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DE" w:rsidRDefault="00B417DE" w:rsidP="00B417DE">
      <w:pPr>
        <w:pStyle w:val="ConsPlusTitle"/>
        <w:tabs>
          <w:tab w:val="left" w:pos="142"/>
        </w:tabs>
        <w:ind w:right="-1"/>
        <w:jc w:val="center"/>
        <w:rPr>
          <w:sz w:val="48"/>
          <w:szCs w:val="52"/>
        </w:rPr>
      </w:pPr>
    </w:p>
    <w:p w:rsidR="00C05F0E" w:rsidRPr="00C05F0E" w:rsidRDefault="00C05F0E" w:rsidP="00C05F0E">
      <w:pPr>
        <w:pStyle w:val="ConsPlusTitle"/>
        <w:tabs>
          <w:tab w:val="left" w:pos="142"/>
        </w:tabs>
        <w:ind w:right="-1"/>
        <w:jc w:val="center"/>
        <w:rPr>
          <w:sz w:val="44"/>
          <w:szCs w:val="44"/>
        </w:rPr>
      </w:pPr>
      <w:r w:rsidRPr="00C05F0E">
        <w:rPr>
          <w:sz w:val="44"/>
          <w:szCs w:val="44"/>
        </w:rPr>
        <w:t>Совет (ассоциация) муниципальных образований Оренбургской области</w:t>
      </w: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EB0327" w:rsidP="00B417DE">
      <w:pPr>
        <w:pStyle w:val="ConsPlusTitle"/>
        <w:tabs>
          <w:tab w:val="left" w:pos="142"/>
        </w:tabs>
        <w:ind w:right="-1"/>
        <w:jc w:val="center"/>
        <w:rPr>
          <w:sz w:val="48"/>
          <w:szCs w:val="52"/>
        </w:rPr>
      </w:pPr>
      <w:r w:rsidRPr="00B417DE">
        <w:rPr>
          <w:sz w:val="48"/>
          <w:szCs w:val="52"/>
        </w:rPr>
        <w:t>Сборник м</w:t>
      </w:r>
      <w:r w:rsidR="009F4F51" w:rsidRPr="00B417DE">
        <w:rPr>
          <w:sz w:val="48"/>
          <w:szCs w:val="52"/>
        </w:rPr>
        <w:t>одельны</w:t>
      </w:r>
      <w:r w:rsidRPr="00B417DE">
        <w:rPr>
          <w:sz w:val="48"/>
          <w:szCs w:val="52"/>
        </w:rPr>
        <w:t xml:space="preserve">х </w:t>
      </w:r>
      <w:r w:rsidR="009F4F51" w:rsidRPr="00B417DE">
        <w:rPr>
          <w:sz w:val="48"/>
          <w:szCs w:val="52"/>
        </w:rPr>
        <w:t>муниципальны</w:t>
      </w:r>
      <w:r w:rsidRPr="00B417DE">
        <w:rPr>
          <w:sz w:val="48"/>
          <w:szCs w:val="52"/>
        </w:rPr>
        <w:t>х</w:t>
      </w:r>
      <w:r w:rsidR="009F4F51" w:rsidRPr="00B417DE">
        <w:rPr>
          <w:sz w:val="48"/>
          <w:szCs w:val="52"/>
        </w:rPr>
        <w:t xml:space="preserve"> правовы</w:t>
      </w:r>
      <w:r w:rsidRPr="00B417DE">
        <w:rPr>
          <w:sz w:val="48"/>
          <w:szCs w:val="52"/>
        </w:rPr>
        <w:t>х</w:t>
      </w:r>
      <w:r w:rsidR="009F4F51" w:rsidRPr="00B417DE">
        <w:rPr>
          <w:sz w:val="48"/>
          <w:szCs w:val="52"/>
        </w:rPr>
        <w:t xml:space="preserve"> акт</w:t>
      </w:r>
      <w:r w:rsidRPr="00B417DE">
        <w:rPr>
          <w:sz w:val="48"/>
          <w:szCs w:val="52"/>
        </w:rPr>
        <w:t>ов</w:t>
      </w:r>
      <w:r w:rsidR="009F4F51" w:rsidRPr="00B417DE">
        <w:rPr>
          <w:sz w:val="48"/>
          <w:szCs w:val="52"/>
        </w:rPr>
        <w:t xml:space="preserve"> органов местного самоуправления по решению вопросов местного значения</w:t>
      </w:r>
    </w:p>
    <w:p w:rsidR="00EB0327" w:rsidRPr="00B417DE" w:rsidRDefault="00EB0327" w:rsidP="00B417DE">
      <w:pPr>
        <w:pStyle w:val="ConsPlusTitle"/>
        <w:tabs>
          <w:tab w:val="left" w:pos="142"/>
        </w:tabs>
        <w:ind w:right="-1"/>
        <w:jc w:val="center"/>
        <w:rPr>
          <w:sz w:val="48"/>
          <w:szCs w:val="52"/>
        </w:rPr>
      </w:pPr>
    </w:p>
    <w:p w:rsidR="00EB0327" w:rsidRPr="00A96F44" w:rsidRDefault="00A96F44" w:rsidP="00B417DE">
      <w:pPr>
        <w:pStyle w:val="ConsPlusTitle"/>
        <w:tabs>
          <w:tab w:val="left" w:pos="142"/>
        </w:tabs>
        <w:ind w:right="-1"/>
        <w:jc w:val="center"/>
        <w:rPr>
          <w:sz w:val="48"/>
          <w:szCs w:val="52"/>
        </w:rPr>
      </w:pPr>
      <w:r>
        <w:rPr>
          <w:sz w:val="48"/>
          <w:szCs w:val="52"/>
        </w:rPr>
        <w:t>ч</w:t>
      </w:r>
      <w:r w:rsidR="00EB0327" w:rsidRPr="00B417DE">
        <w:rPr>
          <w:sz w:val="48"/>
          <w:szCs w:val="52"/>
        </w:rPr>
        <w:t>асть</w:t>
      </w:r>
      <w:r>
        <w:rPr>
          <w:sz w:val="48"/>
          <w:szCs w:val="52"/>
        </w:rPr>
        <w:t xml:space="preserve"> 4</w:t>
      </w:r>
    </w:p>
    <w:p w:rsidR="009F4F51" w:rsidRPr="00B417DE" w:rsidRDefault="009F4F51" w:rsidP="00B417DE">
      <w:pPr>
        <w:pStyle w:val="ConsPlusTitle"/>
        <w:tabs>
          <w:tab w:val="left" w:pos="142"/>
        </w:tabs>
        <w:ind w:right="-1"/>
        <w:jc w:val="center"/>
        <w:rPr>
          <w:sz w:val="48"/>
          <w:szCs w:val="52"/>
        </w:rPr>
      </w:pPr>
    </w:p>
    <w:p w:rsidR="00EB0327" w:rsidRPr="00B417DE" w:rsidRDefault="00EB0327" w:rsidP="00B417DE">
      <w:pPr>
        <w:pStyle w:val="ConsPlusTitle"/>
        <w:tabs>
          <w:tab w:val="left" w:pos="142"/>
        </w:tabs>
        <w:ind w:right="-1"/>
        <w:jc w:val="center"/>
        <w:rPr>
          <w:sz w:val="48"/>
          <w:szCs w:val="52"/>
        </w:rPr>
      </w:pPr>
    </w:p>
    <w:p w:rsidR="00EB0327" w:rsidRPr="00B417DE" w:rsidRDefault="00EB0327" w:rsidP="00B417DE">
      <w:pPr>
        <w:pStyle w:val="ConsPlusTitle"/>
        <w:tabs>
          <w:tab w:val="left" w:pos="142"/>
        </w:tabs>
        <w:ind w:right="-1"/>
        <w:jc w:val="center"/>
        <w:rPr>
          <w:sz w:val="32"/>
          <w:szCs w:val="36"/>
        </w:rPr>
      </w:pPr>
    </w:p>
    <w:p w:rsidR="00EB0327" w:rsidRDefault="00EB0327" w:rsidP="00B417DE">
      <w:pPr>
        <w:pStyle w:val="ConsPlusTitle"/>
        <w:tabs>
          <w:tab w:val="left" w:pos="142"/>
        </w:tabs>
        <w:ind w:right="-1"/>
        <w:jc w:val="center"/>
        <w:rPr>
          <w:sz w:val="32"/>
          <w:szCs w:val="36"/>
        </w:rPr>
      </w:pPr>
    </w:p>
    <w:p w:rsidR="00B417DE" w:rsidRDefault="00B417DE" w:rsidP="00B417DE">
      <w:pPr>
        <w:pStyle w:val="ConsPlusTitle"/>
        <w:tabs>
          <w:tab w:val="left" w:pos="142"/>
        </w:tabs>
        <w:ind w:right="-1"/>
        <w:jc w:val="center"/>
        <w:rPr>
          <w:sz w:val="32"/>
          <w:szCs w:val="36"/>
        </w:rPr>
      </w:pPr>
    </w:p>
    <w:p w:rsidR="00B417DE" w:rsidRDefault="00B417DE" w:rsidP="00B417DE">
      <w:pPr>
        <w:pStyle w:val="ConsPlusTitle"/>
        <w:tabs>
          <w:tab w:val="left" w:pos="142"/>
        </w:tabs>
        <w:ind w:right="-1"/>
        <w:jc w:val="center"/>
        <w:rPr>
          <w:sz w:val="32"/>
          <w:szCs w:val="36"/>
        </w:rPr>
      </w:pPr>
    </w:p>
    <w:p w:rsidR="00B417DE" w:rsidRDefault="00B417DE" w:rsidP="00B417DE">
      <w:pPr>
        <w:pStyle w:val="ConsPlusTitle"/>
        <w:tabs>
          <w:tab w:val="left" w:pos="142"/>
        </w:tabs>
        <w:ind w:right="-1"/>
        <w:jc w:val="center"/>
        <w:rPr>
          <w:sz w:val="32"/>
          <w:szCs w:val="36"/>
        </w:rPr>
      </w:pPr>
    </w:p>
    <w:p w:rsidR="00B417DE" w:rsidRDefault="00B417DE" w:rsidP="00B417DE">
      <w:pPr>
        <w:pStyle w:val="ConsPlusTitle"/>
        <w:tabs>
          <w:tab w:val="left" w:pos="142"/>
        </w:tabs>
        <w:ind w:right="-1"/>
        <w:jc w:val="center"/>
        <w:rPr>
          <w:sz w:val="32"/>
          <w:szCs w:val="36"/>
        </w:rPr>
      </w:pPr>
    </w:p>
    <w:p w:rsidR="00B417DE" w:rsidRDefault="00B417DE" w:rsidP="00B417DE">
      <w:pPr>
        <w:pStyle w:val="ConsPlusTitle"/>
        <w:tabs>
          <w:tab w:val="left" w:pos="142"/>
        </w:tabs>
        <w:ind w:right="-1"/>
        <w:jc w:val="center"/>
        <w:rPr>
          <w:sz w:val="32"/>
          <w:szCs w:val="36"/>
        </w:rPr>
      </w:pPr>
    </w:p>
    <w:p w:rsidR="00B417DE" w:rsidRPr="00B417DE" w:rsidRDefault="00B417DE" w:rsidP="00B417DE">
      <w:pPr>
        <w:pStyle w:val="ConsPlusTitle"/>
        <w:tabs>
          <w:tab w:val="left" w:pos="142"/>
        </w:tabs>
        <w:ind w:right="-1"/>
        <w:jc w:val="center"/>
        <w:rPr>
          <w:sz w:val="32"/>
          <w:szCs w:val="36"/>
        </w:rPr>
      </w:pPr>
    </w:p>
    <w:p w:rsidR="00EB0327" w:rsidRDefault="00EB0327" w:rsidP="00B417DE">
      <w:pPr>
        <w:pStyle w:val="ConsPlusTitle"/>
        <w:tabs>
          <w:tab w:val="left" w:pos="142"/>
        </w:tabs>
        <w:ind w:right="-1"/>
        <w:jc w:val="center"/>
        <w:rPr>
          <w:sz w:val="32"/>
          <w:szCs w:val="36"/>
        </w:rPr>
      </w:pPr>
    </w:p>
    <w:p w:rsidR="00930D88" w:rsidRDefault="00930D88" w:rsidP="00B417DE">
      <w:pPr>
        <w:pStyle w:val="ConsPlusTitle"/>
        <w:tabs>
          <w:tab w:val="left" w:pos="142"/>
        </w:tabs>
        <w:ind w:right="-1"/>
        <w:jc w:val="center"/>
        <w:rPr>
          <w:sz w:val="32"/>
          <w:szCs w:val="36"/>
        </w:rPr>
      </w:pPr>
    </w:p>
    <w:p w:rsidR="00930D88" w:rsidRDefault="00930D88" w:rsidP="00B417DE">
      <w:pPr>
        <w:pStyle w:val="ConsPlusTitle"/>
        <w:tabs>
          <w:tab w:val="left" w:pos="142"/>
        </w:tabs>
        <w:ind w:right="-1"/>
        <w:jc w:val="center"/>
        <w:rPr>
          <w:sz w:val="32"/>
          <w:szCs w:val="36"/>
        </w:rPr>
      </w:pPr>
    </w:p>
    <w:p w:rsidR="00930D88" w:rsidRDefault="00930D88" w:rsidP="00B417DE">
      <w:pPr>
        <w:pStyle w:val="ConsPlusTitle"/>
        <w:tabs>
          <w:tab w:val="left" w:pos="142"/>
        </w:tabs>
        <w:ind w:right="-1"/>
        <w:jc w:val="center"/>
        <w:rPr>
          <w:sz w:val="32"/>
          <w:szCs w:val="36"/>
        </w:rPr>
      </w:pPr>
    </w:p>
    <w:p w:rsidR="00930D88" w:rsidRPr="00B417DE" w:rsidRDefault="00930D88" w:rsidP="00B417DE">
      <w:pPr>
        <w:pStyle w:val="ConsPlusTitle"/>
        <w:tabs>
          <w:tab w:val="left" w:pos="142"/>
        </w:tabs>
        <w:ind w:right="-1"/>
        <w:jc w:val="center"/>
        <w:rPr>
          <w:sz w:val="32"/>
          <w:szCs w:val="36"/>
        </w:rPr>
      </w:pPr>
    </w:p>
    <w:p w:rsidR="00EB0327" w:rsidRPr="00B417DE" w:rsidRDefault="00EB0327" w:rsidP="00B417DE">
      <w:pPr>
        <w:pStyle w:val="ConsPlusTitle"/>
        <w:tabs>
          <w:tab w:val="left" w:pos="142"/>
        </w:tabs>
        <w:ind w:right="-1"/>
        <w:jc w:val="center"/>
        <w:rPr>
          <w:sz w:val="32"/>
          <w:szCs w:val="36"/>
        </w:rPr>
      </w:pPr>
    </w:p>
    <w:p w:rsidR="00EB0327" w:rsidRPr="00B417DE" w:rsidRDefault="00EB0327" w:rsidP="00B417DE">
      <w:pPr>
        <w:pStyle w:val="ConsPlusTitle"/>
        <w:tabs>
          <w:tab w:val="left" w:pos="142"/>
        </w:tabs>
        <w:ind w:right="-1"/>
        <w:jc w:val="center"/>
        <w:rPr>
          <w:sz w:val="32"/>
          <w:szCs w:val="36"/>
        </w:rPr>
      </w:pPr>
    </w:p>
    <w:p w:rsidR="00EB0327" w:rsidRPr="00B417DE" w:rsidRDefault="005145DE" w:rsidP="00B417DE">
      <w:pPr>
        <w:pStyle w:val="ConsPlusTitle"/>
        <w:tabs>
          <w:tab w:val="left" w:pos="142"/>
        </w:tabs>
        <w:ind w:right="-1"/>
        <w:jc w:val="center"/>
        <w:rPr>
          <w:sz w:val="32"/>
          <w:szCs w:val="36"/>
        </w:rPr>
      </w:pPr>
      <w:r>
        <w:rPr>
          <w:noProof/>
          <w:sz w:val="32"/>
          <w:szCs w:val="36"/>
        </w:rPr>
        <mc:AlternateContent>
          <mc:Choice Requires="wps">
            <w:drawing>
              <wp:anchor distT="0" distB="0" distL="114300" distR="114300" simplePos="0" relativeHeight="251658240" behindDoc="0" locked="0" layoutInCell="1" allowOverlap="1">
                <wp:simplePos x="0" y="0"/>
                <wp:positionH relativeFrom="column">
                  <wp:posOffset>2569210</wp:posOffset>
                </wp:positionH>
                <wp:positionV relativeFrom="paragraph">
                  <wp:posOffset>342265</wp:posOffset>
                </wp:positionV>
                <wp:extent cx="395605" cy="395605"/>
                <wp:effectExtent l="0" t="0" r="444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1163" id="Rectangle 2" o:spid="_x0000_s1026" style="position:absolute;margin-left:202.3pt;margin-top:26.95pt;width:31.15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kdw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" stroked="f"/>
            </w:pict>
          </mc:Fallback>
        </mc:AlternateContent>
      </w:r>
      <w:r w:rsidR="003536AC" w:rsidRPr="00B417DE">
        <w:rPr>
          <w:sz w:val="32"/>
          <w:szCs w:val="36"/>
        </w:rPr>
        <w:t>Оренбург - 20</w:t>
      </w:r>
      <w:r w:rsidR="00A96F44">
        <w:rPr>
          <w:sz w:val="32"/>
          <w:szCs w:val="36"/>
        </w:rPr>
        <w:t>20</w:t>
      </w: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both"/>
        <w:rPr>
          <w:b w:val="0"/>
          <w:szCs w:val="32"/>
        </w:rPr>
      </w:pPr>
    </w:p>
    <w:p w:rsidR="009E29F3" w:rsidRPr="00B417DE" w:rsidRDefault="009E29F3" w:rsidP="00B417DE">
      <w:pPr>
        <w:pStyle w:val="ConsPlusTitle"/>
        <w:tabs>
          <w:tab w:val="left" w:pos="142"/>
        </w:tabs>
        <w:ind w:right="-1" w:firstLine="567"/>
        <w:jc w:val="both"/>
        <w:rPr>
          <w:b w:val="0"/>
          <w:szCs w:val="32"/>
        </w:rPr>
      </w:pPr>
    </w:p>
    <w:p w:rsidR="009E29F3" w:rsidRPr="00B417DE" w:rsidRDefault="009E29F3" w:rsidP="00B417DE">
      <w:pPr>
        <w:pStyle w:val="ConsPlusTitle"/>
        <w:tabs>
          <w:tab w:val="left" w:pos="142"/>
        </w:tabs>
        <w:ind w:right="-1" w:firstLine="567"/>
        <w:jc w:val="both"/>
        <w:rPr>
          <w:b w:val="0"/>
          <w:szCs w:val="32"/>
        </w:rPr>
      </w:pPr>
    </w:p>
    <w:p w:rsidR="009E29F3" w:rsidRPr="00B417DE" w:rsidRDefault="009E29F3" w:rsidP="00B417DE">
      <w:pPr>
        <w:pStyle w:val="ConsPlusTitle"/>
        <w:tabs>
          <w:tab w:val="left" w:pos="142"/>
        </w:tabs>
        <w:ind w:right="-1" w:firstLine="567"/>
        <w:jc w:val="both"/>
        <w:rPr>
          <w:b w:val="0"/>
          <w:szCs w:val="32"/>
        </w:rPr>
      </w:pPr>
    </w:p>
    <w:p w:rsidR="00EB0327" w:rsidRPr="00B417DE" w:rsidRDefault="00EB0327" w:rsidP="00B417DE">
      <w:pPr>
        <w:pStyle w:val="ConsPlusTitle"/>
        <w:tabs>
          <w:tab w:val="left" w:pos="142"/>
        </w:tabs>
        <w:ind w:right="-1" w:firstLine="567"/>
        <w:jc w:val="both"/>
        <w:rPr>
          <w:b w:val="0"/>
          <w:szCs w:val="32"/>
        </w:rPr>
      </w:pPr>
      <w:r w:rsidRPr="00B417DE">
        <w:rPr>
          <w:b w:val="0"/>
          <w:szCs w:val="32"/>
        </w:rPr>
        <w:t>В настоящий сборник включены модельные муниципальные правовые акты органов местного самоуправления по решению вопросов местного значения.</w:t>
      </w:r>
    </w:p>
    <w:p w:rsidR="003536AC" w:rsidRPr="00B417DE" w:rsidRDefault="00EB0327" w:rsidP="00B417DE">
      <w:pPr>
        <w:pStyle w:val="ConsPlusTitle"/>
        <w:tabs>
          <w:tab w:val="left" w:pos="142"/>
        </w:tabs>
        <w:ind w:right="-1" w:firstLine="567"/>
        <w:jc w:val="both"/>
        <w:rPr>
          <w:b w:val="0"/>
          <w:szCs w:val="32"/>
        </w:rPr>
      </w:pPr>
      <w:r w:rsidRPr="00B417DE">
        <w:rPr>
          <w:b w:val="0"/>
          <w:szCs w:val="32"/>
        </w:rPr>
        <w:t>Сборник подго</w:t>
      </w:r>
      <w:r w:rsidR="00932C88">
        <w:rPr>
          <w:b w:val="0"/>
          <w:szCs w:val="32"/>
        </w:rPr>
        <w:t xml:space="preserve">товлен под общей редакцией </w:t>
      </w:r>
      <w:r w:rsidRPr="00B417DE">
        <w:rPr>
          <w:b w:val="0"/>
          <w:szCs w:val="32"/>
        </w:rPr>
        <w:t>Председателя объединения муниципальных юристов</w:t>
      </w:r>
      <w:r w:rsidR="00793987" w:rsidRPr="00B417DE">
        <w:rPr>
          <w:b w:val="0"/>
          <w:szCs w:val="32"/>
        </w:rPr>
        <w:t xml:space="preserve"> России</w:t>
      </w:r>
      <w:r w:rsidRPr="00B417DE">
        <w:rPr>
          <w:b w:val="0"/>
          <w:szCs w:val="32"/>
        </w:rPr>
        <w:t xml:space="preserve">, </w:t>
      </w:r>
      <w:r w:rsidR="009E29F3" w:rsidRPr="00B417DE">
        <w:rPr>
          <w:b w:val="0"/>
          <w:szCs w:val="32"/>
        </w:rPr>
        <w:t xml:space="preserve">Секретаря Совета (ассоциации) муниципальных образований Оренбургской области, </w:t>
      </w:r>
      <w:r w:rsidR="003536AC" w:rsidRPr="00B417DE">
        <w:rPr>
          <w:b w:val="0"/>
          <w:szCs w:val="32"/>
        </w:rPr>
        <w:t>доктора</w:t>
      </w:r>
      <w:r w:rsidR="00932C88">
        <w:rPr>
          <w:b w:val="0"/>
          <w:szCs w:val="32"/>
        </w:rPr>
        <w:t xml:space="preserve"> юридических наук</w:t>
      </w:r>
      <w:r w:rsidR="00A96F44">
        <w:rPr>
          <w:b w:val="0"/>
          <w:szCs w:val="32"/>
        </w:rPr>
        <w:t>, профессора</w:t>
      </w:r>
      <w:r w:rsidR="00932C88">
        <w:rPr>
          <w:b w:val="0"/>
          <w:szCs w:val="32"/>
        </w:rPr>
        <w:t xml:space="preserve"> </w:t>
      </w:r>
      <w:r w:rsidR="009E29F3" w:rsidRPr="00B417DE">
        <w:rPr>
          <w:b w:val="0"/>
          <w:szCs w:val="32"/>
        </w:rPr>
        <w:t>В.А. Щепачева</w:t>
      </w:r>
      <w:r w:rsidR="003536AC" w:rsidRPr="00B417DE">
        <w:rPr>
          <w:b w:val="0"/>
          <w:szCs w:val="32"/>
        </w:rPr>
        <w:t>.</w:t>
      </w:r>
    </w:p>
    <w:p w:rsidR="00B417DE" w:rsidRPr="00B417DE" w:rsidRDefault="00B417DE" w:rsidP="00B417DE">
      <w:pPr>
        <w:pStyle w:val="ConsPlusTitle"/>
        <w:tabs>
          <w:tab w:val="left" w:pos="142"/>
        </w:tabs>
        <w:ind w:right="-1" w:firstLine="567"/>
        <w:jc w:val="both"/>
        <w:rPr>
          <w:b w:val="0"/>
          <w:szCs w:val="32"/>
        </w:rPr>
      </w:pPr>
      <w:r w:rsidRPr="00B417DE">
        <w:rPr>
          <w:b w:val="0"/>
          <w:szCs w:val="32"/>
        </w:rPr>
        <w:t xml:space="preserve">Часть </w:t>
      </w:r>
      <w:r w:rsidR="00A96F44">
        <w:rPr>
          <w:b w:val="0"/>
          <w:szCs w:val="32"/>
        </w:rPr>
        <w:t>четвертая</w:t>
      </w:r>
      <w:r w:rsidRPr="00B417DE">
        <w:rPr>
          <w:b w:val="0"/>
          <w:szCs w:val="32"/>
        </w:rPr>
        <w:t>, переработанная и дополненная.</w:t>
      </w:r>
    </w:p>
    <w:p w:rsidR="009F4F51" w:rsidRPr="00B417DE" w:rsidRDefault="00EB0327" w:rsidP="00B417DE">
      <w:pPr>
        <w:pStyle w:val="ConsPlusTitle"/>
        <w:tabs>
          <w:tab w:val="left" w:pos="142"/>
        </w:tabs>
        <w:ind w:right="-1" w:firstLine="567"/>
        <w:jc w:val="both"/>
        <w:rPr>
          <w:b w:val="0"/>
          <w:szCs w:val="32"/>
        </w:rPr>
      </w:pPr>
      <w:r w:rsidRPr="00B417DE">
        <w:rPr>
          <w:b w:val="0"/>
          <w:szCs w:val="32"/>
        </w:rPr>
        <w:t xml:space="preserve">  </w:t>
      </w: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right="-1"/>
        <w:jc w:val="center"/>
        <w:rPr>
          <w:sz w:val="48"/>
          <w:szCs w:val="52"/>
        </w:rPr>
      </w:pPr>
    </w:p>
    <w:p w:rsidR="009E29F3" w:rsidRPr="00B417DE" w:rsidRDefault="009E29F3" w:rsidP="00B417DE">
      <w:pPr>
        <w:pStyle w:val="ConsPlusTitle"/>
        <w:tabs>
          <w:tab w:val="left" w:pos="142"/>
        </w:tabs>
        <w:ind w:right="-1"/>
        <w:jc w:val="center"/>
        <w:rPr>
          <w:sz w:val="48"/>
          <w:szCs w:val="52"/>
        </w:rPr>
      </w:pPr>
    </w:p>
    <w:p w:rsidR="009E29F3" w:rsidRPr="00B417DE" w:rsidRDefault="009E29F3" w:rsidP="00B417DE">
      <w:pPr>
        <w:pStyle w:val="ConsPlusTitle"/>
        <w:tabs>
          <w:tab w:val="left" w:pos="142"/>
        </w:tabs>
        <w:ind w:right="-1"/>
        <w:rPr>
          <w:sz w:val="48"/>
          <w:szCs w:val="52"/>
        </w:rPr>
      </w:pPr>
    </w:p>
    <w:p w:rsidR="00CF04F3" w:rsidRPr="00B417DE" w:rsidRDefault="005145DE" w:rsidP="00B417DE">
      <w:pPr>
        <w:jc w:val="left"/>
        <w:rPr>
          <w:rFonts w:eastAsia="Times New Roman"/>
          <w:b/>
          <w:bCs/>
          <w:sz w:val="48"/>
          <w:szCs w:val="52"/>
          <w:lang w:eastAsia="ru-RU"/>
        </w:rPr>
      </w:pPr>
      <w:r>
        <w:rPr>
          <w:noProof/>
          <w:sz w:val="48"/>
          <w:szCs w:val="52"/>
          <w:lang w:eastAsia="ru-RU"/>
        </w:rPr>
        <mc:AlternateContent>
          <mc:Choice Requires="wps">
            <w:drawing>
              <wp:anchor distT="0" distB="0" distL="114300" distR="114300" simplePos="0" relativeHeight="251659264" behindDoc="0" locked="0" layoutInCell="1" allowOverlap="1">
                <wp:simplePos x="0" y="0"/>
                <wp:positionH relativeFrom="column">
                  <wp:posOffset>2554605</wp:posOffset>
                </wp:positionH>
                <wp:positionV relativeFrom="paragraph">
                  <wp:posOffset>692785</wp:posOffset>
                </wp:positionV>
                <wp:extent cx="395605" cy="395605"/>
                <wp:effectExtent l="0" t="0" r="4445"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600D8" id="Rectangle 3" o:spid="_x0000_s1026" style="position:absolute;margin-left:201.15pt;margin-top:54.55pt;width:31.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" stroked="f"/>
            </w:pict>
          </mc:Fallback>
        </mc:AlternateContent>
      </w:r>
      <w:r w:rsidR="00CF04F3" w:rsidRPr="00B417DE">
        <w:rPr>
          <w:sz w:val="48"/>
          <w:szCs w:val="52"/>
        </w:rPr>
        <w:br w:type="page"/>
      </w:r>
      <w:bookmarkStart w:id="0" w:name="_GoBack"/>
      <w:bookmarkEnd w:id="0"/>
    </w:p>
    <w:p w:rsidR="009F4F51" w:rsidRPr="00B417DE" w:rsidRDefault="009F4F51" w:rsidP="00B417DE">
      <w:pPr>
        <w:pStyle w:val="ConsPlusTitle"/>
        <w:tabs>
          <w:tab w:val="left" w:pos="142"/>
        </w:tabs>
        <w:ind w:right="-1"/>
        <w:jc w:val="center"/>
        <w:rPr>
          <w:sz w:val="48"/>
          <w:szCs w:val="52"/>
        </w:rPr>
      </w:pPr>
      <w:r w:rsidRPr="00B417DE">
        <w:rPr>
          <w:sz w:val="48"/>
          <w:szCs w:val="52"/>
        </w:rPr>
        <w:lastRenderedPageBreak/>
        <w:t>Раздел 1</w:t>
      </w:r>
    </w:p>
    <w:p w:rsidR="009F4F51" w:rsidRPr="00B417DE" w:rsidRDefault="009F4F51" w:rsidP="00B417DE">
      <w:pPr>
        <w:pStyle w:val="ConsPlusTitle"/>
        <w:tabs>
          <w:tab w:val="left" w:pos="142"/>
        </w:tabs>
        <w:ind w:right="-1"/>
        <w:jc w:val="center"/>
        <w:rPr>
          <w:sz w:val="48"/>
          <w:szCs w:val="52"/>
        </w:rPr>
      </w:pPr>
      <w:r w:rsidRPr="00B417DE">
        <w:rPr>
          <w:sz w:val="48"/>
          <w:szCs w:val="52"/>
        </w:rPr>
        <w:t xml:space="preserve">Модельные муниципальные правовые </w:t>
      </w:r>
      <w:r w:rsidR="00A73148" w:rsidRPr="00B417DE">
        <w:rPr>
          <w:sz w:val="48"/>
          <w:szCs w:val="52"/>
        </w:rPr>
        <w:t xml:space="preserve">акты </w:t>
      </w:r>
      <w:r w:rsidRPr="00B417DE">
        <w:rPr>
          <w:sz w:val="48"/>
          <w:szCs w:val="52"/>
        </w:rPr>
        <w:t>по вопросам организации деятельности органов местного самоуправления</w:t>
      </w:r>
    </w:p>
    <w:p w:rsidR="009F4F51" w:rsidRPr="00B417DE" w:rsidRDefault="009F4F51" w:rsidP="00B417DE">
      <w:pPr>
        <w:pStyle w:val="ConsPlusTitle"/>
        <w:tabs>
          <w:tab w:val="left" w:pos="142"/>
        </w:tabs>
        <w:ind w:right="-1"/>
        <w:jc w:val="center"/>
        <w:rPr>
          <w:sz w:val="48"/>
          <w:szCs w:val="52"/>
        </w:rPr>
      </w:pPr>
    </w:p>
    <w:p w:rsidR="009F4F51" w:rsidRPr="00B417DE" w:rsidRDefault="009F4F51" w:rsidP="00B417DE">
      <w:pPr>
        <w:pStyle w:val="ConsPlusTitle"/>
        <w:tabs>
          <w:tab w:val="left" w:pos="142"/>
        </w:tabs>
        <w:ind w:left="810" w:right="-1"/>
        <w:rPr>
          <w:sz w:val="22"/>
          <w:szCs w:val="24"/>
        </w:rPr>
      </w:pPr>
    </w:p>
    <w:p w:rsidR="009F4F51" w:rsidRPr="00B417DE" w:rsidRDefault="00D174E8" w:rsidP="00B417DE">
      <w:pPr>
        <w:pStyle w:val="ConsPlusTitle"/>
        <w:tabs>
          <w:tab w:val="left" w:pos="142"/>
        </w:tabs>
        <w:ind w:right="-1"/>
        <w:jc w:val="center"/>
        <w:rPr>
          <w:sz w:val="22"/>
          <w:szCs w:val="24"/>
        </w:rPr>
      </w:pPr>
      <w:r w:rsidRPr="00B417DE">
        <w:rPr>
          <w:sz w:val="22"/>
          <w:szCs w:val="24"/>
        </w:rPr>
        <w:t>РЕШЕНИЕ</w:t>
      </w:r>
      <w:r w:rsidR="009F4F51" w:rsidRPr="00B417DE">
        <w:rPr>
          <w:sz w:val="22"/>
          <w:szCs w:val="24"/>
        </w:rPr>
        <w:t xml:space="preserve"> </w:t>
      </w:r>
    </w:p>
    <w:p w:rsidR="009F4F51" w:rsidRPr="00B417DE" w:rsidRDefault="00D174E8" w:rsidP="00B417DE">
      <w:pPr>
        <w:pStyle w:val="ConsPlusTitle"/>
        <w:tabs>
          <w:tab w:val="left" w:pos="142"/>
        </w:tabs>
        <w:ind w:right="-1"/>
        <w:jc w:val="center"/>
        <w:rPr>
          <w:sz w:val="22"/>
          <w:szCs w:val="24"/>
        </w:rPr>
      </w:pPr>
      <w:r w:rsidRPr="00B417DE">
        <w:rPr>
          <w:sz w:val="22"/>
          <w:szCs w:val="24"/>
        </w:rPr>
        <w:t>ПРЕДСТАВИТЕЛЬНОГО ОРГАНА</w:t>
      </w:r>
      <w:r w:rsidR="009F4F51" w:rsidRPr="00B417DE">
        <w:rPr>
          <w:sz w:val="22"/>
          <w:szCs w:val="24"/>
        </w:rPr>
        <w:t xml:space="preserve"> </w:t>
      </w:r>
    </w:p>
    <w:p w:rsidR="00D174E8" w:rsidRPr="00B417DE" w:rsidRDefault="00D174E8" w:rsidP="00B417DE">
      <w:pPr>
        <w:pStyle w:val="ConsPlusTitle"/>
        <w:tabs>
          <w:tab w:val="left" w:pos="142"/>
        </w:tabs>
        <w:ind w:right="-1"/>
        <w:jc w:val="center"/>
        <w:rPr>
          <w:sz w:val="22"/>
          <w:szCs w:val="24"/>
        </w:rPr>
      </w:pPr>
      <w:r w:rsidRPr="00B417DE">
        <w:rPr>
          <w:sz w:val="22"/>
          <w:szCs w:val="24"/>
        </w:rPr>
        <w:t>МУПИЦИПАЛЬНОГО ОБРАЗОВАНИЯ «-----------------------»</w:t>
      </w:r>
    </w:p>
    <w:p w:rsidR="00D174E8" w:rsidRPr="00B417DE" w:rsidRDefault="00D174E8" w:rsidP="00B417DE">
      <w:pPr>
        <w:pStyle w:val="ConsPlusTitle"/>
        <w:tabs>
          <w:tab w:val="left" w:pos="142"/>
        </w:tabs>
        <w:ind w:right="-1"/>
        <w:jc w:val="center"/>
        <w:rPr>
          <w:sz w:val="22"/>
          <w:szCs w:val="24"/>
        </w:rPr>
      </w:pPr>
    </w:p>
    <w:p w:rsidR="00D174E8" w:rsidRPr="00B417DE" w:rsidRDefault="00D174E8" w:rsidP="00B417DE">
      <w:pPr>
        <w:pStyle w:val="ConsPlusTitle"/>
        <w:tabs>
          <w:tab w:val="left" w:pos="142"/>
        </w:tabs>
        <w:ind w:right="-1"/>
        <w:jc w:val="center"/>
        <w:rPr>
          <w:sz w:val="22"/>
          <w:szCs w:val="24"/>
        </w:rPr>
      </w:pPr>
      <w:r w:rsidRPr="00B417DE">
        <w:rPr>
          <w:sz w:val="22"/>
          <w:szCs w:val="24"/>
        </w:rPr>
        <w:t xml:space="preserve">ОБ УТВЕРЖДЕНИИ ПОЛОЖЕНИЯ </w:t>
      </w:r>
      <w:r w:rsidR="001E2FC7" w:rsidRPr="00B417DE">
        <w:rPr>
          <w:sz w:val="22"/>
          <w:szCs w:val="24"/>
        </w:rPr>
        <w:t>«</w:t>
      </w:r>
      <w:r w:rsidRPr="00B417DE">
        <w:rPr>
          <w:sz w:val="22"/>
          <w:szCs w:val="24"/>
        </w:rPr>
        <w:t>О ПОРЯДКЕ</w:t>
      </w:r>
    </w:p>
    <w:p w:rsidR="00D174E8" w:rsidRPr="00B417DE" w:rsidRDefault="00D174E8" w:rsidP="00B417DE">
      <w:pPr>
        <w:pStyle w:val="ConsPlusTitle"/>
        <w:tabs>
          <w:tab w:val="left" w:pos="142"/>
        </w:tabs>
        <w:ind w:right="-1"/>
        <w:jc w:val="center"/>
        <w:rPr>
          <w:sz w:val="22"/>
          <w:szCs w:val="24"/>
        </w:rPr>
      </w:pPr>
      <w:r w:rsidRPr="00B417DE">
        <w:rPr>
          <w:sz w:val="22"/>
          <w:szCs w:val="24"/>
        </w:rPr>
        <w:t>МАТЕРИАЛЬНО-ТЕХНИЧЕСКОГО И ОРГАНИЗАЦИОННОГО ОБЕСПЕЧЕНИЯ</w:t>
      </w:r>
    </w:p>
    <w:p w:rsidR="00D174E8" w:rsidRPr="00B417DE" w:rsidRDefault="00D174E8" w:rsidP="00B417DE">
      <w:pPr>
        <w:pStyle w:val="ConsPlusTitle"/>
        <w:tabs>
          <w:tab w:val="left" w:pos="142"/>
        </w:tabs>
        <w:ind w:right="-1"/>
        <w:jc w:val="center"/>
        <w:rPr>
          <w:sz w:val="22"/>
          <w:szCs w:val="24"/>
        </w:rPr>
      </w:pPr>
      <w:r w:rsidRPr="00B417DE">
        <w:rPr>
          <w:sz w:val="22"/>
          <w:szCs w:val="24"/>
        </w:rPr>
        <w:t>ДЕЯТЕЛЬНОСТИ ОРГАНОВ МЕСТНОГО САМОУПРАВЛЕНИЯ</w:t>
      </w:r>
    </w:p>
    <w:p w:rsidR="00D174E8" w:rsidRPr="00B417DE" w:rsidRDefault="009F4F51" w:rsidP="00B417DE">
      <w:pPr>
        <w:pStyle w:val="ConsPlusTitle"/>
        <w:tabs>
          <w:tab w:val="left" w:pos="142"/>
        </w:tabs>
        <w:ind w:right="-1"/>
        <w:jc w:val="center"/>
        <w:rPr>
          <w:sz w:val="22"/>
          <w:szCs w:val="24"/>
        </w:rPr>
      </w:pPr>
      <w:r w:rsidRPr="00B417DE">
        <w:rPr>
          <w:sz w:val="22"/>
          <w:szCs w:val="24"/>
        </w:rPr>
        <w:t>МУНИЦИПАЛЬНОГО ОБРАЗОВАНИЯ»</w:t>
      </w:r>
    </w:p>
    <w:p w:rsidR="00D174E8" w:rsidRPr="00B417DE" w:rsidRDefault="00D174E8" w:rsidP="00B417DE">
      <w:pPr>
        <w:widowControl w:val="0"/>
        <w:autoSpaceDE w:val="0"/>
        <w:autoSpaceDN w:val="0"/>
        <w:adjustRightInd w:val="0"/>
        <w:jc w:val="center"/>
        <w:rPr>
          <w:sz w:val="18"/>
          <w:szCs w:val="20"/>
        </w:rPr>
      </w:pPr>
    </w:p>
    <w:p w:rsidR="00D174E8" w:rsidRPr="00B417DE" w:rsidRDefault="00D174E8" w:rsidP="00B417DE">
      <w:pPr>
        <w:widowControl w:val="0"/>
        <w:autoSpaceDE w:val="0"/>
        <w:autoSpaceDN w:val="0"/>
        <w:adjustRightInd w:val="0"/>
        <w:ind w:firstLine="540"/>
        <w:rPr>
          <w:sz w:val="24"/>
        </w:rPr>
      </w:pPr>
      <w:r w:rsidRPr="00B417DE">
        <w:rPr>
          <w:sz w:val="24"/>
        </w:rPr>
        <w:t xml:space="preserve">В целях реализации Федерального </w:t>
      </w:r>
      <w:hyperlink r:id="rId8" w:history="1">
        <w:r w:rsidRPr="00B417DE">
          <w:rPr>
            <w:rStyle w:val="a3"/>
            <w:color w:val="auto"/>
            <w:sz w:val="24"/>
            <w:u w:val="none"/>
          </w:rPr>
          <w:t>закона</w:t>
        </w:r>
      </w:hyperlink>
      <w:r w:rsidRPr="00B417DE">
        <w:rPr>
          <w:sz w:val="24"/>
        </w:rPr>
        <w:t xml:space="preserve"> от 6 октября 2003 года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D174E8" w:rsidRPr="00B417DE" w:rsidRDefault="00D174E8" w:rsidP="00B417DE">
      <w:pPr>
        <w:widowControl w:val="0"/>
        <w:autoSpaceDE w:val="0"/>
        <w:autoSpaceDN w:val="0"/>
        <w:adjustRightInd w:val="0"/>
        <w:ind w:firstLine="540"/>
        <w:rPr>
          <w:sz w:val="24"/>
        </w:rPr>
      </w:pPr>
      <w:r w:rsidRPr="00B417DE">
        <w:rPr>
          <w:sz w:val="24"/>
        </w:rPr>
        <w:t xml:space="preserve">1. Утвердить </w:t>
      </w:r>
      <w:hyperlink r:id="rId9" w:anchor="Par35" w:history="1">
        <w:r w:rsidRPr="00B417DE">
          <w:rPr>
            <w:rStyle w:val="a3"/>
            <w:color w:val="auto"/>
            <w:sz w:val="24"/>
            <w:u w:val="none"/>
          </w:rPr>
          <w:t>Положение</w:t>
        </w:r>
      </w:hyperlink>
      <w:r w:rsidRPr="00B417DE">
        <w:rPr>
          <w:sz w:val="24"/>
        </w:rPr>
        <w:t xml:space="preserve"> "О порядке материально-технического и организационного обеспечения деятельности органов местного самоуправления муниципального образования "------------" согласно приложению.</w:t>
      </w:r>
    </w:p>
    <w:p w:rsidR="00D174E8" w:rsidRPr="00B417DE" w:rsidRDefault="00D174E8" w:rsidP="00B417DE">
      <w:pPr>
        <w:widowControl w:val="0"/>
        <w:autoSpaceDE w:val="0"/>
        <w:autoSpaceDN w:val="0"/>
        <w:adjustRightInd w:val="0"/>
        <w:ind w:firstLine="540"/>
        <w:rPr>
          <w:sz w:val="24"/>
        </w:rPr>
      </w:pPr>
      <w:r w:rsidRPr="00B417DE">
        <w:rPr>
          <w:sz w:val="24"/>
        </w:rPr>
        <w:t>2. Настоящее Решение вступает в силу с момента его принятия.</w:t>
      </w:r>
    </w:p>
    <w:p w:rsidR="00D174E8" w:rsidRPr="00B417DE" w:rsidRDefault="00D174E8" w:rsidP="00B417DE">
      <w:pPr>
        <w:widowControl w:val="0"/>
        <w:autoSpaceDE w:val="0"/>
        <w:autoSpaceDN w:val="0"/>
        <w:adjustRightInd w:val="0"/>
        <w:ind w:firstLine="540"/>
        <w:rPr>
          <w:sz w:val="24"/>
        </w:rPr>
      </w:pPr>
      <w:r w:rsidRPr="00B417DE">
        <w:rPr>
          <w:sz w:val="24"/>
        </w:rPr>
        <w:t>3. Поручить организацию исполнения настоящего Решения_________.</w:t>
      </w:r>
    </w:p>
    <w:p w:rsidR="00D174E8" w:rsidRPr="00B417DE" w:rsidRDefault="00D174E8" w:rsidP="00B417DE">
      <w:pPr>
        <w:widowControl w:val="0"/>
        <w:autoSpaceDE w:val="0"/>
        <w:autoSpaceDN w:val="0"/>
        <w:adjustRightInd w:val="0"/>
        <w:rPr>
          <w:sz w:val="24"/>
        </w:rPr>
      </w:pPr>
    </w:p>
    <w:p w:rsidR="00D174E8" w:rsidRPr="00B417DE" w:rsidRDefault="00D174E8"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t>___________.</w:t>
      </w:r>
    </w:p>
    <w:p w:rsidR="00F95962" w:rsidRPr="00B417DE" w:rsidRDefault="00F95962" w:rsidP="00B417DE">
      <w:pPr>
        <w:pStyle w:val="ConsPlusTitle"/>
        <w:jc w:val="center"/>
        <w:rPr>
          <w:sz w:val="24"/>
        </w:rPr>
      </w:pPr>
    </w:p>
    <w:p w:rsidR="00F95962" w:rsidRPr="00B417DE" w:rsidRDefault="00F95962" w:rsidP="00B417DE">
      <w:pPr>
        <w:pStyle w:val="ConsPlusTitle"/>
        <w:jc w:val="center"/>
        <w:rPr>
          <w:sz w:val="24"/>
        </w:rPr>
      </w:pPr>
    </w:p>
    <w:p w:rsidR="001E2FC7" w:rsidRPr="00B417DE" w:rsidRDefault="001E2FC7" w:rsidP="00B417DE">
      <w:pPr>
        <w:pStyle w:val="ConsPlusTitle"/>
        <w:keepNext/>
        <w:jc w:val="right"/>
        <w:rPr>
          <w:b w:val="0"/>
          <w:sz w:val="24"/>
        </w:rPr>
      </w:pPr>
      <w:r w:rsidRPr="00B417DE">
        <w:rPr>
          <w:b w:val="0"/>
          <w:sz w:val="24"/>
        </w:rPr>
        <w:t xml:space="preserve">Приложение </w:t>
      </w:r>
    </w:p>
    <w:p w:rsidR="00F95962" w:rsidRPr="00B417DE" w:rsidRDefault="001E2FC7" w:rsidP="00B417DE">
      <w:pPr>
        <w:pStyle w:val="ConsPlusTitle"/>
        <w:keepNext/>
        <w:jc w:val="right"/>
        <w:rPr>
          <w:b w:val="0"/>
          <w:sz w:val="24"/>
        </w:rPr>
      </w:pPr>
      <w:r w:rsidRPr="00B417DE">
        <w:rPr>
          <w:b w:val="0"/>
          <w:sz w:val="24"/>
        </w:rPr>
        <w:t>к решению</w:t>
      </w:r>
    </w:p>
    <w:p w:rsidR="0055231F" w:rsidRPr="00B417DE" w:rsidRDefault="0055231F" w:rsidP="00B417DE">
      <w:pPr>
        <w:pStyle w:val="ConsPlusTitle"/>
        <w:keepNext/>
        <w:jc w:val="center"/>
        <w:rPr>
          <w:sz w:val="24"/>
        </w:rPr>
      </w:pPr>
    </w:p>
    <w:p w:rsidR="00845437" w:rsidRPr="00B417DE" w:rsidRDefault="00845437" w:rsidP="00B417DE">
      <w:pPr>
        <w:pStyle w:val="ConsPlusTitle"/>
        <w:keepLines/>
        <w:widowControl/>
        <w:jc w:val="center"/>
        <w:rPr>
          <w:sz w:val="24"/>
        </w:rPr>
      </w:pPr>
      <w:r w:rsidRPr="00B417DE">
        <w:rPr>
          <w:sz w:val="24"/>
        </w:rPr>
        <w:t>ПОЛОЖЕНИЕ</w:t>
      </w:r>
      <w:r w:rsidR="0055231F" w:rsidRPr="00B417DE">
        <w:rPr>
          <w:sz w:val="24"/>
        </w:rPr>
        <w:br/>
      </w:r>
      <w:r w:rsidRPr="00B417DE">
        <w:rPr>
          <w:sz w:val="24"/>
        </w:rPr>
        <w:t>"О ПОРЯДКЕ МАТЕРИАЛЬНО-ТЕХНИЧЕСКОГО И ОРГАНИЗАЦИОННОГО</w:t>
      </w:r>
      <w:r w:rsidR="00DC17CF" w:rsidRPr="00B417DE">
        <w:rPr>
          <w:sz w:val="24"/>
        </w:rPr>
        <w:t xml:space="preserve"> </w:t>
      </w:r>
      <w:r w:rsidRPr="00B417DE">
        <w:rPr>
          <w:sz w:val="24"/>
        </w:rPr>
        <w:t>ОБЕСПЕЧЕНИЯ ДЕЯТЕЛЬНОСТИ ОРГАНОВ МЕСТНОГО САМОУПРАВЛЕНИЯ</w:t>
      </w:r>
      <w:r w:rsidR="00DC17CF" w:rsidRPr="00B417DE">
        <w:rPr>
          <w:sz w:val="24"/>
        </w:rPr>
        <w:t xml:space="preserve"> </w:t>
      </w:r>
      <w:r w:rsidRPr="00B417DE">
        <w:rPr>
          <w:sz w:val="24"/>
        </w:rPr>
        <w:t>МУНИЦИПАЛЬНОГО ОБРАЗОВАНИЯ "</w:t>
      </w:r>
      <w:r w:rsidR="00DC17CF" w:rsidRPr="00B417DE">
        <w:rPr>
          <w:sz w:val="24"/>
        </w:rPr>
        <w:t>-------------------</w:t>
      </w:r>
      <w:r w:rsidRPr="00B417DE">
        <w:rPr>
          <w:sz w:val="24"/>
        </w:rPr>
        <w:t>"</w:t>
      </w:r>
    </w:p>
    <w:p w:rsidR="00845437" w:rsidRPr="00B417DE" w:rsidRDefault="00845437" w:rsidP="00B417DE">
      <w:pPr>
        <w:widowControl w:val="0"/>
        <w:autoSpaceDE w:val="0"/>
        <w:autoSpaceDN w:val="0"/>
        <w:adjustRightInd w:val="0"/>
        <w:jc w:val="center"/>
        <w:rPr>
          <w:sz w:val="24"/>
        </w:rPr>
      </w:pPr>
    </w:p>
    <w:p w:rsidR="00845437" w:rsidRPr="00B417DE" w:rsidRDefault="00845437" w:rsidP="00B417DE">
      <w:pPr>
        <w:widowControl w:val="0"/>
        <w:autoSpaceDE w:val="0"/>
        <w:autoSpaceDN w:val="0"/>
        <w:adjustRightInd w:val="0"/>
        <w:ind w:firstLine="540"/>
        <w:rPr>
          <w:sz w:val="24"/>
        </w:rPr>
      </w:pPr>
      <w:r w:rsidRPr="00B417DE">
        <w:rPr>
          <w:sz w:val="24"/>
        </w:rPr>
        <w:t>Статья 1. Общие положения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 xml:space="preserve">Настоящее Положение в соответствии со </w:t>
      </w:r>
      <w:hyperlink r:id="rId10" w:history="1">
        <w:r w:rsidRPr="00B417DE">
          <w:rPr>
            <w:sz w:val="24"/>
          </w:rPr>
          <w:t>статьей 35</w:t>
        </w:r>
      </w:hyperlink>
      <w:r w:rsidRPr="00B417DE">
        <w:rPr>
          <w:sz w:val="24"/>
        </w:rPr>
        <w:t xml:space="preserve"> Федерального закона от 6 октября 2003 года N 131-ФЗ "Об общих принципах организации местного самоуправления в Российской Федерации", определяет порядок материально-технического и организационного обеспечения деятельности органов местного самоуправления муниципального образования "</w:t>
      </w:r>
      <w:r w:rsidR="00DC17CF" w:rsidRPr="00B417DE">
        <w:rPr>
          <w:sz w:val="24"/>
        </w:rPr>
        <w:t>--------------</w:t>
      </w:r>
      <w:r w:rsidRPr="00B417DE">
        <w:rPr>
          <w:sz w:val="24"/>
        </w:rPr>
        <w:t xml:space="preserve">" </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Статья 2. Материально-техническое обеспечение деятельности органов местного самоуправления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bookmarkStart w:id="1" w:name="Par51"/>
      <w:bookmarkEnd w:id="1"/>
      <w:r w:rsidRPr="00B417DE">
        <w:rPr>
          <w:sz w:val="24"/>
        </w:rPr>
        <w:t>1. Материально-техническое обеспечение - осуществляемый на постоянной основе комплекс мероприятий, включающий:</w:t>
      </w:r>
    </w:p>
    <w:p w:rsidR="00845437" w:rsidRPr="00B417DE" w:rsidRDefault="00845437" w:rsidP="00B417DE">
      <w:pPr>
        <w:widowControl w:val="0"/>
        <w:autoSpaceDE w:val="0"/>
        <w:autoSpaceDN w:val="0"/>
        <w:adjustRightInd w:val="0"/>
        <w:ind w:firstLine="540"/>
        <w:rPr>
          <w:sz w:val="24"/>
        </w:rPr>
      </w:pPr>
      <w:r w:rsidRPr="00B417DE">
        <w:rPr>
          <w:sz w:val="24"/>
        </w:rPr>
        <w:t>1) безвозмездное пользование имуществом, предназначенным для обеспечения деятельности органов местного самоуправления;</w:t>
      </w:r>
    </w:p>
    <w:p w:rsidR="00845437" w:rsidRPr="00B417DE" w:rsidRDefault="00845437" w:rsidP="00B417DE">
      <w:pPr>
        <w:widowControl w:val="0"/>
        <w:autoSpaceDE w:val="0"/>
        <w:autoSpaceDN w:val="0"/>
        <w:adjustRightInd w:val="0"/>
        <w:ind w:firstLine="540"/>
        <w:rPr>
          <w:sz w:val="24"/>
        </w:rPr>
      </w:pPr>
      <w:r w:rsidRPr="00B417DE">
        <w:rPr>
          <w:sz w:val="24"/>
        </w:rPr>
        <w:lastRenderedPageBreak/>
        <w:t>2) транспортное обслуживание органов местного самоуправления в служебных целях;</w:t>
      </w:r>
    </w:p>
    <w:p w:rsidR="00845437" w:rsidRPr="00B417DE" w:rsidRDefault="00845437" w:rsidP="00B417DE">
      <w:pPr>
        <w:widowControl w:val="0"/>
        <w:autoSpaceDE w:val="0"/>
        <w:autoSpaceDN w:val="0"/>
        <w:adjustRightInd w:val="0"/>
        <w:ind w:firstLine="540"/>
        <w:rPr>
          <w:sz w:val="24"/>
        </w:rPr>
      </w:pPr>
      <w:r w:rsidRPr="00B417DE">
        <w:rPr>
          <w:sz w:val="24"/>
        </w:rPr>
        <w:t>3) содержание административных зданий и иных имущественных объектов органов местного самоуправления,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
    <w:p w:rsidR="00845437" w:rsidRPr="00B417DE" w:rsidRDefault="00845437" w:rsidP="00B417DE">
      <w:pPr>
        <w:widowControl w:val="0"/>
        <w:autoSpaceDE w:val="0"/>
        <w:autoSpaceDN w:val="0"/>
        <w:adjustRightInd w:val="0"/>
        <w:ind w:firstLine="540"/>
        <w:rPr>
          <w:sz w:val="24"/>
        </w:rPr>
      </w:pPr>
      <w:r w:rsidRPr="00B417DE">
        <w:rPr>
          <w:sz w:val="24"/>
        </w:rPr>
        <w:t>4) компьютерное и иное техническое обеспечение деятельности органов местного самоуправления;</w:t>
      </w:r>
    </w:p>
    <w:p w:rsidR="00845437" w:rsidRPr="00B417DE" w:rsidRDefault="00845437" w:rsidP="00B417DE">
      <w:pPr>
        <w:widowControl w:val="0"/>
        <w:autoSpaceDE w:val="0"/>
        <w:autoSpaceDN w:val="0"/>
        <w:adjustRightInd w:val="0"/>
        <w:ind w:firstLine="540"/>
        <w:rPr>
          <w:sz w:val="24"/>
        </w:rPr>
      </w:pPr>
      <w:r w:rsidRPr="00B417DE">
        <w:rPr>
          <w:sz w:val="24"/>
        </w:rPr>
        <w:t>5) обеспечение охраны административных зданий и иных имущественных объектов органов местного самоуправления, находящегося в них имущества и служебных документов;</w:t>
      </w:r>
    </w:p>
    <w:p w:rsidR="00845437" w:rsidRPr="00B417DE" w:rsidRDefault="00845437" w:rsidP="00B417DE">
      <w:pPr>
        <w:widowControl w:val="0"/>
        <w:autoSpaceDE w:val="0"/>
        <w:autoSpaceDN w:val="0"/>
        <w:adjustRightInd w:val="0"/>
        <w:ind w:firstLine="540"/>
        <w:rPr>
          <w:sz w:val="24"/>
        </w:rPr>
      </w:pPr>
      <w:r w:rsidRPr="00B417DE">
        <w:rPr>
          <w:sz w:val="24"/>
        </w:rPr>
        <w:t>6) хозяйственно-техническое обеспечение;</w:t>
      </w:r>
    </w:p>
    <w:p w:rsidR="00845437" w:rsidRPr="00B417DE" w:rsidRDefault="00845437" w:rsidP="00B417DE">
      <w:pPr>
        <w:widowControl w:val="0"/>
        <w:autoSpaceDE w:val="0"/>
        <w:autoSpaceDN w:val="0"/>
        <w:adjustRightInd w:val="0"/>
        <w:ind w:firstLine="540"/>
        <w:rPr>
          <w:sz w:val="24"/>
        </w:rPr>
      </w:pPr>
      <w:r w:rsidRPr="00B417DE">
        <w:rPr>
          <w:sz w:val="24"/>
        </w:rPr>
        <w:t>7) иные мероприятия, направленные на обеспечение функционирования органов местного самоуправления.</w:t>
      </w:r>
    </w:p>
    <w:p w:rsidR="00845437" w:rsidRPr="00B417DE" w:rsidRDefault="00845437" w:rsidP="00B417DE">
      <w:pPr>
        <w:widowControl w:val="0"/>
        <w:autoSpaceDE w:val="0"/>
        <w:autoSpaceDN w:val="0"/>
        <w:adjustRightInd w:val="0"/>
        <w:ind w:firstLine="540"/>
        <w:rPr>
          <w:sz w:val="24"/>
        </w:rPr>
      </w:pPr>
      <w:r w:rsidRPr="00B417DE">
        <w:rPr>
          <w:sz w:val="24"/>
        </w:rPr>
        <w:t xml:space="preserve">2. Материально-техническое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 установленных федеральным законодательством, законодательством </w:t>
      </w:r>
      <w:r w:rsidR="00DC17CF" w:rsidRPr="00B417DE">
        <w:rPr>
          <w:sz w:val="24"/>
        </w:rPr>
        <w:t>________________</w:t>
      </w:r>
      <w:r w:rsidRPr="00B417DE">
        <w:rPr>
          <w:sz w:val="24"/>
        </w:rPr>
        <w:t xml:space="preserve"> области, </w:t>
      </w:r>
      <w:hyperlink r:id="rId11" w:history="1">
        <w:r w:rsidRPr="00B417DE">
          <w:rPr>
            <w:sz w:val="24"/>
          </w:rPr>
          <w:t>Уставом</w:t>
        </w:r>
      </w:hyperlink>
      <w:r w:rsidRPr="00B417DE">
        <w:rPr>
          <w:sz w:val="24"/>
        </w:rPr>
        <w:t xml:space="preserve"> муниципального образования "</w:t>
      </w:r>
      <w:r w:rsidR="00DC17CF" w:rsidRPr="00B417DE">
        <w:rPr>
          <w:sz w:val="24"/>
        </w:rPr>
        <w:t>--------------------------</w:t>
      </w:r>
      <w:r w:rsidRPr="00B417DE">
        <w:rPr>
          <w:sz w:val="24"/>
        </w:rPr>
        <w:t>".</w:t>
      </w:r>
    </w:p>
    <w:p w:rsidR="00845437" w:rsidRPr="00B417DE" w:rsidRDefault="00845437" w:rsidP="00B417DE">
      <w:pPr>
        <w:widowControl w:val="0"/>
        <w:autoSpaceDE w:val="0"/>
        <w:autoSpaceDN w:val="0"/>
        <w:adjustRightInd w:val="0"/>
        <w:ind w:firstLine="540"/>
        <w:rPr>
          <w:sz w:val="24"/>
        </w:rPr>
      </w:pPr>
      <w:r w:rsidRPr="00B417DE">
        <w:rPr>
          <w:sz w:val="24"/>
        </w:rPr>
        <w:t xml:space="preserve">3. Мероприятия по материально-техническому обеспечению органов местного самоуправления, указанные в </w:t>
      </w:r>
      <w:hyperlink w:anchor="Par51" w:history="1">
        <w:r w:rsidRPr="00B417DE">
          <w:rPr>
            <w:sz w:val="24"/>
          </w:rPr>
          <w:t>пункте 1</w:t>
        </w:r>
      </w:hyperlink>
      <w:r w:rsidRPr="00B417DE">
        <w:rPr>
          <w:sz w:val="24"/>
        </w:rPr>
        <w:t xml:space="preserve"> настоящей статьи, осуществляются в соответствии с федеральным законодательством и правовыми актами органов местного самоуправления.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Статья 3. Организационное обеспечение деятельности органов местного самоуправления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bookmarkStart w:id="2" w:name="Par64"/>
      <w:bookmarkEnd w:id="2"/>
      <w:r w:rsidRPr="00B417DE">
        <w:rPr>
          <w:sz w:val="24"/>
        </w:rPr>
        <w:t>1. Организационное обеспечение - осуществляемый на постоянной основе комплекс мероприятий, включающий:</w:t>
      </w:r>
    </w:p>
    <w:p w:rsidR="00845437" w:rsidRPr="00B417DE" w:rsidRDefault="00845437" w:rsidP="00B417DE">
      <w:pPr>
        <w:widowControl w:val="0"/>
        <w:autoSpaceDE w:val="0"/>
        <w:autoSpaceDN w:val="0"/>
        <w:adjustRightInd w:val="0"/>
        <w:ind w:firstLine="540"/>
        <w:rPr>
          <w:sz w:val="24"/>
        </w:rPr>
      </w:pPr>
      <w:r w:rsidRPr="00B417DE">
        <w:rPr>
          <w:sz w:val="24"/>
        </w:rPr>
        <w:t>1) кадровое обеспечение;</w:t>
      </w:r>
    </w:p>
    <w:p w:rsidR="00845437" w:rsidRPr="00B417DE" w:rsidRDefault="00845437" w:rsidP="00B417DE">
      <w:pPr>
        <w:widowControl w:val="0"/>
        <w:autoSpaceDE w:val="0"/>
        <w:autoSpaceDN w:val="0"/>
        <w:adjustRightInd w:val="0"/>
        <w:ind w:firstLine="540"/>
        <w:rPr>
          <w:sz w:val="24"/>
        </w:rPr>
      </w:pPr>
      <w:r w:rsidRPr="00B417DE">
        <w:rPr>
          <w:sz w:val="24"/>
        </w:rPr>
        <w:t>2) организацию и ведение бухгалтерского учета;</w:t>
      </w:r>
    </w:p>
    <w:p w:rsidR="00845437" w:rsidRPr="00B417DE" w:rsidRDefault="00845437" w:rsidP="00B417DE">
      <w:pPr>
        <w:widowControl w:val="0"/>
        <w:autoSpaceDE w:val="0"/>
        <w:autoSpaceDN w:val="0"/>
        <w:adjustRightInd w:val="0"/>
        <w:ind w:firstLine="540"/>
        <w:rPr>
          <w:sz w:val="24"/>
        </w:rPr>
      </w:pPr>
      <w:r w:rsidRPr="00B417DE">
        <w:rPr>
          <w:sz w:val="24"/>
        </w:rPr>
        <w:t>3) программно-информационное обеспечение;</w:t>
      </w:r>
    </w:p>
    <w:p w:rsidR="00845437" w:rsidRPr="00B417DE" w:rsidRDefault="00845437" w:rsidP="00B417DE">
      <w:pPr>
        <w:widowControl w:val="0"/>
        <w:autoSpaceDE w:val="0"/>
        <w:autoSpaceDN w:val="0"/>
        <w:adjustRightInd w:val="0"/>
        <w:ind w:firstLine="540"/>
        <w:rPr>
          <w:sz w:val="24"/>
        </w:rPr>
      </w:pPr>
      <w:r w:rsidRPr="00B417DE">
        <w:rPr>
          <w:sz w:val="24"/>
        </w:rPr>
        <w:t>4) организацию делопроизводства и документально-правовое обеспечение;</w:t>
      </w:r>
    </w:p>
    <w:p w:rsidR="00845437" w:rsidRPr="00B417DE" w:rsidRDefault="00845437" w:rsidP="00B417DE">
      <w:pPr>
        <w:widowControl w:val="0"/>
        <w:autoSpaceDE w:val="0"/>
        <w:autoSpaceDN w:val="0"/>
        <w:adjustRightInd w:val="0"/>
        <w:ind w:firstLine="540"/>
        <w:rPr>
          <w:sz w:val="24"/>
        </w:rPr>
      </w:pPr>
      <w:r w:rsidRPr="00B417DE">
        <w:rPr>
          <w:sz w:val="24"/>
        </w:rPr>
        <w:t>5) методическое обеспечение;</w:t>
      </w:r>
    </w:p>
    <w:p w:rsidR="00845437" w:rsidRPr="00B417DE" w:rsidRDefault="00845437" w:rsidP="00B417DE">
      <w:pPr>
        <w:widowControl w:val="0"/>
        <w:autoSpaceDE w:val="0"/>
        <w:autoSpaceDN w:val="0"/>
        <w:adjustRightInd w:val="0"/>
        <w:ind w:firstLine="540"/>
        <w:rPr>
          <w:sz w:val="24"/>
        </w:rPr>
      </w:pPr>
      <w:r w:rsidRPr="00B417DE">
        <w:rPr>
          <w:sz w:val="24"/>
        </w:rPr>
        <w:t>6) архивное обеспечение;</w:t>
      </w:r>
    </w:p>
    <w:p w:rsidR="00845437" w:rsidRPr="00B417DE" w:rsidRDefault="00845437" w:rsidP="00B417DE">
      <w:pPr>
        <w:widowControl w:val="0"/>
        <w:autoSpaceDE w:val="0"/>
        <w:autoSpaceDN w:val="0"/>
        <w:adjustRightInd w:val="0"/>
        <w:ind w:firstLine="540"/>
        <w:rPr>
          <w:sz w:val="24"/>
        </w:rPr>
      </w:pPr>
      <w:r w:rsidRPr="00B417DE">
        <w:rPr>
          <w:sz w:val="24"/>
        </w:rPr>
        <w:t>7) иные мероприятия, направленные на организационное обеспечение функционирования органов местного самоуправления.</w:t>
      </w:r>
    </w:p>
    <w:p w:rsidR="00845437" w:rsidRPr="00B417DE" w:rsidRDefault="00845437" w:rsidP="00B417DE">
      <w:pPr>
        <w:widowControl w:val="0"/>
        <w:autoSpaceDE w:val="0"/>
        <w:autoSpaceDN w:val="0"/>
        <w:adjustRightInd w:val="0"/>
        <w:ind w:firstLine="540"/>
        <w:rPr>
          <w:sz w:val="24"/>
        </w:rPr>
      </w:pPr>
      <w:r w:rsidRPr="00B417DE">
        <w:rPr>
          <w:sz w:val="24"/>
        </w:rPr>
        <w:t>2.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 отдельных государственных полномочий, переданных федеральными и областными законами.</w:t>
      </w:r>
    </w:p>
    <w:p w:rsidR="00845437" w:rsidRPr="00B417DE" w:rsidRDefault="00845437" w:rsidP="00B417DE">
      <w:pPr>
        <w:widowControl w:val="0"/>
        <w:autoSpaceDE w:val="0"/>
        <w:autoSpaceDN w:val="0"/>
        <w:adjustRightInd w:val="0"/>
        <w:ind w:firstLine="540"/>
        <w:rPr>
          <w:sz w:val="24"/>
        </w:rPr>
      </w:pPr>
      <w:r w:rsidRPr="00B417DE">
        <w:rPr>
          <w:sz w:val="24"/>
        </w:rPr>
        <w:t xml:space="preserve">3. Мероприятия по организационному обеспечению органов местного самоуправления, указанные в </w:t>
      </w:r>
      <w:hyperlink w:anchor="Par64" w:history="1">
        <w:r w:rsidRPr="00B417DE">
          <w:rPr>
            <w:sz w:val="24"/>
          </w:rPr>
          <w:t>пункте 1</w:t>
        </w:r>
      </w:hyperlink>
      <w:r w:rsidRPr="00B417DE">
        <w:rPr>
          <w:sz w:val="24"/>
        </w:rPr>
        <w:t xml:space="preserve"> настоящей статьи, осуществляются в соответствии с федеральным законодательством и правовыми актами органов местного самоуправления.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Статья 4. Финансирование расходов на материально-техническое и организационное обеспечение органов местного самоуправления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1. Финансирование расходов на материально-техническое и организационное обеспечение органов местного самоуправления осуществляется исключительно за счет собственных доходов бюджета муниципального образования "</w:t>
      </w:r>
      <w:r w:rsidR="00DC17CF" w:rsidRPr="00B417DE">
        <w:rPr>
          <w:sz w:val="24"/>
        </w:rPr>
        <w:t>----------------------</w:t>
      </w:r>
      <w:r w:rsidRPr="00B417DE">
        <w:rPr>
          <w:sz w:val="24"/>
        </w:rPr>
        <w:t>".</w:t>
      </w:r>
    </w:p>
    <w:p w:rsidR="00845437" w:rsidRPr="00B417DE" w:rsidRDefault="00845437" w:rsidP="00B417DE">
      <w:pPr>
        <w:widowControl w:val="0"/>
        <w:autoSpaceDE w:val="0"/>
        <w:autoSpaceDN w:val="0"/>
        <w:adjustRightInd w:val="0"/>
        <w:ind w:firstLine="540"/>
        <w:rPr>
          <w:sz w:val="24"/>
        </w:rPr>
      </w:pPr>
      <w:r w:rsidRPr="00B417DE">
        <w:rPr>
          <w:sz w:val="24"/>
        </w:rPr>
        <w:t>2. Не допускается финансирование расходов на материально-техническое и организационное обеспечение органов местного самоуправления муниципального образования "</w:t>
      </w:r>
      <w:r w:rsidR="00DC17CF" w:rsidRPr="00B417DE">
        <w:rPr>
          <w:sz w:val="24"/>
        </w:rPr>
        <w:t>--------------------</w:t>
      </w:r>
      <w:r w:rsidRPr="00B417DE">
        <w:rPr>
          <w:sz w:val="24"/>
        </w:rPr>
        <w:t>" за счет других источников, в том числе кредитов (займов), полученных от кредитных организаций, других юридических и физических лиц, добровольных взносов (пожертвований) юридических и физических лиц в виде денежных средств и материальных ценностей.</w:t>
      </w:r>
    </w:p>
    <w:p w:rsidR="00845437" w:rsidRPr="00B417DE" w:rsidRDefault="00845437" w:rsidP="00B417DE">
      <w:pPr>
        <w:widowControl w:val="0"/>
        <w:autoSpaceDE w:val="0"/>
        <w:autoSpaceDN w:val="0"/>
        <w:adjustRightInd w:val="0"/>
        <w:ind w:firstLine="540"/>
        <w:rPr>
          <w:sz w:val="24"/>
        </w:rPr>
      </w:pPr>
      <w:r w:rsidRPr="00B417DE">
        <w:rPr>
          <w:sz w:val="24"/>
        </w:rPr>
        <w:t>3. Финансирование расходов на материально-техническое и организационное обеспечение органов местного самоуправления осуществляется в рамках текущих расходов бюджета муниципального образования "</w:t>
      </w:r>
      <w:r w:rsidR="00DC17CF" w:rsidRPr="00B417DE">
        <w:rPr>
          <w:sz w:val="24"/>
        </w:rPr>
        <w:t>---------------------</w:t>
      </w:r>
      <w:r w:rsidRPr="00B417DE">
        <w:rPr>
          <w:sz w:val="24"/>
        </w:rPr>
        <w:t>".</w:t>
      </w:r>
    </w:p>
    <w:p w:rsidR="00845437" w:rsidRPr="00B417DE" w:rsidRDefault="00845437" w:rsidP="00B417DE">
      <w:pPr>
        <w:widowControl w:val="0"/>
        <w:autoSpaceDE w:val="0"/>
        <w:autoSpaceDN w:val="0"/>
        <w:adjustRightInd w:val="0"/>
        <w:ind w:firstLine="540"/>
        <w:rPr>
          <w:sz w:val="24"/>
        </w:rPr>
      </w:pPr>
      <w:r w:rsidRPr="00B417DE">
        <w:rPr>
          <w:sz w:val="24"/>
        </w:rPr>
        <w:lastRenderedPageBreak/>
        <w:t>4. Исполнение бюджета муниципального образования "</w:t>
      </w:r>
      <w:r w:rsidR="00DC17CF" w:rsidRPr="00B417DE">
        <w:rPr>
          <w:sz w:val="24"/>
        </w:rPr>
        <w:t>-------------------</w:t>
      </w:r>
      <w:r w:rsidRPr="00B417DE">
        <w:rPr>
          <w:sz w:val="24"/>
        </w:rPr>
        <w:t>" в части финансирования расходов на материально-техническое и организационное обеспечение органов местного самоуправления осуществляется в пределах фактического наличия бюджетных средств.</w:t>
      </w:r>
    </w:p>
    <w:p w:rsidR="00845437" w:rsidRPr="00B417DE" w:rsidRDefault="00845437" w:rsidP="00B417DE">
      <w:pPr>
        <w:widowControl w:val="0"/>
        <w:autoSpaceDE w:val="0"/>
        <w:autoSpaceDN w:val="0"/>
        <w:adjustRightInd w:val="0"/>
        <w:ind w:firstLine="540"/>
        <w:rPr>
          <w:sz w:val="24"/>
        </w:rPr>
      </w:pPr>
      <w:r w:rsidRPr="00B417DE">
        <w:rPr>
          <w:sz w:val="24"/>
        </w:rPr>
        <w:t xml:space="preserve">5. Расходы на материально-техническое и организационное обеспечение деятельности </w:t>
      </w:r>
      <w:r w:rsidR="00DC17CF" w:rsidRPr="00B417DE">
        <w:rPr>
          <w:sz w:val="24"/>
        </w:rPr>
        <w:t xml:space="preserve">органов местного самоуправления </w:t>
      </w:r>
      <w:r w:rsidRPr="00B417DE">
        <w:rPr>
          <w:sz w:val="24"/>
        </w:rPr>
        <w:t>предусматриваются в бюджете муниципального образования "</w:t>
      </w:r>
      <w:r w:rsidR="00DC17CF" w:rsidRPr="00B417DE">
        <w:rPr>
          <w:sz w:val="24"/>
        </w:rPr>
        <w:t>-----------------------</w:t>
      </w:r>
      <w:r w:rsidRPr="00B417DE">
        <w:rPr>
          <w:sz w:val="24"/>
        </w:rPr>
        <w:t>" отдельной строкой в соответствии с классификацией расходов бюджетов Российской Федерации.</w:t>
      </w:r>
    </w:p>
    <w:p w:rsidR="00845437" w:rsidRPr="00B417DE" w:rsidRDefault="00845437" w:rsidP="00B417DE">
      <w:pPr>
        <w:widowControl w:val="0"/>
        <w:autoSpaceDE w:val="0"/>
        <w:autoSpaceDN w:val="0"/>
        <w:adjustRightInd w:val="0"/>
        <w:ind w:firstLine="540"/>
        <w:rPr>
          <w:sz w:val="24"/>
        </w:rPr>
      </w:pPr>
      <w:r w:rsidRPr="00B417DE">
        <w:rPr>
          <w:sz w:val="24"/>
        </w:rPr>
        <w:t>6. Распоряжение средствами бюджета по смете расходов, предусмотренных в бюджете муниципального образования "</w:t>
      </w:r>
      <w:r w:rsidR="00DC17CF" w:rsidRPr="00B417DE">
        <w:rPr>
          <w:sz w:val="24"/>
        </w:rPr>
        <w:t>-------------------</w:t>
      </w:r>
      <w:r w:rsidRPr="00B417DE">
        <w:rPr>
          <w:sz w:val="24"/>
        </w:rPr>
        <w:t xml:space="preserve">" на материально-техническое и организационное обеспечение деятельности </w:t>
      </w:r>
      <w:r w:rsidR="00DC17CF" w:rsidRPr="00B417DE">
        <w:rPr>
          <w:sz w:val="24"/>
        </w:rPr>
        <w:t>Совета депутатов</w:t>
      </w:r>
      <w:r w:rsidRPr="00B417DE">
        <w:rPr>
          <w:sz w:val="24"/>
        </w:rPr>
        <w:t xml:space="preserve">, осуществляет Председатель </w:t>
      </w:r>
      <w:r w:rsidR="00DC17CF" w:rsidRPr="00B417DE">
        <w:rPr>
          <w:sz w:val="24"/>
        </w:rPr>
        <w:t>Совета депутатов</w:t>
      </w:r>
      <w:r w:rsidRPr="00B417DE">
        <w:rPr>
          <w:sz w:val="24"/>
        </w:rPr>
        <w:t>.</w:t>
      </w:r>
    </w:p>
    <w:p w:rsidR="00845437" w:rsidRPr="00B417DE" w:rsidRDefault="00845437" w:rsidP="00B417DE">
      <w:pPr>
        <w:widowControl w:val="0"/>
        <w:autoSpaceDE w:val="0"/>
        <w:autoSpaceDN w:val="0"/>
        <w:adjustRightInd w:val="0"/>
        <w:ind w:firstLine="540"/>
        <w:rPr>
          <w:sz w:val="24"/>
        </w:rPr>
      </w:pPr>
      <w:r w:rsidRPr="00B417DE">
        <w:rPr>
          <w:sz w:val="24"/>
        </w:rPr>
        <w:t>7. Распоряжение средствами бюджета по смете расходов, предусмотренных в бюджете муниципального образования "</w:t>
      </w:r>
      <w:r w:rsidR="00DC17CF" w:rsidRPr="00B417DE">
        <w:rPr>
          <w:sz w:val="24"/>
        </w:rPr>
        <w:t>-------------------</w:t>
      </w:r>
      <w:r w:rsidRPr="00B417DE">
        <w:rPr>
          <w:sz w:val="24"/>
        </w:rPr>
        <w:t>" на материально-техническое и организационное обеспечение деятельности Администрации, осуществляет глава Администрации.</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Статья 5. Контроль расходования бюджетных средств на материально-техническое и организационное обеспечение деятельности органов местного самоуправления</w:t>
      </w:r>
    </w:p>
    <w:p w:rsidR="00845437" w:rsidRPr="00B417DE" w:rsidRDefault="00845437" w:rsidP="00B417DE">
      <w:pPr>
        <w:widowControl w:val="0"/>
        <w:autoSpaceDE w:val="0"/>
        <w:autoSpaceDN w:val="0"/>
        <w:adjustRightInd w:val="0"/>
        <w:ind w:firstLine="540"/>
        <w:rPr>
          <w:sz w:val="24"/>
        </w:rPr>
      </w:pPr>
    </w:p>
    <w:p w:rsidR="00845437" w:rsidRPr="00B417DE" w:rsidRDefault="00845437" w:rsidP="00B417DE">
      <w:pPr>
        <w:widowControl w:val="0"/>
        <w:autoSpaceDE w:val="0"/>
        <w:autoSpaceDN w:val="0"/>
        <w:adjustRightInd w:val="0"/>
        <w:ind w:firstLine="540"/>
        <w:rPr>
          <w:sz w:val="24"/>
        </w:rPr>
      </w:pPr>
      <w:r w:rsidRPr="00B417DE">
        <w:rPr>
          <w:sz w:val="24"/>
        </w:rPr>
        <w:t>Контроль расходования бюджетных средств муниципального образования "</w:t>
      </w:r>
      <w:r w:rsidR="00DC17CF" w:rsidRPr="00B417DE">
        <w:rPr>
          <w:sz w:val="24"/>
        </w:rPr>
        <w:t>----------------</w:t>
      </w:r>
      <w:r w:rsidRPr="00B417DE">
        <w:rPr>
          <w:sz w:val="24"/>
        </w:rPr>
        <w:t xml:space="preserve">" на материально-техническое и организационное обеспечение деятельности </w:t>
      </w:r>
      <w:r w:rsidR="00DC17CF" w:rsidRPr="00B417DE">
        <w:rPr>
          <w:sz w:val="24"/>
        </w:rPr>
        <w:t>органов местного самоуправления</w:t>
      </w:r>
      <w:r w:rsidRPr="00B417DE">
        <w:rPr>
          <w:sz w:val="24"/>
        </w:rPr>
        <w:t xml:space="preserve"> осуществляется в соответствии с </w:t>
      </w:r>
      <w:hyperlink r:id="rId12" w:history="1">
        <w:r w:rsidRPr="00B417DE">
          <w:rPr>
            <w:sz w:val="24"/>
          </w:rPr>
          <w:t>Уставом</w:t>
        </w:r>
      </w:hyperlink>
      <w:r w:rsidRPr="00B417DE">
        <w:rPr>
          <w:sz w:val="24"/>
        </w:rPr>
        <w:t xml:space="preserve"> муниципального образования "</w:t>
      </w:r>
      <w:r w:rsidR="00DC17CF" w:rsidRPr="00B417DE">
        <w:rPr>
          <w:sz w:val="24"/>
        </w:rPr>
        <w:t>---------------------</w:t>
      </w:r>
      <w:r w:rsidRPr="00B417DE">
        <w:rPr>
          <w:sz w:val="24"/>
        </w:rPr>
        <w:t>".</w:t>
      </w:r>
    </w:p>
    <w:p w:rsidR="009F4F51" w:rsidRPr="00B417DE" w:rsidRDefault="009F4F51" w:rsidP="00B417DE">
      <w:pPr>
        <w:widowControl w:val="0"/>
        <w:autoSpaceDE w:val="0"/>
        <w:autoSpaceDN w:val="0"/>
        <w:adjustRightInd w:val="0"/>
        <w:rPr>
          <w:sz w:val="24"/>
        </w:rPr>
      </w:pPr>
    </w:p>
    <w:p w:rsidR="009F4F51" w:rsidRPr="00B417DE" w:rsidRDefault="009F4F51" w:rsidP="00B417DE">
      <w:pPr>
        <w:widowControl w:val="0"/>
        <w:autoSpaceDE w:val="0"/>
        <w:autoSpaceDN w:val="0"/>
        <w:adjustRightInd w:val="0"/>
        <w:rPr>
          <w:sz w:val="24"/>
        </w:rPr>
      </w:pPr>
    </w:p>
    <w:p w:rsidR="009F4F51" w:rsidRPr="00B417DE" w:rsidRDefault="009F4F51" w:rsidP="00B417DE">
      <w:pPr>
        <w:keepNext/>
        <w:keepLines/>
        <w:widowControl w:val="0"/>
        <w:autoSpaceDE w:val="0"/>
        <w:autoSpaceDN w:val="0"/>
        <w:adjustRightInd w:val="0"/>
        <w:rPr>
          <w:sz w:val="24"/>
        </w:rPr>
      </w:pPr>
    </w:p>
    <w:p w:rsidR="009F4F51" w:rsidRPr="00B417DE" w:rsidRDefault="009F4F51" w:rsidP="00B417DE">
      <w:pPr>
        <w:pStyle w:val="ConsPlusTitle"/>
        <w:keepNext/>
        <w:keepLines/>
        <w:tabs>
          <w:tab w:val="left" w:pos="142"/>
        </w:tabs>
        <w:ind w:right="-1"/>
        <w:jc w:val="center"/>
        <w:rPr>
          <w:sz w:val="22"/>
          <w:szCs w:val="24"/>
        </w:rPr>
      </w:pPr>
      <w:r w:rsidRPr="00B417DE">
        <w:rPr>
          <w:sz w:val="22"/>
          <w:szCs w:val="24"/>
        </w:rPr>
        <w:t>РЕШЕНИЕ</w:t>
      </w:r>
    </w:p>
    <w:p w:rsidR="009F4F51" w:rsidRPr="00B417DE" w:rsidRDefault="009F4F51" w:rsidP="00B417DE">
      <w:pPr>
        <w:pStyle w:val="ConsPlusTitle"/>
        <w:keepNext/>
        <w:keepLines/>
        <w:tabs>
          <w:tab w:val="left" w:pos="142"/>
        </w:tabs>
        <w:ind w:right="-1"/>
        <w:jc w:val="center"/>
        <w:rPr>
          <w:sz w:val="22"/>
          <w:szCs w:val="24"/>
        </w:rPr>
      </w:pPr>
      <w:r w:rsidRPr="00B417DE">
        <w:rPr>
          <w:sz w:val="22"/>
          <w:szCs w:val="24"/>
        </w:rPr>
        <w:t>ПРЕДСТАВИТЕЛЬНОГО ОРГАНА</w:t>
      </w:r>
    </w:p>
    <w:p w:rsidR="009F4F51" w:rsidRPr="00B417DE" w:rsidRDefault="009F4F51" w:rsidP="00B417DE">
      <w:pPr>
        <w:pStyle w:val="ConsPlusTitle"/>
        <w:keepNext/>
        <w:keepLines/>
        <w:tabs>
          <w:tab w:val="left" w:pos="142"/>
        </w:tabs>
        <w:ind w:right="-1"/>
        <w:jc w:val="center"/>
        <w:rPr>
          <w:sz w:val="22"/>
          <w:szCs w:val="24"/>
        </w:rPr>
      </w:pPr>
      <w:r w:rsidRPr="00B417DE">
        <w:rPr>
          <w:sz w:val="22"/>
          <w:szCs w:val="24"/>
        </w:rPr>
        <w:t>МУПИЦИПАЛЬНОГО ОБРАЗОВАНИЯ «-----------------------»</w:t>
      </w:r>
    </w:p>
    <w:p w:rsidR="001E2FC7" w:rsidRPr="00B417DE" w:rsidRDefault="001E2FC7" w:rsidP="00B417DE">
      <w:pPr>
        <w:pStyle w:val="ConsPlusTitle"/>
        <w:keepNext/>
        <w:keepLines/>
        <w:tabs>
          <w:tab w:val="left" w:pos="142"/>
        </w:tabs>
        <w:ind w:right="-1"/>
        <w:jc w:val="center"/>
        <w:rPr>
          <w:sz w:val="22"/>
          <w:szCs w:val="24"/>
        </w:rPr>
      </w:pPr>
    </w:p>
    <w:p w:rsidR="001E2FC7" w:rsidRPr="00B417DE" w:rsidRDefault="001E2FC7" w:rsidP="00B417DE">
      <w:pPr>
        <w:pStyle w:val="ConsPlusTitle"/>
        <w:keepNext/>
        <w:keepLines/>
        <w:tabs>
          <w:tab w:val="left" w:pos="142"/>
        </w:tabs>
        <w:ind w:right="-1"/>
        <w:jc w:val="center"/>
        <w:rPr>
          <w:sz w:val="22"/>
          <w:szCs w:val="24"/>
        </w:rPr>
      </w:pPr>
      <w:r w:rsidRPr="00B417DE">
        <w:rPr>
          <w:sz w:val="22"/>
          <w:szCs w:val="24"/>
        </w:rPr>
        <w:t>ОБ УТВЕРЖДЕНИИ СТРУКТУРЫ АДМИНИСТРАЦИИ МУНИЦИПАЛЬНОГО ОБРАЗОВАНИЯ</w:t>
      </w:r>
    </w:p>
    <w:p w:rsidR="001E2FC7" w:rsidRPr="00B417DE" w:rsidRDefault="001E2FC7" w:rsidP="00B417DE">
      <w:pPr>
        <w:pStyle w:val="ConsPlusTitle"/>
        <w:keepNext/>
        <w:keepLines/>
        <w:tabs>
          <w:tab w:val="left" w:pos="142"/>
        </w:tabs>
        <w:ind w:right="-1"/>
        <w:jc w:val="center"/>
        <w:rPr>
          <w:sz w:val="22"/>
          <w:szCs w:val="24"/>
        </w:rPr>
      </w:pPr>
    </w:p>
    <w:p w:rsidR="009F4F51" w:rsidRPr="00B417DE" w:rsidRDefault="009F4F51" w:rsidP="00B417DE">
      <w:pPr>
        <w:keepNext/>
        <w:keepLines/>
        <w:widowControl w:val="0"/>
        <w:autoSpaceDE w:val="0"/>
        <w:autoSpaceDN w:val="0"/>
        <w:adjustRightInd w:val="0"/>
        <w:jc w:val="center"/>
        <w:rPr>
          <w:sz w:val="24"/>
        </w:rPr>
      </w:pPr>
    </w:p>
    <w:p w:rsidR="009F4F51" w:rsidRPr="00B417DE" w:rsidRDefault="009F4F51" w:rsidP="00B417DE">
      <w:pPr>
        <w:widowControl w:val="0"/>
        <w:autoSpaceDE w:val="0"/>
        <w:autoSpaceDN w:val="0"/>
        <w:adjustRightInd w:val="0"/>
        <w:ind w:firstLine="540"/>
        <w:rPr>
          <w:sz w:val="24"/>
        </w:rPr>
      </w:pPr>
      <w:r w:rsidRPr="00B417DE">
        <w:rPr>
          <w:sz w:val="24"/>
        </w:rPr>
        <w:t xml:space="preserve">На основании </w:t>
      </w:r>
      <w:hyperlink r:id="rId13" w:history="1">
        <w:r w:rsidRPr="00B417DE">
          <w:rPr>
            <w:sz w:val="24"/>
          </w:rPr>
          <w:t>статей 12</w:t>
        </w:r>
      </w:hyperlink>
      <w:r w:rsidRPr="00B417DE">
        <w:rPr>
          <w:sz w:val="24"/>
        </w:rPr>
        <w:t xml:space="preserve">, </w:t>
      </w:r>
      <w:hyperlink r:id="rId14" w:history="1">
        <w:r w:rsidRPr="00B417DE">
          <w:rPr>
            <w:sz w:val="24"/>
          </w:rPr>
          <w:t>131</w:t>
        </w:r>
      </w:hyperlink>
      <w:r w:rsidRPr="00B417DE">
        <w:rPr>
          <w:sz w:val="24"/>
        </w:rPr>
        <w:t xml:space="preserve">, </w:t>
      </w:r>
      <w:hyperlink r:id="rId15" w:history="1">
        <w:r w:rsidRPr="00B417DE">
          <w:rPr>
            <w:sz w:val="24"/>
          </w:rPr>
          <w:t>132</w:t>
        </w:r>
      </w:hyperlink>
      <w:r w:rsidRPr="00B417DE">
        <w:rPr>
          <w:sz w:val="24"/>
        </w:rPr>
        <w:t xml:space="preserve"> Конституции Российской Федерации, </w:t>
      </w:r>
      <w:hyperlink r:id="rId16" w:history="1">
        <w:r w:rsidRPr="00B417DE">
          <w:rPr>
            <w:sz w:val="24"/>
          </w:rPr>
          <w:t>статьи 37</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9F4F51" w:rsidRPr="00B417DE" w:rsidRDefault="009F4F51" w:rsidP="00B417DE">
      <w:pPr>
        <w:widowControl w:val="0"/>
        <w:autoSpaceDE w:val="0"/>
        <w:autoSpaceDN w:val="0"/>
        <w:adjustRightInd w:val="0"/>
        <w:ind w:firstLine="540"/>
        <w:rPr>
          <w:sz w:val="24"/>
        </w:rPr>
      </w:pPr>
      <w:r w:rsidRPr="00B417DE">
        <w:rPr>
          <w:sz w:val="24"/>
        </w:rPr>
        <w:t xml:space="preserve">1. Утвердить </w:t>
      </w:r>
      <w:hyperlink w:anchor="Par38" w:history="1">
        <w:r w:rsidRPr="00B417DE">
          <w:rPr>
            <w:sz w:val="24"/>
          </w:rPr>
          <w:t>структуру</w:t>
        </w:r>
      </w:hyperlink>
      <w:r w:rsidRPr="00B417DE">
        <w:rPr>
          <w:sz w:val="24"/>
        </w:rPr>
        <w:t xml:space="preserve"> администрации муниципального образования «---------------- »  согласно приложению.</w:t>
      </w:r>
    </w:p>
    <w:p w:rsidR="009F4F51" w:rsidRPr="00B417DE" w:rsidRDefault="009F4F51" w:rsidP="00B417DE">
      <w:pPr>
        <w:widowControl w:val="0"/>
        <w:autoSpaceDE w:val="0"/>
        <w:autoSpaceDN w:val="0"/>
        <w:adjustRightInd w:val="0"/>
        <w:ind w:firstLine="540"/>
        <w:rPr>
          <w:sz w:val="24"/>
        </w:rPr>
      </w:pPr>
      <w:r w:rsidRPr="00B417DE">
        <w:rPr>
          <w:sz w:val="24"/>
        </w:rPr>
        <w:t>2. Установить, что настоящее Решение вступает в силу после его официального опубликования.</w:t>
      </w:r>
    </w:p>
    <w:p w:rsidR="009F4F51" w:rsidRPr="00B417DE" w:rsidRDefault="009F4F51" w:rsidP="00B417DE">
      <w:pPr>
        <w:widowControl w:val="0"/>
        <w:autoSpaceDE w:val="0"/>
        <w:autoSpaceDN w:val="0"/>
        <w:adjustRightInd w:val="0"/>
        <w:ind w:firstLine="540"/>
        <w:rPr>
          <w:sz w:val="24"/>
        </w:rPr>
      </w:pPr>
      <w:r w:rsidRPr="00B417DE">
        <w:rPr>
          <w:sz w:val="24"/>
        </w:rPr>
        <w:t>3. Поручить организацию исполнения настоящего решения Совета главе администрации муниципального образования «---------------- ».</w:t>
      </w:r>
    </w:p>
    <w:p w:rsidR="009F4F51" w:rsidRPr="00B417DE" w:rsidRDefault="009F4F51" w:rsidP="00B417DE">
      <w:pPr>
        <w:widowControl w:val="0"/>
        <w:autoSpaceDE w:val="0"/>
        <w:autoSpaceDN w:val="0"/>
        <w:adjustRightInd w:val="0"/>
        <w:ind w:firstLine="540"/>
        <w:rPr>
          <w:sz w:val="24"/>
        </w:rPr>
      </w:pPr>
      <w:r w:rsidRPr="00B417DE">
        <w:rPr>
          <w:sz w:val="24"/>
        </w:rPr>
        <w:t>4. Возложить контроль за исполнением настоящего решения на _____________.</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r>
      <w:r w:rsidR="001E2FC7" w:rsidRPr="00B417DE">
        <w:rPr>
          <w:sz w:val="24"/>
        </w:rPr>
        <w:t xml:space="preserve">         </w:t>
      </w:r>
      <w:r w:rsidRPr="00B417DE">
        <w:rPr>
          <w:sz w:val="24"/>
        </w:rPr>
        <w:t>___________.</w:t>
      </w:r>
    </w:p>
    <w:p w:rsidR="001E2FC7" w:rsidRPr="00B417DE" w:rsidRDefault="001E2FC7" w:rsidP="00B417DE">
      <w:pPr>
        <w:pStyle w:val="ConsPlusTitle"/>
        <w:jc w:val="center"/>
        <w:rPr>
          <w:sz w:val="24"/>
        </w:rPr>
      </w:pPr>
      <w:bookmarkStart w:id="3" w:name="Par38"/>
      <w:bookmarkEnd w:id="3"/>
    </w:p>
    <w:p w:rsidR="001E2FC7" w:rsidRPr="00B417DE" w:rsidRDefault="001E2FC7" w:rsidP="00B417DE">
      <w:pPr>
        <w:pStyle w:val="ConsPlusTitle"/>
        <w:jc w:val="right"/>
        <w:rPr>
          <w:b w:val="0"/>
          <w:sz w:val="24"/>
        </w:rPr>
      </w:pPr>
      <w:r w:rsidRPr="00B417DE">
        <w:rPr>
          <w:b w:val="0"/>
          <w:sz w:val="24"/>
        </w:rPr>
        <w:t xml:space="preserve">Приложение </w:t>
      </w:r>
    </w:p>
    <w:p w:rsidR="001E2FC7" w:rsidRPr="00B417DE" w:rsidRDefault="001E2FC7" w:rsidP="00B417DE">
      <w:pPr>
        <w:pStyle w:val="ConsPlusTitle"/>
        <w:jc w:val="right"/>
        <w:rPr>
          <w:b w:val="0"/>
          <w:sz w:val="24"/>
        </w:rPr>
      </w:pPr>
      <w:r w:rsidRPr="00B417DE">
        <w:rPr>
          <w:b w:val="0"/>
          <w:sz w:val="24"/>
        </w:rPr>
        <w:t>к решению</w:t>
      </w:r>
    </w:p>
    <w:p w:rsidR="001E2FC7" w:rsidRPr="00B417DE" w:rsidRDefault="001E2FC7" w:rsidP="00B417DE">
      <w:pPr>
        <w:pStyle w:val="ConsPlusTitle"/>
        <w:jc w:val="center"/>
        <w:rPr>
          <w:sz w:val="24"/>
        </w:rPr>
      </w:pPr>
    </w:p>
    <w:p w:rsidR="009F4F51" w:rsidRPr="00B417DE" w:rsidRDefault="009F4F51" w:rsidP="00B417DE">
      <w:pPr>
        <w:pStyle w:val="ConsPlusTitle"/>
        <w:jc w:val="center"/>
        <w:rPr>
          <w:sz w:val="24"/>
        </w:rPr>
      </w:pPr>
      <w:r w:rsidRPr="00B417DE">
        <w:rPr>
          <w:sz w:val="24"/>
        </w:rPr>
        <w:t>Структура</w:t>
      </w:r>
    </w:p>
    <w:p w:rsidR="009F4F51" w:rsidRPr="00B417DE" w:rsidRDefault="009F4F51" w:rsidP="00B417DE">
      <w:pPr>
        <w:pStyle w:val="ConsPlusTitle"/>
        <w:jc w:val="center"/>
        <w:rPr>
          <w:sz w:val="24"/>
        </w:rPr>
      </w:pPr>
      <w:r w:rsidRPr="00B417DE">
        <w:rPr>
          <w:sz w:val="24"/>
        </w:rPr>
        <w:t>администрации муниципального образования «---------------- »</w:t>
      </w:r>
    </w:p>
    <w:p w:rsidR="009F4F51" w:rsidRPr="00B417DE" w:rsidRDefault="009F4F51" w:rsidP="00B417DE">
      <w:pPr>
        <w:widowControl w:val="0"/>
        <w:autoSpaceDE w:val="0"/>
        <w:autoSpaceDN w:val="0"/>
        <w:adjustRightInd w:val="0"/>
        <w:jc w:val="center"/>
        <w:rPr>
          <w:sz w:val="18"/>
          <w:szCs w:val="20"/>
        </w:rPr>
      </w:pPr>
    </w:p>
    <w:p w:rsidR="009F4F51" w:rsidRPr="00B417DE" w:rsidRDefault="009F4F51" w:rsidP="00B417DE">
      <w:pPr>
        <w:widowControl w:val="0"/>
        <w:autoSpaceDE w:val="0"/>
        <w:autoSpaceDN w:val="0"/>
        <w:adjustRightInd w:val="0"/>
        <w:jc w:val="center"/>
        <w:rPr>
          <w:sz w:val="24"/>
        </w:rPr>
      </w:pPr>
    </w:p>
    <w:p w:rsidR="009F4F51" w:rsidRPr="00B417DE" w:rsidRDefault="009F4F51" w:rsidP="00B417DE">
      <w:pPr>
        <w:widowControl w:val="0"/>
        <w:autoSpaceDE w:val="0"/>
        <w:autoSpaceDN w:val="0"/>
        <w:adjustRightInd w:val="0"/>
        <w:ind w:firstLine="540"/>
        <w:rPr>
          <w:sz w:val="24"/>
        </w:rPr>
      </w:pPr>
      <w:r w:rsidRPr="00B417DE">
        <w:rPr>
          <w:sz w:val="24"/>
        </w:rPr>
        <w:t>1. Глава администрации.</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2. Должностные лица администрации, находящиеся в непосредственном подчинении Главы администрации:</w:t>
      </w:r>
    </w:p>
    <w:p w:rsidR="009F4F51" w:rsidRPr="00B417DE" w:rsidRDefault="009F4F51" w:rsidP="00B417DE">
      <w:pPr>
        <w:widowControl w:val="0"/>
        <w:autoSpaceDE w:val="0"/>
        <w:autoSpaceDN w:val="0"/>
        <w:adjustRightInd w:val="0"/>
        <w:ind w:firstLine="540"/>
        <w:rPr>
          <w:sz w:val="24"/>
        </w:rPr>
      </w:pPr>
      <w:r w:rsidRPr="00B417DE">
        <w:rPr>
          <w:sz w:val="24"/>
        </w:rPr>
        <w:t>2.1. Первый заместитель Главы администрации;</w:t>
      </w:r>
    </w:p>
    <w:p w:rsidR="009F4F51" w:rsidRPr="00B417DE" w:rsidRDefault="009F4F51" w:rsidP="00B417DE">
      <w:pPr>
        <w:widowControl w:val="0"/>
        <w:autoSpaceDE w:val="0"/>
        <w:autoSpaceDN w:val="0"/>
        <w:adjustRightInd w:val="0"/>
        <w:ind w:firstLine="540"/>
        <w:rPr>
          <w:sz w:val="24"/>
        </w:rPr>
      </w:pPr>
      <w:r w:rsidRPr="00B417DE">
        <w:rPr>
          <w:sz w:val="24"/>
        </w:rPr>
        <w:t>2.2. Заместитель Главы администрации по городскому хозяйству;</w:t>
      </w:r>
    </w:p>
    <w:p w:rsidR="009F4F51" w:rsidRPr="00B417DE" w:rsidRDefault="009F4F51" w:rsidP="00B417DE">
      <w:pPr>
        <w:widowControl w:val="0"/>
        <w:autoSpaceDE w:val="0"/>
        <w:autoSpaceDN w:val="0"/>
        <w:adjustRightInd w:val="0"/>
        <w:ind w:firstLine="540"/>
        <w:rPr>
          <w:sz w:val="24"/>
        </w:rPr>
      </w:pPr>
      <w:r w:rsidRPr="00B417DE">
        <w:rPr>
          <w:sz w:val="24"/>
        </w:rPr>
        <w:t>2.3. Заместитель Главы администрации по экономике и финансам;</w:t>
      </w:r>
    </w:p>
    <w:p w:rsidR="009F4F51" w:rsidRPr="00B417DE" w:rsidRDefault="009F4F51" w:rsidP="00B417DE">
      <w:pPr>
        <w:widowControl w:val="0"/>
        <w:autoSpaceDE w:val="0"/>
        <w:autoSpaceDN w:val="0"/>
        <w:adjustRightInd w:val="0"/>
        <w:ind w:firstLine="540"/>
        <w:rPr>
          <w:sz w:val="24"/>
        </w:rPr>
      </w:pPr>
      <w:r w:rsidRPr="00B417DE">
        <w:rPr>
          <w:sz w:val="24"/>
        </w:rPr>
        <w:t>2.4. Заместитель Главы администрации по социальным вопросам;</w:t>
      </w:r>
    </w:p>
    <w:p w:rsidR="009F4F51" w:rsidRPr="00B417DE" w:rsidRDefault="009F4F51" w:rsidP="00B417DE">
      <w:pPr>
        <w:widowControl w:val="0"/>
        <w:autoSpaceDE w:val="0"/>
        <w:autoSpaceDN w:val="0"/>
        <w:adjustRightInd w:val="0"/>
        <w:ind w:firstLine="540"/>
        <w:rPr>
          <w:sz w:val="24"/>
        </w:rPr>
      </w:pPr>
      <w:r w:rsidRPr="00B417DE">
        <w:rPr>
          <w:sz w:val="24"/>
        </w:rPr>
        <w:t>2.5. Заместитель Главы администрации - руководитель аппарата администрации.</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3. Отраслевые (функциональные) и территориальные органы администрации, находящиеся в непосредственном подчинении Главы администрации:</w:t>
      </w:r>
    </w:p>
    <w:p w:rsidR="009F4F51" w:rsidRPr="00B417DE" w:rsidRDefault="009F4F51" w:rsidP="00B417DE">
      <w:pPr>
        <w:widowControl w:val="0"/>
        <w:autoSpaceDE w:val="0"/>
        <w:autoSpaceDN w:val="0"/>
        <w:adjustRightInd w:val="0"/>
        <w:ind w:firstLine="540"/>
        <w:rPr>
          <w:sz w:val="24"/>
        </w:rPr>
      </w:pPr>
      <w:r w:rsidRPr="00B417DE">
        <w:rPr>
          <w:sz w:val="24"/>
        </w:rPr>
        <w:t>3.1. Контрольно-ревизионное управление;</w:t>
      </w:r>
    </w:p>
    <w:p w:rsidR="009F4F51" w:rsidRPr="00B417DE" w:rsidRDefault="009F4F51" w:rsidP="00B417DE">
      <w:pPr>
        <w:widowControl w:val="0"/>
        <w:autoSpaceDE w:val="0"/>
        <w:autoSpaceDN w:val="0"/>
        <w:adjustRightInd w:val="0"/>
        <w:ind w:firstLine="540"/>
        <w:rPr>
          <w:sz w:val="24"/>
        </w:rPr>
      </w:pPr>
      <w:r w:rsidRPr="00B417DE">
        <w:rPr>
          <w:sz w:val="24"/>
        </w:rPr>
        <w:t>3.2. Управление по гражданской обороне, чрезвычайным ситуациям и пожарной безопасности;</w:t>
      </w:r>
    </w:p>
    <w:p w:rsidR="009F4F51" w:rsidRPr="00B417DE" w:rsidRDefault="009F4F51" w:rsidP="00B417DE">
      <w:pPr>
        <w:widowControl w:val="0"/>
        <w:autoSpaceDE w:val="0"/>
        <w:autoSpaceDN w:val="0"/>
        <w:adjustRightInd w:val="0"/>
        <w:ind w:firstLine="540"/>
        <w:rPr>
          <w:sz w:val="24"/>
        </w:rPr>
      </w:pPr>
      <w:r w:rsidRPr="00B417DE">
        <w:rPr>
          <w:sz w:val="24"/>
        </w:rPr>
        <w:t>3.3. Отдел бухгалтерского учета и отчетности;</w:t>
      </w:r>
    </w:p>
    <w:p w:rsidR="009F4F51" w:rsidRPr="00B417DE" w:rsidRDefault="009F4F51" w:rsidP="00B417DE">
      <w:pPr>
        <w:widowControl w:val="0"/>
        <w:autoSpaceDE w:val="0"/>
        <w:autoSpaceDN w:val="0"/>
        <w:adjustRightInd w:val="0"/>
        <w:ind w:firstLine="540"/>
        <w:rPr>
          <w:sz w:val="24"/>
        </w:rPr>
      </w:pPr>
      <w:r w:rsidRPr="00B417DE">
        <w:rPr>
          <w:sz w:val="24"/>
        </w:rPr>
        <w:t>3.4. Режимно-секретный отдел;</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4. Территориальные органы администрации:</w:t>
      </w:r>
    </w:p>
    <w:p w:rsidR="009F4F51" w:rsidRPr="00B417DE" w:rsidRDefault="009F4F51" w:rsidP="00B417DE">
      <w:pPr>
        <w:widowControl w:val="0"/>
        <w:autoSpaceDE w:val="0"/>
        <w:autoSpaceDN w:val="0"/>
        <w:adjustRightInd w:val="0"/>
        <w:ind w:firstLine="540"/>
        <w:rPr>
          <w:sz w:val="24"/>
        </w:rPr>
      </w:pPr>
      <w:r w:rsidRPr="00B417DE">
        <w:rPr>
          <w:sz w:val="24"/>
        </w:rPr>
        <w:t>4.1. Администрация поселка _____________;</w:t>
      </w:r>
    </w:p>
    <w:p w:rsidR="009F4F51" w:rsidRPr="00B417DE" w:rsidRDefault="009F4F51" w:rsidP="00B417DE">
      <w:pPr>
        <w:widowControl w:val="0"/>
        <w:autoSpaceDE w:val="0"/>
        <w:autoSpaceDN w:val="0"/>
        <w:adjustRightInd w:val="0"/>
        <w:ind w:firstLine="540"/>
        <w:rPr>
          <w:sz w:val="24"/>
        </w:rPr>
      </w:pPr>
      <w:r w:rsidRPr="00B417DE">
        <w:rPr>
          <w:sz w:val="24"/>
        </w:rPr>
        <w:t>4.2. Администрация поселка _____________.</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5. Органы администрации, находящиеся в непосредственном подчинении первого заместителя Главы администрации:</w:t>
      </w:r>
    </w:p>
    <w:p w:rsidR="009F4F51" w:rsidRPr="00B417DE" w:rsidRDefault="009F4F51" w:rsidP="00B417DE">
      <w:pPr>
        <w:widowControl w:val="0"/>
        <w:autoSpaceDE w:val="0"/>
        <w:autoSpaceDN w:val="0"/>
        <w:adjustRightInd w:val="0"/>
        <w:ind w:firstLine="540"/>
        <w:rPr>
          <w:sz w:val="24"/>
        </w:rPr>
      </w:pPr>
      <w:r w:rsidRPr="00B417DE">
        <w:rPr>
          <w:sz w:val="24"/>
        </w:rPr>
        <w:t>5.1. Департамент градостроительства и земельных отношений;</w:t>
      </w:r>
    </w:p>
    <w:p w:rsidR="009F4F51" w:rsidRPr="00B417DE" w:rsidRDefault="009F4F51" w:rsidP="00B417DE">
      <w:pPr>
        <w:widowControl w:val="0"/>
        <w:autoSpaceDE w:val="0"/>
        <w:autoSpaceDN w:val="0"/>
        <w:adjustRightInd w:val="0"/>
        <w:ind w:firstLine="540"/>
        <w:rPr>
          <w:sz w:val="24"/>
        </w:rPr>
      </w:pPr>
      <w:r w:rsidRPr="00B417DE">
        <w:rPr>
          <w:sz w:val="24"/>
        </w:rPr>
        <w:t>5.2. Управление сельского хозяйства;</w:t>
      </w:r>
    </w:p>
    <w:p w:rsidR="009F4F51" w:rsidRPr="00B417DE" w:rsidRDefault="009F4F51" w:rsidP="00B417DE">
      <w:pPr>
        <w:widowControl w:val="0"/>
        <w:autoSpaceDE w:val="0"/>
        <w:autoSpaceDN w:val="0"/>
        <w:adjustRightInd w:val="0"/>
        <w:ind w:firstLine="540"/>
        <w:rPr>
          <w:sz w:val="24"/>
        </w:rPr>
      </w:pPr>
      <w:r w:rsidRPr="00B417DE">
        <w:rPr>
          <w:sz w:val="24"/>
        </w:rPr>
        <w:t>5.3. Управление строительства и дорожного хозяйства;</w:t>
      </w:r>
    </w:p>
    <w:p w:rsidR="009F4F51" w:rsidRPr="00B417DE" w:rsidRDefault="009F4F51" w:rsidP="00B417DE">
      <w:pPr>
        <w:widowControl w:val="0"/>
        <w:autoSpaceDE w:val="0"/>
        <w:autoSpaceDN w:val="0"/>
        <w:adjustRightInd w:val="0"/>
        <w:ind w:firstLine="540"/>
        <w:rPr>
          <w:sz w:val="24"/>
        </w:rPr>
      </w:pPr>
      <w:r w:rsidRPr="00B417DE">
        <w:rPr>
          <w:sz w:val="24"/>
        </w:rPr>
        <w:t>5.4. Комитет по управлению имуществом;</w:t>
      </w:r>
    </w:p>
    <w:p w:rsidR="009F4F51" w:rsidRPr="00B417DE" w:rsidRDefault="009F4F51" w:rsidP="00B417DE">
      <w:pPr>
        <w:widowControl w:val="0"/>
        <w:autoSpaceDE w:val="0"/>
        <w:autoSpaceDN w:val="0"/>
        <w:adjustRightInd w:val="0"/>
        <w:ind w:firstLine="540"/>
        <w:rPr>
          <w:sz w:val="24"/>
        </w:rPr>
      </w:pPr>
      <w:r w:rsidRPr="00B417DE">
        <w:rPr>
          <w:sz w:val="24"/>
        </w:rPr>
        <w:t>5.5. Комитет по физической культуре и спорту.</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6. Органы администрации, находящиеся в непосредственном подчинении заместителя Главы администрации по городскому хозяйству:</w:t>
      </w:r>
    </w:p>
    <w:p w:rsidR="009F4F51" w:rsidRPr="00B417DE" w:rsidRDefault="009F4F51" w:rsidP="00B417DE">
      <w:pPr>
        <w:widowControl w:val="0"/>
        <w:autoSpaceDE w:val="0"/>
        <w:autoSpaceDN w:val="0"/>
        <w:adjustRightInd w:val="0"/>
        <w:ind w:firstLine="540"/>
        <w:rPr>
          <w:sz w:val="24"/>
        </w:rPr>
      </w:pPr>
      <w:r w:rsidRPr="00B417DE">
        <w:rPr>
          <w:sz w:val="24"/>
        </w:rPr>
        <w:t>6.1. Управление жилищно-коммунального хозяйства;</w:t>
      </w:r>
    </w:p>
    <w:p w:rsidR="009F4F51" w:rsidRPr="00B417DE" w:rsidRDefault="009F4F51" w:rsidP="00B417DE">
      <w:pPr>
        <w:widowControl w:val="0"/>
        <w:autoSpaceDE w:val="0"/>
        <w:autoSpaceDN w:val="0"/>
        <w:adjustRightInd w:val="0"/>
        <w:ind w:firstLine="540"/>
        <w:rPr>
          <w:sz w:val="24"/>
        </w:rPr>
      </w:pPr>
      <w:r w:rsidRPr="00B417DE">
        <w:rPr>
          <w:sz w:val="24"/>
        </w:rPr>
        <w:t>6.2. Управление жилищной политики;</w:t>
      </w:r>
    </w:p>
    <w:p w:rsidR="009F4F51" w:rsidRPr="00B417DE" w:rsidRDefault="009F4F51" w:rsidP="00B417DE">
      <w:pPr>
        <w:widowControl w:val="0"/>
        <w:autoSpaceDE w:val="0"/>
        <w:autoSpaceDN w:val="0"/>
        <w:adjustRightInd w:val="0"/>
        <w:ind w:firstLine="540"/>
        <w:rPr>
          <w:sz w:val="24"/>
        </w:rPr>
      </w:pPr>
      <w:r w:rsidRPr="00B417DE">
        <w:rPr>
          <w:sz w:val="24"/>
        </w:rPr>
        <w:t>6.3. Управление пассажирского транспорта;</w:t>
      </w:r>
    </w:p>
    <w:p w:rsidR="009F4F51" w:rsidRPr="00B417DE" w:rsidRDefault="009F4F51" w:rsidP="00B417DE">
      <w:pPr>
        <w:widowControl w:val="0"/>
        <w:autoSpaceDE w:val="0"/>
        <w:autoSpaceDN w:val="0"/>
        <w:adjustRightInd w:val="0"/>
        <w:ind w:firstLine="540"/>
        <w:rPr>
          <w:sz w:val="24"/>
        </w:rPr>
      </w:pPr>
      <w:r w:rsidRPr="00B417DE">
        <w:rPr>
          <w:sz w:val="24"/>
        </w:rPr>
        <w:t>6.4. Управление по информатике и связи;</w:t>
      </w:r>
    </w:p>
    <w:p w:rsidR="009F4F51" w:rsidRPr="00B417DE" w:rsidRDefault="009F4F51" w:rsidP="00B417DE">
      <w:pPr>
        <w:widowControl w:val="0"/>
        <w:autoSpaceDE w:val="0"/>
        <w:autoSpaceDN w:val="0"/>
        <w:adjustRightInd w:val="0"/>
        <w:ind w:firstLine="540"/>
        <w:rPr>
          <w:sz w:val="24"/>
        </w:rPr>
      </w:pPr>
      <w:r w:rsidRPr="00B417DE">
        <w:rPr>
          <w:sz w:val="24"/>
        </w:rPr>
        <w:t>6.5. Отдел охраны окружающей среды.</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7. Органы администрации, находящиеся в непосредственном подчинении заместителя Главы администрации по экономике и финансам:</w:t>
      </w:r>
    </w:p>
    <w:p w:rsidR="009F4F51" w:rsidRPr="00B417DE" w:rsidRDefault="009F4F51" w:rsidP="00B417DE">
      <w:pPr>
        <w:widowControl w:val="0"/>
        <w:autoSpaceDE w:val="0"/>
        <w:autoSpaceDN w:val="0"/>
        <w:adjustRightInd w:val="0"/>
        <w:ind w:firstLine="540"/>
        <w:rPr>
          <w:sz w:val="24"/>
        </w:rPr>
      </w:pPr>
      <w:r w:rsidRPr="00B417DE">
        <w:rPr>
          <w:sz w:val="24"/>
        </w:rPr>
        <w:t>7.1. Управление экономики и перспективного развития;</w:t>
      </w:r>
    </w:p>
    <w:p w:rsidR="009F4F51" w:rsidRPr="00B417DE" w:rsidRDefault="009F4F51" w:rsidP="00B417DE">
      <w:pPr>
        <w:widowControl w:val="0"/>
        <w:autoSpaceDE w:val="0"/>
        <w:autoSpaceDN w:val="0"/>
        <w:adjustRightInd w:val="0"/>
        <w:ind w:firstLine="540"/>
        <w:rPr>
          <w:sz w:val="24"/>
        </w:rPr>
      </w:pPr>
      <w:r w:rsidRPr="00B417DE">
        <w:rPr>
          <w:sz w:val="24"/>
        </w:rPr>
        <w:t>7.2. Финансовое управление;</w:t>
      </w:r>
    </w:p>
    <w:p w:rsidR="009F4F51" w:rsidRPr="00B417DE" w:rsidRDefault="009F4F51" w:rsidP="00B417DE">
      <w:pPr>
        <w:widowControl w:val="0"/>
        <w:autoSpaceDE w:val="0"/>
        <w:autoSpaceDN w:val="0"/>
        <w:adjustRightInd w:val="0"/>
        <w:ind w:firstLine="540"/>
        <w:rPr>
          <w:sz w:val="24"/>
        </w:rPr>
      </w:pPr>
      <w:r w:rsidRPr="00B417DE">
        <w:rPr>
          <w:sz w:val="24"/>
        </w:rPr>
        <w:t>7.3. Комитет муниципального заказа;</w:t>
      </w:r>
    </w:p>
    <w:p w:rsidR="009F4F51" w:rsidRPr="00B417DE" w:rsidRDefault="009F4F51" w:rsidP="00B417DE">
      <w:pPr>
        <w:widowControl w:val="0"/>
        <w:autoSpaceDE w:val="0"/>
        <w:autoSpaceDN w:val="0"/>
        <w:adjustRightInd w:val="0"/>
        <w:ind w:firstLine="540"/>
        <w:rPr>
          <w:sz w:val="24"/>
        </w:rPr>
      </w:pPr>
      <w:r w:rsidRPr="00B417DE">
        <w:rPr>
          <w:sz w:val="24"/>
        </w:rPr>
        <w:t>7.4. Комитет потребительского рынка, услуг и развития предпринимательства.</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8. Органы администрации, находящиеся в непосредственном подчинении заместителя Главы администрации по социальным вопросам:</w:t>
      </w:r>
    </w:p>
    <w:p w:rsidR="009F4F51" w:rsidRPr="00B417DE" w:rsidRDefault="009F4F51" w:rsidP="00B417DE">
      <w:pPr>
        <w:widowControl w:val="0"/>
        <w:autoSpaceDE w:val="0"/>
        <w:autoSpaceDN w:val="0"/>
        <w:adjustRightInd w:val="0"/>
        <w:ind w:firstLine="540"/>
        <w:rPr>
          <w:sz w:val="24"/>
        </w:rPr>
      </w:pPr>
      <w:r w:rsidRPr="00B417DE">
        <w:rPr>
          <w:sz w:val="24"/>
        </w:rPr>
        <w:t>8.1. Отдел здравоохранения;</w:t>
      </w:r>
    </w:p>
    <w:p w:rsidR="009F4F51" w:rsidRPr="00B417DE" w:rsidRDefault="009F4F51" w:rsidP="00B417DE">
      <w:pPr>
        <w:widowControl w:val="0"/>
        <w:autoSpaceDE w:val="0"/>
        <w:autoSpaceDN w:val="0"/>
        <w:adjustRightInd w:val="0"/>
        <w:ind w:firstLine="540"/>
        <w:rPr>
          <w:sz w:val="24"/>
        </w:rPr>
      </w:pPr>
      <w:r w:rsidRPr="00B417DE">
        <w:rPr>
          <w:sz w:val="24"/>
        </w:rPr>
        <w:t>8.2. Управление молодежной политики;</w:t>
      </w:r>
    </w:p>
    <w:p w:rsidR="009F4F51" w:rsidRPr="00B417DE" w:rsidRDefault="009F4F51" w:rsidP="00B417DE">
      <w:pPr>
        <w:widowControl w:val="0"/>
        <w:autoSpaceDE w:val="0"/>
        <w:autoSpaceDN w:val="0"/>
        <w:adjustRightInd w:val="0"/>
        <w:ind w:firstLine="540"/>
        <w:rPr>
          <w:sz w:val="24"/>
        </w:rPr>
      </w:pPr>
      <w:r w:rsidRPr="00B417DE">
        <w:rPr>
          <w:sz w:val="24"/>
        </w:rPr>
        <w:t>8.3. Управление образования;</w:t>
      </w:r>
    </w:p>
    <w:p w:rsidR="009F4F51" w:rsidRPr="00B417DE" w:rsidRDefault="009F4F51" w:rsidP="00B417DE">
      <w:pPr>
        <w:widowControl w:val="0"/>
        <w:autoSpaceDE w:val="0"/>
        <w:autoSpaceDN w:val="0"/>
        <w:adjustRightInd w:val="0"/>
        <w:ind w:firstLine="540"/>
        <w:rPr>
          <w:sz w:val="24"/>
        </w:rPr>
      </w:pPr>
      <w:r w:rsidRPr="00B417DE">
        <w:rPr>
          <w:sz w:val="24"/>
        </w:rPr>
        <w:t>8.4. Управление по культуре и искусству;</w:t>
      </w:r>
    </w:p>
    <w:p w:rsidR="009F4F51" w:rsidRPr="00B417DE" w:rsidRDefault="009F4F51" w:rsidP="00B417DE">
      <w:pPr>
        <w:widowControl w:val="0"/>
        <w:autoSpaceDE w:val="0"/>
        <w:autoSpaceDN w:val="0"/>
        <w:adjustRightInd w:val="0"/>
        <w:ind w:firstLine="540"/>
        <w:rPr>
          <w:sz w:val="24"/>
        </w:rPr>
      </w:pPr>
      <w:r w:rsidRPr="00B417DE">
        <w:rPr>
          <w:sz w:val="24"/>
        </w:rPr>
        <w:t>8.5. Управление социальной защиты населения;</w:t>
      </w:r>
    </w:p>
    <w:p w:rsidR="009F4F51" w:rsidRPr="00B417DE" w:rsidRDefault="009F4F51" w:rsidP="00B417DE">
      <w:pPr>
        <w:widowControl w:val="0"/>
        <w:autoSpaceDE w:val="0"/>
        <w:autoSpaceDN w:val="0"/>
        <w:adjustRightInd w:val="0"/>
        <w:ind w:firstLine="540"/>
        <w:rPr>
          <w:sz w:val="24"/>
        </w:rPr>
      </w:pPr>
      <w:r w:rsidRPr="00B417DE">
        <w:rPr>
          <w:sz w:val="24"/>
        </w:rPr>
        <w:t>8.6. Отдел записи актов гражданского состояния;</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9. Органы администрации, находящиеся в непосредственном подчинении заместителя Главы администрации - руководителя аппарата администрации:</w:t>
      </w:r>
    </w:p>
    <w:p w:rsidR="009F4F51" w:rsidRPr="00B417DE" w:rsidRDefault="009F4F51" w:rsidP="00B417DE">
      <w:pPr>
        <w:widowControl w:val="0"/>
        <w:autoSpaceDE w:val="0"/>
        <w:autoSpaceDN w:val="0"/>
        <w:adjustRightInd w:val="0"/>
        <w:ind w:firstLine="540"/>
        <w:rPr>
          <w:sz w:val="24"/>
        </w:rPr>
      </w:pPr>
      <w:r w:rsidRPr="00B417DE">
        <w:rPr>
          <w:sz w:val="24"/>
        </w:rPr>
        <w:t>9.1. Управление делами;</w:t>
      </w:r>
    </w:p>
    <w:p w:rsidR="009F4F51" w:rsidRPr="00B417DE" w:rsidRDefault="009F4F51" w:rsidP="00B417DE">
      <w:pPr>
        <w:widowControl w:val="0"/>
        <w:autoSpaceDE w:val="0"/>
        <w:autoSpaceDN w:val="0"/>
        <w:adjustRightInd w:val="0"/>
        <w:ind w:firstLine="540"/>
        <w:rPr>
          <w:sz w:val="24"/>
        </w:rPr>
      </w:pPr>
      <w:r w:rsidRPr="00B417DE">
        <w:rPr>
          <w:sz w:val="24"/>
        </w:rPr>
        <w:lastRenderedPageBreak/>
        <w:t>9.2. Управление по информационной работе и общественным связям;</w:t>
      </w:r>
    </w:p>
    <w:p w:rsidR="009F4F51" w:rsidRPr="00B417DE" w:rsidRDefault="009F4F51" w:rsidP="00B417DE">
      <w:pPr>
        <w:widowControl w:val="0"/>
        <w:autoSpaceDE w:val="0"/>
        <w:autoSpaceDN w:val="0"/>
        <w:adjustRightInd w:val="0"/>
        <w:ind w:firstLine="540"/>
        <w:rPr>
          <w:sz w:val="24"/>
        </w:rPr>
      </w:pPr>
      <w:r w:rsidRPr="00B417DE">
        <w:rPr>
          <w:sz w:val="24"/>
        </w:rPr>
        <w:t>9.3. Управление по правовым вопросам;</w:t>
      </w:r>
    </w:p>
    <w:p w:rsidR="009F4F51" w:rsidRPr="00B417DE" w:rsidRDefault="009F4F51" w:rsidP="00B417DE">
      <w:pPr>
        <w:widowControl w:val="0"/>
        <w:autoSpaceDE w:val="0"/>
        <w:autoSpaceDN w:val="0"/>
        <w:adjustRightInd w:val="0"/>
        <w:ind w:firstLine="540"/>
        <w:rPr>
          <w:sz w:val="24"/>
        </w:rPr>
      </w:pPr>
      <w:r w:rsidRPr="00B417DE">
        <w:rPr>
          <w:sz w:val="24"/>
        </w:rPr>
        <w:t>9.4. Отдел муниципальной службы и кадров.</w:t>
      </w:r>
    </w:p>
    <w:p w:rsidR="009F4F51" w:rsidRPr="00B417DE" w:rsidRDefault="009F4F51" w:rsidP="00B417DE">
      <w:pPr>
        <w:widowControl w:val="0"/>
        <w:autoSpaceDE w:val="0"/>
        <w:autoSpaceDN w:val="0"/>
        <w:adjustRightInd w:val="0"/>
        <w:ind w:firstLine="540"/>
        <w:rPr>
          <w:sz w:val="24"/>
        </w:rPr>
      </w:pPr>
    </w:p>
    <w:p w:rsidR="001E2FC7" w:rsidRPr="00B417DE" w:rsidRDefault="001E2FC7" w:rsidP="00B417DE">
      <w:pPr>
        <w:pStyle w:val="ConsPlusTitle"/>
        <w:tabs>
          <w:tab w:val="left" w:pos="142"/>
        </w:tabs>
        <w:ind w:right="-1"/>
        <w:jc w:val="center"/>
        <w:rPr>
          <w:sz w:val="24"/>
        </w:rPr>
      </w:pPr>
    </w:p>
    <w:p w:rsidR="009F4F51" w:rsidRPr="00B417DE" w:rsidRDefault="009F4F51" w:rsidP="00B417DE">
      <w:pPr>
        <w:pStyle w:val="ConsPlusTitle"/>
        <w:keepNext/>
        <w:keepLines/>
        <w:tabs>
          <w:tab w:val="left" w:pos="142"/>
        </w:tabs>
        <w:ind w:right="-1"/>
        <w:jc w:val="center"/>
        <w:rPr>
          <w:sz w:val="24"/>
        </w:rPr>
      </w:pPr>
      <w:r w:rsidRPr="00B417DE">
        <w:rPr>
          <w:sz w:val="24"/>
        </w:rPr>
        <w:t>РЕШЕНИЕ</w:t>
      </w:r>
    </w:p>
    <w:p w:rsidR="009F4F51" w:rsidRPr="00B417DE" w:rsidRDefault="009F4F51" w:rsidP="00B417DE">
      <w:pPr>
        <w:pStyle w:val="ConsPlusTitle"/>
        <w:keepNext/>
        <w:keepLines/>
        <w:tabs>
          <w:tab w:val="left" w:pos="142"/>
        </w:tabs>
        <w:ind w:right="-1"/>
        <w:jc w:val="center"/>
        <w:rPr>
          <w:sz w:val="24"/>
        </w:rPr>
      </w:pPr>
      <w:r w:rsidRPr="00B417DE">
        <w:rPr>
          <w:sz w:val="24"/>
        </w:rPr>
        <w:t>ПРЕДСТАВИТЕЛЬНОГО ОРГАНА</w:t>
      </w:r>
    </w:p>
    <w:p w:rsidR="009F4F51" w:rsidRPr="00B417DE" w:rsidRDefault="009F4F51" w:rsidP="00B417DE">
      <w:pPr>
        <w:pStyle w:val="ConsPlusTitle"/>
        <w:keepNext/>
        <w:keepLines/>
        <w:tabs>
          <w:tab w:val="left" w:pos="142"/>
        </w:tabs>
        <w:ind w:right="-1"/>
        <w:jc w:val="center"/>
        <w:rPr>
          <w:sz w:val="24"/>
        </w:rPr>
      </w:pPr>
      <w:r w:rsidRPr="00B417DE">
        <w:rPr>
          <w:sz w:val="24"/>
        </w:rPr>
        <w:t>МУПИЦИПАЛЬНОГО ОБРАЗОВАНИЯ «-----------------------»</w:t>
      </w:r>
    </w:p>
    <w:p w:rsidR="009F4F51" w:rsidRPr="00B417DE" w:rsidRDefault="009F4F51" w:rsidP="00B417DE">
      <w:pPr>
        <w:pStyle w:val="ConsPlusTitle"/>
        <w:keepNext/>
        <w:keepLines/>
        <w:jc w:val="center"/>
        <w:rPr>
          <w:sz w:val="24"/>
        </w:rPr>
      </w:pPr>
      <w:r w:rsidRPr="00B417DE">
        <w:rPr>
          <w:caps/>
          <w:sz w:val="24"/>
        </w:rPr>
        <w:t>Об утверждении структуры представительного органа муниципального образования</w:t>
      </w:r>
      <w:r w:rsidRPr="00B417DE">
        <w:rPr>
          <w:sz w:val="24"/>
        </w:rPr>
        <w:t xml:space="preserve"> «-------------------»</w:t>
      </w:r>
    </w:p>
    <w:p w:rsidR="009F4F51" w:rsidRPr="00B417DE" w:rsidRDefault="009F4F51" w:rsidP="00B417DE">
      <w:pPr>
        <w:widowControl w:val="0"/>
        <w:autoSpaceDE w:val="0"/>
        <w:autoSpaceDN w:val="0"/>
        <w:adjustRightInd w:val="0"/>
        <w:jc w:val="center"/>
        <w:rPr>
          <w:sz w:val="24"/>
        </w:rPr>
      </w:pPr>
    </w:p>
    <w:p w:rsidR="009F4F51" w:rsidRPr="00B417DE" w:rsidRDefault="009F4F51" w:rsidP="00B417DE">
      <w:pPr>
        <w:widowControl w:val="0"/>
        <w:autoSpaceDE w:val="0"/>
        <w:autoSpaceDN w:val="0"/>
        <w:adjustRightInd w:val="0"/>
        <w:ind w:firstLine="567"/>
        <w:rPr>
          <w:sz w:val="24"/>
        </w:rPr>
      </w:pPr>
      <w:r w:rsidRPr="00B417DE">
        <w:rPr>
          <w:sz w:val="24"/>
        </w:rPr>
        <w:t xml:space="preserve">На основании </w:t>
      </w:r>
      <w:hyperlink r:id="rId17" w:history="1">
        <w:r w:rsidRPr="00B417DE">
          <w:rPr>
            <w:sz w:val="24"/>
          </w:rPr>
          <w:t>статьи 35</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РЕШИЛ:</w:t>
      </w:r>
    </w:p>
    <w:p w:rsidR="009F4F51" w:rsidRPr="00B417DE" w:rsidRDefault="009F4F51" w:rsidP="00B417DE">
      <w:pPr>
        <w:widowControl w:val="0"/>
        <w:autoSpaceDE w:val="0"/>
        <w:autoSpaceDN w:val="0"/>
        <w:adjustRightInd w:val="0"/>
        <w:ind w:firstLine="567"/>
        <w:rPr>
          <w:sz w:val="24"/>
        </w:rPr>
      </w:pPr>
      <w:r w:rsidRPr="00B417DE">
        <w:rPr>
          <w:sz w:val="24"/>
        </w:rPr>
        <w:t xml:space="preserve">1. Утвердить </w:t>
      </w:r>
      <w:hyperlink w:anchor="Par34" w:history="1">
        <w:r w:rsidRPr="00B417DE">
          <w:rPr>
            <w:sz w:val="24"/>
          </w:rPr>
          <w:t>структуру</w:t>
        </w:r>
      </w:hyperlink>
      <w:r w:rsidRPr="00B417DE">
        <w:rPr>
          <w:sz w:val="24"/>
        </w:rPr>
        <w:t xml:space="preserve"> представительного органа муниципального образования «-------------------» согласно приложению.</w:t>
      </w:r>
    </w:p>
    <w:p w:rsidR="009F4F51" w:rsidRPr="00B417DE" w:rsidRDefault="009F4F51" w:rsidP="00B417DE">
      <w:pPr>
        <w:widowControl w:val="0"/>
        <w:autoSpaceDE w:val="0"/>
        <w:autoSpaceDN w:val="0"/>
        <w:adjustRightInd w:val="0"/>
        <w:ind w:firstLine="567"/>
        <w:rPr>
          <w:sz w:val="24"/>
        </w:rPr>
      </w:pPr>
      <w:r w:rsidRPr="00B417DE">
        <w:rPr>
          <w:sz w:val="24"/>
        </w:rPr>
        <w:t>2. Установить, что настоящее решение Совета вступает в силу с момента его подписания.</w:t>
      </w:r>
    </w:p>
    <w:p w:rsidR="009F4F51" w:rsidRPr="00B417DE" w:rsidRDefault="009F4F51" w:rsidP="00B417DE">
      <w:pPr>
        <w:widowControl w:val="0"/>
        <w:autoSpaceDE w:val="0"/>
        <w:autoSpaceDN w:val="0"/>
        <w:adjustRightInd w:val="0"/>
        <w:jc w:val="right"/>
        <w:rPr>
          <w:sz w:val="24"/>
        </w:rPr>
      </w:pPr>
    </w:p>
    <w:p w:rsidR="009F4F51" w:rsidRPr="00B417DE" w:rsidRDefault="009F4F51"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t>___________.</w:t>
      </w:r>
    </w:p>
    <w:p w:rsidR="009F4F51" w:rsidRPr="00B417DE" w:rsidRDefault="009F4F51" w:rsidP="00B417DE">
      <w:pPr>
        <w:widowControl w:val="0"/>
        <w:autoSpaceDE w:val="0"/>
        <w:autoSpaceDN w:val="0"/>
        <w:adjustRightInd w:val="0"/>
        <w:jc w:val="right"/>
        <w:rPr>
          <w:sz w:val="24"/>
        </w:rPr>
      </w:pPr>
    </w:p>
    <w:p w:rsidR="009F4F51" w:rsidRPr="00B417DE" w:rsidRDefault="009F4F51" w:rsidP="00B417DE">
      <w:pPr>
        <w:keepNext/>
        <w:keepLines/>
        <w:widowControl w:val="0"/>
        <w:autoSpaceDE w:val="0"/>
        <w:autoSpaceDN w:val="0"/>
        <w:adjustRightInd w:val="0"/>
        <w:jc w:val="right"/>
        <w:rPr>
          <w:sz w:val="24"/>
        </w:rPr>
      </w:pPr>
      <w:r w:rsidRPr="00B417DE">
        <w:rPr>
          <w:sz w:val="24"/>
        </w:rPr>
        <w:lastRenderedPageBreak/>
        <w:t>Приложение</w:t>
      </w:r>
    </w:p>
    <w:p w:rsidR="009F4F51" w:rsidRPr="00B417DE" w:rsidRDefault="009F4F51" w:rsidP="00B417DE">
      <w:pPr>
        <w:keepNext/>
        <w:keepLines/>
        <w:widowControl w:val="0"/>
        <w:autoSpaceDE w:val="0"/>
        <w:autoSpaceDN w:val="0"/>
        <w:adjustRightInd w:val="0"/>
        <w:jc w:val="right"/>
        <w:rPr>
          <w:sz w:val="24"/>
        </w:rPr>
      </w:pPr>
      <w:r w:rsidRPr="00B417DE">
        <w:rPr>
          <w:sz w:val="24"/>
        </w:rPr>
        <w:t>к решению</w:t>
      </w:r>
    </w:p>
    <w:p w:rsidR="009F4F51" w:rsidRPr="00B417DE" w:rsidRDefault="009F4F51" w:rsidP="00B417DE">
      <w:pPr>
        <w:keepNext/>
        <w:keepLines/>
        <w:widowControl w:val="0"/>
        <w:autoSpaceDE w:val="0"/>
        <w:autoSpaceDN w:val="0"/>
        <w:adjustRightInd w:val="0"/>
        <w:jc w:val="right"/>
        <w:rPr>
          <w:sz w:val="24"/>
        </w:rPr>
      </w:pPr>
    </w:p>
    <w:p w:rsidR="009F4F51" w:rsidRPr="00B417DE" w:rsidRDefault="009F4F51" w:rsidP="00B417DE">
      <w:pPr>
        <w:pStyle w:val="ConsPlusTitle"/>
        <w:keepNext/>
        <w:keepLines/>
        <w:jc w:val="center"/>
        <w:rPr>
          <w:sz w:val="24"/>
        </w:rPr>
      </w:pPr>
      <w:bookmarkStart w:id="4" w:name="Par34"/>
      <w:bookmarkEnd w:id="4"/>
      <w:r w:rsidRPr="00B417DE">
        <w:rPr>
          <w:sz w:val="24"/>
        </w:rPr>
        <w:t>Структура</w:t>
      </w:r>
    </w:p>
    <w:p w:rsidR="009F4F51" w:rsidRPr="00B417DE" w:rsidRDefault="009F4F51" w:rsidP="00B417DE">
      <w:pPr>
        <w:keepNext/>
        <w:keepLines/>
        <w:widowControl w:val="0"/>
        <w:autoSpaceDE w:val="0"/>
        <w:autoSpaceDN w:val="0"/>
        <w:adjustRightInd w:val="0"/>
        <w:jc w:val="center"/>
        <w:rPr>
          <w:sz w:val="24"/>
        </w:rPr>
      </w:pPr>
      <w:r w:rsidRPr="00B417DE">
        <w:rPr>
          <w:sz w:val="24"/>
        </w:rPr>
        <w:t>представительного органа муниципального образования «----------------»</w:t>
      </w:r>
    </w:p>
    <w:p w:rsidR="009F4F51" w:rsidRPr="00B417DE" w:rsidRDefault="009F4F51" w:rsidP="00B417DE">
      <w:pPr>
        <w:pStyle w:val="ConsPlusNonformat"/>
        <w:keepNext/>
        <w:keepLines/>
        <w:rPr>
          <w:sz w:val="14"/>
          <w:szCs w:val="16"/>
        </w:rPr>
      </w:pPr>
      <w:r w:rsidRPr="00B417DE">
        <w:rPr>
          <w:sz w:val="14"/>
          <w:szCs w:val="16"/>
        </w:rPr>
        <w:t xml:space="preserve">                     ┌────────────────────────────────────────────┐</w:t>
      </w:r>
    </w:p>
    <w:p w:rsidR="009F4F51" w:rsidRPr="00B417DE" w:rsidRDefault="009F4F51" w:rsidP="00B417DE">
      <w:pPr>
        <w:pStyle w:val="ConsPlusNonformat"/>
        <w:keepNext/>
        <w:keepLines/>
        <w:rPr>
          <w:sz w:val="14"/>
          <w:szCs w:val="16"/>
        </w:rPr>
      </w:pPr>
      <w:r w:rsidRPr="00B417DE">
        <w:rPr>
          <w:sz w:val="14"/>
          <w:szCs w:val="16"/>
        </w:rPr>
        <w:t xml:space="preserve">                     │        Представительный орган               │</w:t>
      </w:r>
    </w:p>
    <w:p w:rsidR="009F4F51" w:rsidRPr="00B417DE" w:rsidRDefault="009F4F51" w:rsidP="00B417DE">
      <w:pPr>
        <w:pStyle w:val="ConsPlusNonformat"/>
        <w:keepNext/>
        <w:keepLines/>
        <w:rPr>
          <w:sz w:val="14"/>
          <w:szCs w:val="16"/>
        </w:rPr>
      </w:pPr>
      <w:r w:rsidRPr="00B417DE">
        <w:rPr>
          <w:sz w:val="14"/>
          <w:szCs w:val="16"/>
        </w:rPr>
        <w:t xml:space="preserve">                     └──────────────────────┬─────────────────────┘</w:t>
      </w:r>
    </w:p>
    <w:p w:rsidR="009F4F51" w:rsidRPr="00B417DE" w:rsidRDefault="009F4F51" w:rsidP="00B417DE">
      <w:pPr>
        <w:pStyle w:val="ConsPlusNonformat"/>
        <w:keepNext/>
        <w:keepLines/>
        <w:rPr>
          <w:sz w:val="14"/>
          <w:szCs w:val="16"/>
        </w:rPr>
      </w:pPr>
      <w:r w:rsidRPr="00B417DE">
        <w:rPr>
          <w:sz w:val="14"/>
          <w:szCs w:val="16"/>
        </w:rPr>
        <w:t xml:space="preserve">                                            │</w:t>
      </w:r>
    </w:p>
    <w:p w:rsidR="009F4F51" w:rsidRPr="00B417DE" w:rsidRDefault="009F4F51" w:rsidP="00B417DE">
      <w:pPr>
        <w:pStyle w:val="ConsPlusNonformat"/>
        <w:keepNext/>
        <w:keepLines/>
        <w:rPr>
          <w:sz w:val="14"/>
          <w:szCs w:val="16"/>
        </w:rPr>
      </w:pPr>
      <w:r w:rsidRPr="00B417DE">
        <w:rPr>
          <w:sz w:val="14"/>
          <w:szCs w:val="16"/>
        </w:rPr>
        <w:t xml:space="preserve">                     ┌──────────────────────┴─────────────────────┐</w:t>
      </w:r>
    </w:p>
    <w:p w:rsidR="009F4F51" w:rsidRPr="00B417DE" w:rsidRDefault="009F4F51" w:rsidP="00B417DE">
      <w:pPr>
        <w:pStyle w:val="ConsPlusNonformat"/>
        <w:keepNext/>
        <w:keepLines/>
        <w:rPr>
          <w:sz w:val="14"/>
          <w:szCs w:val="16"/>
        </w:rPr>
      </w:pPr>
      <w:r w:rsidRPr="00B417DE">
        <w:rPr>
          <w:sz w:val="14"/>
          <w:szCs w:val="16"/>
        </w:rPr>
        <w:t>┌────────────────────┤           Председатель                      │</w:t>
      </w:r>
    </w:p>
    <w:p w:rsidR="009F4F51" w:rsidRPr="00B417DE" w:rsidRDefault="009F4F51" w:rsidP="00B417DE">
      <w:pPr>
        <w:pStyle w:val="ConsPlusNonformat"/>
        <w:keepNext/>
        <w:keepLines/>
        <w:rPr>
          <w:sz w:val="14"/>
          <w:szCs w:val="16"/>
        </w:rPr>
      </w:pPr>
      <w:r w:rsidRPr="00B417DE">
        <w:rPr>
          <w:sz w:val="14"/>
          <w:szCs w:val="16"/>
        </w:rPr>
        <w:t>│                    └──────────────────────┬─────────────────────┘</w:t>
      </w:r>
    </w:p>
    <w:p w:rsidR="009F4F51" w:rsidRPr="00B417DE" w:rsidRDefault="009F4F51" w:rsidP="00B417DE">
      <w:pPr>
        <w:pStyle w:val="ConsPlusNonformat"/>
        <w:keepNext/>
        <w:keepLines/>
        <w:rPr>
          <w:sz w:val="14"/>
          <w:szCs w:val="16"/>
        </w:rPr>
      </w:pPr>
      <w:r w:rsidRPr="00B417DE">
        <w:rPr>
          <w:sz w:val="14"/>
          <w:szCs w:val="16"/>
        </w:rPr>
        <w:t>│                                           │</w:t>
      </w:r>
    </w:p>
    <w:p w:rsidR="009F4F51" w:rsidRPr="00B417DE" w:rsidRDefault="009F4F51" w:rsidP="00B417DE">
      <w:pPr>
        <w:pStyle w:val="ConsPlusNonformat"/>
        <w:keepNext/>
        <w:keepLines/>
        <w:rPr>
          <w:sz w:val="14"/>
          <w:szCs w:val="16"/>
        </w:rPr>
      </w:pPr>
      <w:r w:rsidRPr="00B417DE">
        <w:rPr>
          <w:sz w:val="14"/>
          <w:szCs w:val="16"/>
        </w:rPr>
        <w:t>│                    ┌──────────────────────┴─────────────────────┐</w:t>
      </w:r>
    </w:p>
    <w:p w:rsidR="009F4F51" w:rsidRPr="00B417DE" w:rsidRDefault="009F4F51" w:rsidP="00B417DE">
      <w:pPr>
        <w:pStyle w:val="ConsPlusNonformat"/>
        <w:keepNext/>
        <w:keepLines/>
        <w:rPr>
          <w:sz w:val="14"/>
          <w:szCs w:val="16"/>
        </w:rPr>
      </w:pPr>
      <w:r w:rsidRPr="00B417DE">
        <w:rPr>
          <w:sz w:val="14"/>
          <w:szCs w:val="16"/>
        </w:rPr>
        <w:t>│                    │     Заместитель Председателя                │</w:t>
      </w:r>
    </w:p>
    <w:p w:rsidR="009F4F51" w:rsidRPr="00B417DE" w:rsidRDefault="009F4F51" w:rsidP="00B417DE">
      <w:pPr>
        <w:pStyle w:val="ConsPlusNonformat"/>
        <w:keepNext/>
        <w:keepLines/>
        <w:rPr>
          <w:sz w:val="14"/>
          <w:szCs w:val="16"/>
        </w:rPr>
      </w:pPr>
      <w:r w:rsidRPr="00B417DE">
        <w:rPr>
          <w:sz w:val="14"/>
          <w:szCs w:val="16"/>
        </w:rPr>
        <w:t>│                    │                                             │</w:t>
      </w:r>
    </w:p>
    <w:p w:rsidR="009F4F51" w:rsidRPr="00B417DE" w:rsidRDefault="009F4F51" w:rsidP="00B417DE">
      <w:pPr>
        <w:pStyle w:val="ConsPlusNonformat"/>
        <w:keepNext/>
        <w:keepLines/>
        <w:rPr>
          <w:sz w:val="14"/>
          <w:szCs w:val="16"/>
        </w:rPr>
      </w:pPr>
      <w:r w:rsidRPr="00B417DE">
        <w:rPr>
          <w:sz w:val="14"/>
          <w:szCs w:val="16"/>
        </w:rPr>
        <w:t>│                    │                                             │</w:t>
      </w:r>
    </w:p>
    <w:p w:rsidR="009F4F51" w:rsidRPr="00B417DE" w:rsidRDefault="009F4F51" w:rsidP="00B417DE">
      <w:pPr>
        <w:pStyle w:val="ConsPlusNonformat"/>
        <w:keepNext/>
        <w:keepLines/>
        <w:rPr>
          <w:sz w:val="14"/>
          <w:szCs w:val="16"/>
        </w:rPr>
      </w:pPr>
      <w:r w:rsidRPr="00B417DE">
        <w:rPr>
          <w:sz w:val="14"/>
          <w:szCs w:val="16"/>
        </w:rPr>
        <w:t>│                    └──────────────────────┬─────────────────────┘</w:t>
      </w:r>
    </w:p>
    <w:p w:rsidR="009F4F51" w:rsidRPr="00B417DE" w:rsidRDefault="009F4F51" w:rsidP="00B417DE">
      <w:pPr>
        <w:pStyle w:val="ConsPlusNonformat"/>
        <w:keepNext/>
        <w:keepLines/>
        <w:rPr>
          <w:sz w:val="14"/>
          <w:szCs w:val="16"/>
        </w:rPr>
      </w:pPr>
      <w:r w:rsidRPr="00B417DE">
        <w:rPr>
          <w:sz w:val="14"/>
          <w:szCs w:val="16"/>
        </w:rPr>
        <w:t>├───────────────────────────────────────────┤</w:t>
      </w:r>
    </w:p>
    <w:p w:rsidR="009F4F51" w:rsidRPr="00B417DE" w:rsidRDefault="009F4F51" w:rsidP="00B417DE">
      <w:pPr>
        <w:pStyle w:val="ConsPlusNonformat"/>
        <w:keepNext/>
        <w:keepLines/>
        <w:rPr>
          <w:sz w:val="14"/>
          <w:szCs w:val="16"/>
        </w:rPr>
      </w:pPr>
      <w:r w:rsidRPr="00B417DE">
        <w:rPr>
          <w:sz w:val="14"/>
          <w:szCs w:val="16"/>
        </w:rPr>
        <w:t>│      ┌──────────────────┬─────────────────┼──────────────┬─────────────────┐</w:t>
      </w:r>
    </w:p>
    <w:p w:rsidR="009F4F51" w:rsidRPr="00B417DE" w:rsidRDefault="009F4F51" w:rsidP="00B417DE">
      <w:pPr>
        <w:pStyle w:val="ConsPlusNonformat"/>
        <w:keepNext/>
        <w:keepLines/>
        <w:rPr>
          <w:sz w:val="14"/>
          <w:szCs w:val="16"/>
        </w:rPr>
      </w:pPr>
      <w:r w:rsidRPr="00B417DE">
        <w:rPr>
          <w:sz w:val="14"/>
          <w:szCs w:val="16"/>
        </w:rPr>
        <w:t>│ ┌────┴─────┐  ┌─────────┴─────────┐ ┌─────┴────┐ ┌───────┴──────┐ ┌────────┴───────┐</w:t>
      </w:r>
    </w:p>
    <w:p w:rsidR="009F4F51" w:rsidRPr="00B417DE" w:rsidRDefault="009F4F51" w:rsidP="00B417DE">
      <w:pPr>
        <w:pStyle w:val="ConsPlusNonformat"/>
        <w:keepNext/>
        <w:keepLines/>
        <w:rPr>
          <w:sz w:val="14"/>
          <w:szCs w:val="16"/>
        </w:rPr>
      </w:pPr>
      <w:r w:rsidRPr="00B417DE">
        <w:rPr>
          <w:sz w:val="14"/>
          <w:szCs w:val="16"/>
        </w:rPr>
        <w:t>│ │Комитет по│  │    Комитет по     │ │Комитет по│ │  Комитет по  │ │   Комитет по   │</w:t>
      </w:r>
    </w:p>
    <w:p w:rsidR="009F4F51" w:rsidRPr="00B417DE" w:rsidRDefault="009F4F51" w:rsidP="00B417DE">
      <w:pPr>
        <w:pStyle w:val="ConsPlusNonformat"/>
        <w:keepNext/>
        <w:keepLines/>
        <w:rPr>
          <w:sz w:val="14"/>
          <w:szCs w:val="16"/>
        </w:rPr>
      </w:pPr>
      <w:r w:rsidRPr="00B417DE">
        <w:rPr>
          <w:sz w:val="14"/>
          <w:szCs w:val="16"/>
        </w:rPr>
        <w:t>│ │бюджетно- │  │    экономике,     │ │социальной│ │муниципальному│ │    местному    │</w:t>
      </w:r>
    </w:p>
    <w:p w:rsidR="009F4F51" w:rsidRPr="00B417DE" w:rsidRDefault="009F4F51" w:rsidP="00B417DE">
      <w:pPr>
        <w:pStyle w:val="ConsPlusNonformat"/>
        <w:keepNext/>
        <w:keepLines/>
        <w:rPr>
          <w:sz w:val="14"/>
          <w:szCs w:val="16"/>
        </w:rPr>
      </w:pPr>
      <w:r w:rsidRPr="00B417DE">
        <w:rPr>
          <w:sz w:val="14"/>
          <w:szCs w:val="16"/>
        </w:rPr>
        <w:t>│ │финансовой│  │  промышленности,  │ │ политике │ │  хозяйству   │ │самоуправлению и│</w:t>
      </w:r>
    </w:p>
    <w:p w:rsidR="009F4F51" w:rsidRPr="00B417DE" w:rsidRDefault="009F4F51" w:rsidP="00B417DE">
      <w:pPr>
        <w:pStyle w:val="ConsPlusNonformat"/>
        <w:keepNext/>
        <w:keepLines/>
        <w:rPr>
          <w:sz w:val="14"/>
          <w:szCs w:val="16"/>
        </w:rPr>
      </w:pPr>
      <w:r w:rsidRPr="00B417DE">
        <w:rPr>
          <w:sz w:val="14"/>
          <w:szCs w:val="16"/>
        </w:rPr>
        <w:t>│ │    и     │  │предпринимательству│ │          │ │              │ │правотворчеству │</w:t>
      </w:r>
    </w:p>
    <w:p w:rsidR="009F4F51" w:rsidRPr="00B417DE" w:rsidRDefault="009F4F51" w:rsidP="00B417DE">
      <w:pPr>
        <w:pStyle w:val="ConsPlusNonformat"/>
        <w:keepNext/>
        <w:keepLines/>
        <w:rPr>
          <w:sz w:val="14"/>
          <w:szCs w:val="16"/>
        </w:rPr>
      </w:pPr>
      <w:r w:rsidRPr="00B417DE">
        <w:rPr>
          <w:sz w:val="14"/>
          <w:szCs w:val="16"/>
        </w:rPr>
        <w:t>│ │налоговой │  │    и сельскому    │ │          │ │              │ │                │</w:t>
      </w:r>
    </w:p>
    <w:p w:rsidR="009F4F51" w:rsidRPr="00B417DE" w:rsidRDefault="009F4F51" w:rsidP="00B417DE">
      <w:pPr>
        <w:pStyle w:val="ConsPlusNonformat"/>
        <w:keepNext/>
        <w:keepLines/>
        <w:rPr>
          <w:sz w:val="14"/>
          <w:szCs w:val="16"/>
        </w:rPr>
      </w:pPr>
      <w:r w:rsidRPr="00B417DE">
        <w:rPr>
          <w:sz w:val="14"/>
          <w:szCs w:val="16"/>
        </w:rPr>
        <w:t>│ │ политике │  │     хозяйству     │ │          │ │              │ │                │</w:t>
      </w:r>
    </w:p>
    <w:p w:rsidR="009F4F51" w:rsidRPr="00B417DE" w:rsidRDefault="009F4F51" w:rsidP="00B417DE">
      <w:pPr>
        <w:pStyle w:val="ConsPlusNonformat"/>
        <w:keepNext/>
        <w:keepLines/>
        <w:rPr>
          <w:sz w:val="14"/>
          <w:szCs w:val="16"/>
        </w:rPr>
      </w:pPr>
      <w:r w:rsidRPr="00B417DE">
        <w:rPr>
          <w:sz w:val="14"/>
          <w:szCs w:val="16"/>
        </w:rPr>
        <w:t>│ └────┬─────┘  └─────────┬─────────┘ └─────┬────┘ └───────┬──────┘ └────────┬───────┘</w:t>
      </w:r>
    </w:p>
    <w:p w:rsidR="009F4F51" w:rsidRPr="00B417DE" w:rsidRDefault="009F4F51" w:rsidP="00B417DE">
      <w:pPr>
        <w:pStyle w:val="ConsPlusNonformat"/>
        <w:keepNext/>
        <w:keepLines/>
        <w:rPr>
          <w:sz w:val="14"/>
          <w:szCs w:val="16"/>
        </w:rPr>
      </w:pPr>
      <w:r w:rsidRPr="00B417DE">
        <w:rPr>
          <w:sz w:val="14"/>
          <w:szCs w:val="16"/>
        </w:rPr>
        <w:t>│      ├─ ── ── ── ── ── ─┼ ── ── ── ── ── ─┼ ── ── ─── ── ┼─ ── ── ── ── ─ ─┼ ── ── ──┐</w:t>
      </w:r>
    </w:p>
    <w:p w:rsidR="009F4F51" w:rsidRPr="00B417DE" w:rsidRDefault="009F4F51" w:rsidP="00B417DE">
      <w:pPr>
        <w:pStyle w:val="ConsPlusNonformat"/>
        <w:keepNext/>
        <w:keepLines/>
        <w:rPr>
          <w:sz w:val="14"/>
          <w:szCs w:val="16"/>
        </w:rPr>
      </w:pPr>
      <w:r w:rsidRPr="00B417DE">
        <w:rPr>
          <w:sz w:val="14"/>
          <w:szCs w:val="16"/>
        </w:rPr>
        <w:t>│      │                  │                 │              │                 │         │</w:t>
      </w:r>
    </w:p>
    <w:p w:rsidR="009F4F51" w:rsidRPr="00B417DE" w:rsidRDefault="009F4F51" w:rsidP="00B417DE">
      <w:pPr>
        <w:pStyle w:val="ConsPlusNonformat"/>
        <w:keepNext/>
        <w:keepLines/>
        <w:rPr>
          <w:sz w:val="14"/>
          <w:szCs w:val="16"/>
        </w:rPr>
      </w:pPr>
      <w:r w:rsidRPr="00B417DE">
        <w:rPr>
          <w:sz w:val="14"/>
          <w:szCs w:val="16"/>
        </w:rPr>
        <w:t>│      V                  V                 V              V                 V</w:t>
      </w:r>
    </w:p>
    <w:p w:rsidR="009F4F51" w:rsidRPr="00B417DE" w:rsidRDefault="009F4F51" w:rsidP="00B417DE">
      <w:pPr>
        <w:pStyle w:val="ConsPlusNonformat"/>
        <w:keepNext/>
        <w:keepLines/>
        <w:rPr>
          <w:sz w:val="14"/>
          <w:szCs w:val="16"/>
        </w:rPr>
      </w:pPr>
      <w:r w:rsidRPr="00B417DE">
        <w:rPr>
          <w:sz w:val="14"/>
          <w:szCs w:val="16"/>
        </w:rPr>
        <w:t>│ ┌──────────────────────────────────────────────────────────────────────────────────┐ │</w:t>
      </w:r>
    </w:p>
    <w:p w:rsidR="009F4F51" w:rsidRPr="00B417DE" w:rsidRDefault="009F4F51" w:rsidP="00B417DE">
      <w:pPr>
        <w:pStyle w:val="ConsPlusNonformat"/>
        <w:keepNext/>
        <w:keepLines/>
        <w:rPr>
          <w:sz w:val="14"/>
          <w:szCs w:val="16"/>
        </w:rPr>
      </w:pPr>
      <w:r w:rsidRPr="00B417DE">
        <w:rPr>
          <w:sz w:val="14"/>
          <w:szCs w:val="16"/>
        </w:rPr>
        <w:t>├─┤                              Регламентная комиссия                               │</w:t>
      </w:r>
    </w:p>
    <w:p w:rsidR="009F4F51" w:rsidRPr="00B417DE" w:rsidRDefault="009F4F51" w:rsidP="00B417DE">
      <w:pPr>
        <w:pStyle w:val="ConsPlusNonformat"/>
        <w:keepNext/>
        <w:keepLines/>
        <w:rPr>
          <w:sz w:val="14"/>
          <w:szCs w:val="16"/>
        </w:rPr>
      </w:pPr>
      <w:r w:rsidRPr="00B417DE">
        <w:rPr>
          <w:sz w:val="14"/>
          <w:szCs w:val="16"/>
        </w:rPr>
        <w:t>│ └──────────────────────────────────────────────────────────────────────────────────┘ │</w:t>
      </w:r>
    </w:p>
    <w:p w:rsidR="009F4F51" w:rsidRPr="00B417DE" w:rsidRDefault="009F4F51" w:rsidP="00B417DE">
      <w:pPr>
        <w:pStyle w:val="ConsPlusNonformat"/>
        <w:keepNext/>
        <w:keepLines/>
        <w:rPr>
          <w:sz w:val="14"/>
          <w:szCs w:val="16"/>
        </w:rPr>
      </w:pPr>
      <w:r w:rsidRPr="00B417DE">
        <w:rPr>
          <w:sz w:val="14"/>
          <w:szCs w:val="16"/>
        </w:rPr>
        <w:t>├────────────────────────────────────────────────────────────────────────────┐</w:t>
      </w:r>
    </w:p>
    <w:p w:rsidR="009F4F51" w:rsidRPr="00B417DE" w:rsidRDefault="009F4F51" w:rsidP="00B417DE">
      <w:pPr>
        <w:pStyle w:val="ConsPlusNonformat"/>
        <w:keepNext/>
        <w:keepLines/>
        <w:rPr>
          <w:sz w:val="14"/>
          <w:szCs w:val="16"/>
        </w:rPr>
      </w:pPr>
      <w:r w:rsidRPr="00B417DE">
        <w:rPr>
          <w:sz w:val="14"/>
          <w:szCs w:val="16"/>
        </w:rPr>
        <w:t>│ ┌────────────────────────────────────┐                                      │</w:t>
      </w:r>
    </w:p>
    <w:p w:rsidR="009F4F51" w:rsidRPr="00B417DE" w:rsidRDefault="009F4F51" w:rsidP="00B417DE">
      <w:pPr>
        <w:pStyle w:val="ConsPlusNonformat"/>
        <w:keepNext/>
        <w:keepLines/>
        <w:rPr>
          <w:sz w:val="14"/>
          <w:szCs w:val="16"/>
        </w:rPr>
      </w:pPr>
      <w:r w:rsidRPr="00B417DE">
        <w:rPr>
          <w:sz w:val="14"/>
          <w:szCs w:val="16"/>
        </w:rPr>
        <w:t>│ │  Аппарат                           │                               │  Временные  │</w:t>
      </w:r>
    </w:p>
    <w:p w:rsidR="009F4F51" w:rsidRPr="00B417DE" w:rsidRDefault="009F4F51" w:rsidP="00B417DE">
      <w:pPr>
        <w:pStyle w:val="ConsPlusNonformat"/>
        <w:keepNext/>
        <w:keepLines/>
        <w:rPr>
          <w:sz w:val="14"/>
          <w:szCs w:val="16"/>
        </w:rPr>
      </w:pPr>
      <w:r w:rsidRPr="00B417DE">
        <w:rPr>
          <w:sz w:val="14"/>
          <w:szCs w:val="16"/>
        </w:rPr>
        <w:t>│ │                                    │                               │ депутатские │ │</w:t>
      </w:r>
    </w:p>
    <w:p w:rsidR="009F4F51" w:rsidRPr="00B417DE" w:rsidRDefault="009F4F51" w:rsidP="00B417DE">
      <w:pPr>
        <w:pStyle w:val="ConsPlusNonformat"/>
        <w:keepNext/>
        <w:keepLines/>
        <w:rPr>
          <w:sz w:val="14"/>
          <w:szCs w:val="16"/>
        </w:rPr>
      </w:pPr>
      <w:r w:rsidRPr="00B417DE">
        <w:rPr>
          <w:sz w:val="14"/>
          <w:szCs w:val="16"/>
        </w:rPr>
        <w:t>└─┤                                    │                               │  комиссии и │</w:t>
      </w:r>
    </w:p>
    <w:p w:rsidR="009F4F51" w:rsidRPr="00B417DE" w:rsidRDefault="009F4F51" w:rsidP="00B417DE">
      <w:pPr>
        <w:pStyle w:val="ConsPlusNonformat"/>
        <w:keepNext/>
        <w:keepLines/>
        <w:rPr>
          <w:sz w:val="14"/>
          <w:szCs w:val="16"/>
        </w:rPr>
      </w:pPr>
      <w:r w:rsidRPr="00B417DE">
        <w:rPr>
          <w:sz w:val="14"/>
          <w:szCs w:val="16"/>
        </w:rPr>
        <w:t xml:space="preserve">  │                                    │                               │   рабочие   │ │</w:t>
      </w:r>
    </w:p>
    <w:p w:rsidR="009F4F51" w:rsidRPr="00B417DE" w:rsidRDefault="009F4F51" w:rsidP="00B417DE">
      <w:pPr>
        <w:pStyle w:val="ConsPlusNonformat"/>
        <w:keepNext/>
        <w:keepLines/>
        <w:rPr>
          <w:sz w:val="14"/>
          <w:szCs w:val="16"/>
        </w:rPr>
      </w:pPr>
      <w:r w:rsidRPr="00B417DE">
        <w:rPr>
          <w:sz w:val="14"/>
          <w:szCs w:val="16"/>
        </w:rPr>
        <w:t xml:space="preserve">  │                                    │                               │    группы   │</w:t>
      </w:r>
    </w:p>
    <w:p w:rsidR="009F4F51" w:rsidRPr="00B417DE" w:rsidRDefault="009F4F51" w:rsidP="00B417DE">
      <w:pPr>
        <w:pStyle w:val="ConsPlusNonformat"/>
        <w:keepNext/>
        <w:keepLines/>
        <w:rPr>
          <w:sz w:val="14"/>
          <w:szCs w:val="16"/>
        </w:rPr>
      </w:pPr>
      <w:r w:rsidRPr="00B417DE">
        <w:rPr>
          <w:sz w:val="14"/>
          <w:szCs w:val="16"/>
        </w:rPr>
        <w:t xml:space="preserve">  └────────────────┬───────────────────┘                               └─────────────┘ │</w:t>
      </w:r>
    </w:p>
    <w:p w:rsidR="009F4F51" w:rsidRPr="00B417DE" w:rsidRDefault="009F4F51" w:rsidP="00B417DE">
      <w:pPr>
        <w:pStyle w:val="ConsPlusNonformat"/>
        <w:keepNext/>
        <w:keepLines/>
        <w:rPr>
          <w:sz w:val="14"/>
          <w:szCs w:val="16"/>
        </w:rPr>
      </w:pPr>
      <w:r w:rsidRPr="00B417DE">
        <w:rPr>
          <w:sz w:val="14"/>
          <w:szCs w:val="16"/>
        </w:rPr>
        <w:t xml:space="preserve">                   │                                                       /\</w:t>
      </w:r>
    </w:p>
    <w:p w:rsidR="009F4F51" w:rsidRPr="00B417DE" w:rsidRDefault="009F4F51" w:rsidP="00B417DE">
      <w:pPr>
        <w:pStyle w:val="ConsPlusNonformat"/>
        <w:keepNext/>
        <w:keepLines/>
        <w:rPr>
          <w:sz w:val="14"/>
          <w:szCs w:val="16"/>
        </w:rPr>
      </w:pPr>
      <w:r w:rsidRPr="00B417DE">
        <w:rPr>
          <w:sz w:val="14"/>
          <w:szCs w:val="16"/>
        </w:rPr>
        <w:t xml:space="preserve">                   └─ ── ── ── ── ── ── ── ── ── ── ── ── ── ── ── ── ── ── ─┴ ── ── ─┘</w:t>
      </w:r>
    </w:p>
    <w:p w:rsidR="009F4F51" w:rsidRPr="00B417DE" w:rsidRDefault="009F4F51" w:rsidP="00B417DE">
      <w:pPr>
        <w:keepNext/>
        <w:keepLines/>
        <w:widowControl w:val="0"/>
        <w:autoSpaceDE w:val="0"/>
        <w:autoSpaceDN w:val="0"/>
        <w:adjustRightInd w:val="0"/>
        <w:ind w:firstLine="540"/>
        <w:rPr>
          <w:sz w:val="24"/>
        </w:rPr>
      </w:pPr>
    </w:p>
    <w:p w:rsidR="009F4F51" w:rsidRPr="00B417DE" w:rsidRDefault="009F4F51" w:rsidP="00B417DE">
      <w:pPr>
        <w:pStyle w:val="ConsPlusTitle"/>
        <w:keepNext/>
        <w:keepLines/>
        <w:tabs>
          <w:tab w:val="left" w:pos="142"/>
        </w:tabs>
        <w:ind w:right="-1"/>
        <w:jc w:val="center"/>
        <w:rPr>
          <w:sz w:val="24"/>
        </w:rPr>
      </w:pPr>
      <w:r w:rsidRPr="00B417DE">
        <w:rPr>
          <w:sz w:val="24"/>
        </w:rPr>
        <w:t>РЕШЕНИЕ</w:t>
      </w:r>
    </w:p>
    <w:p w:rsidR="009F4F51" w:rsidRPr="00B417DE" w:rsidRDefault="009F4F51" w:rsidP="00B417DE">
      <w:pPr>
        <w:pStyle w:val="ConsPlusTitle"/>
        <w:keepNext/>
        <w:keepLines/>
        <w:tabs>
          <w:tab w:val="left" w:pos="142"/>
        </w:tabs>
        <w:ind w:right="-1"/>
        <w:jc w:val="center"/>
        <w:rPr>
          <w:sz w:val="24"/>
        </w:rPr>
      </w:pPr>
      <w:r w:rsidRPr="00B417DE">
        <w:rPr>
          <w:sz w:val="24"/>
        </w:rPr>
        <w:t>ПРЕДСТАВИТЕЛЬНОГО ОРГАНА</w:t>
      </w:r>
    </w:p>
    <w:p w:rsidR="009F4F51" w:rsidRPr="00B417DE" w:rsidRDefault="009F4F51" w:rsidP="00B417DE">
      <w:pPr>
        <w:pStyle w:val="ConsPlusTitle"/>
        <w:keepNext/>
        <w:keepLines/>
        <w:tabs>
          <w:tab w:val="left" w:pos="142"/>
        </w:tabs>
        <w:ind w:right="-1"/>
        <w:jc w:val="center"/>
        <w:rPr>
          <w:sz w:val="24"/>
        </w:rPr>
      </w:pPr>
      <w:r w:rsidRPr="00B417DE">
        <w:rPr>
          <w:sz w:val="24"/>
        </w:rPr>
        <w:t>МУПИЦИПАЛЬНОГО ОБРАЗОВАНИЯ «-----------------------»</w:t>
      </w:r>
    </w:p>
    <w:p w:rsidR="009F4F51" w:rsidRPr="00B417DE" w:rsidRDefault="009F4F51" w:rsidP="00B417DE">
      <w:pPr>
        <w:pStyle w:val="ConsPlusTitle"/>
        <w:keepNext/>
        <w:keepLines/>
        <w:jc w:val="center"/>
        <w:rPr>
          <w:sz w:val="24"/>
        </w:rPr>
      </w:pPr>
    </w:p>
    <w:p w:rsidR="009F4F51" w:rsidRPr="00B417DE" w:rsidRDefault="009F4F51" w:rsidP="00B417DE">
      <w:pPr>
        <w:pStyle w:val="ConsPlusTitle"/>
        <w:keepNext/>
        <w:keepLines/>
        <w:jc w:val="center"/>
        <w:rPr>
          <w:sz w:val="24"/>
        </w:rPr>
      </w:pPr>
      <w:r w:rsidRPr="00B417DE">
        <w:rPr>
          <w:sz w:val="24"/>
        </w:rPr>
        <w:t>ОБ УТВЕРЖДЕНИИ СТРУКТУРЫ И ШТАТНОЙ ЧИСЛЕННОСТИ</w:t>
      </w:r>
    </w:p>
    <w:p w:rsidR="009F4F51" w:rsidRPr="00B417DE" w:rsidRDefault="009F4F51" w:rsidP="00B417DE">
      <w:pPr>
        <w:pStyle w:val="ConsPlusTitle"/>
        <w:keepNext/>
        <w:keepLines/>
        <w:jc w:val="center"/>
        <w:rPr>
          <w:sz w:val="24"/>
        </w:rPr>
      </w:pPr>
      <w:r w:rsidRPr="00B417DE">
        <w:rPr>
          <w:sz w:val="24"/>
        </w:rPr>
        <w:t>КОНТРОЛЬНО-СЧЕТНОЙ ПАЛАТЫ МУНИЦИПАЛЬНОГО ОБРАЗОВАНИЯ "----------------------------"</w:t>
      </w:r>
    </w:p>
    <w:p w:rsidR="009F4F51" w:rsidRPr="00B417DE" w:rsidRDefault="009F4F51" w:rsidP="00B417DE">
      <w:pPr>
        <w:keepNext/>
        <w:keepLines/>
        <w:widowControl w:val="0"/>
        <w:autoSpaceDE w:val="0"/>
        <w:autoSpaceDN w:val="0"/>
        <w:adjustRightInd w:val="0"/>
        <w:rPr>
          <w:sz w:val="24"/>
        </w:rPr>
      </w:pPr>
    </w:p>
    <w:p w:rsidR="009F4F51" w:rsidRPr="00B417DE" w:rsidRDefault="009F4F51" w:rsidP="00B417DE">
      <w:pPr>
        <w:widowControl w:val="0"/>
        <w:autoSpaceDE w:val="0"/>
        <w:autoSpaceDN w:val="0"/>
        <w:adjustRightInd w:val="0"/>
        <w:ind w:firstLine="540"/>
        <w:rPr>
          <w:sz w:val="24"/>
        </w:rPr>
      </w:pPr>
      <w:r w:rsidRPr="00B417DE">
        <w:rPr>
          <w:sz w:val="24"/>
        </w:rPr>
        <w:t xml:space="preserve">В соответствии с </w:t>
      </w:r>
      <w:hyperlink r:id="rId18" w:history="1">
        <w:r w:rsidRPr="00B417DE">
          <w:rPr>
            <w:sz w:val="24"/>
          </w:rPr>
          <w:t>пунктами 5</w:t>
        </w:r>
      </w:hyperlink>
      <w:r w:rsidRPr="00B417DE">
        <w:rPr>
          <w:sz w:val="24"/>
        </w:rPr>
        <w:t xml:space="preserve">, </w:t>
      </w:r>
      <w:hyperlink r:id="rId19" w:history="1">
        <w:r w:rsidRPr="00B417DE">
          <w:rPr>
            <w:sz w:val="24"/>
          </w:rPr>
          <w:t>8 статьи 5</w:t>
        </w:r>
      </w:hyperlink>
      <w:r w:rsidRPr="00B417DE">
        <w:rPr>
          <w:sz w:val="24"/>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N 6-ФЗ, представительный орган муниципального образования «---------------- » РЕШИЛ:</w:t>
      </w:r>
    </w:p>
    <w:p w:rsidR="009F4F51" w:rsidRPr="00B417DE" w:rsidRDefault="009F4F51" w:rsidP="00B417DE">
      <w:pPr>
        <w:widowControl w:val="0"/>
        <w:autoSpaceDE w:val="0"/>
        <w:autoSpaceDN w:val="0"/>
        <w:adjustRightInd w:val="0"/>
        <w:ind w:firstLine="540"/>
        <w:rPr>
          <w:sz w:val="24"/>
        </w:rPr>
      </w:pPr>
      <w:r w:rsidRPr="00B417DE">
        <w:rPr>
          <w:sz w:val="24"/>
        </w:rPr>
        <w:t xml:space="preserve">1. Утвердить </w:t>
      </w:r>
      <w:hyperlink w:anchor="Par31" w:history="1">
        <w:r w:rsidRPr="00B417DE">
          <w:rPr>
            <w:sz w:val="24"/>
          </w:rPr>
          <w:t>структуру</w:t>
        </w:r>
      </w:hyperlink>
      <w:r w:rsidRPr="00B417DE">
        <w:rPr>
          <w:sz w:val="24"/>
        </w:rPr>
        <w:t xml:space="preserve"> Контрольно-счетной палаты муниципального образования "----------" согласно приложению.</w:t>
      </w:r>
    </w:p>
    <w:p w:rsidR="009F4F51" w:rsidRPr="00B417DE" w:rsidRDefault="009F4F51" w:rsidP="00B417DE">
      <w:pPr>
        <w:widowControl w:val="0"/>
        <w:autoSpaceDE w:val="0"/>
        <w:autoSpaceDN w:val="0"/>
        <w:adjustRightInd w:val="0"/>
        <w:ind w:firstLine="540"/>
        <w:rPr>
          <w:sz w:val="24"/>
        </w:rPr>
      </w:pPr>
      <w:r w:rsidRPr="00B417DE">
        <w:rPr>
          <w:sz w:val="24"/>
        </w:rPr>
        <w:t>2. Утвердить штатную численность Контрольно-счетной палаты муниципального образования "--------------" в количестве _____ единиц.</w:t>
      </w:r>
    </w:p>
    <w:p w:rsidR="009F4F51" w:rsidRPr="00B417DE" w:rsidRDefault="009F4F51" w:rsidP="00B417DE">
      <w:pPr>
        <w:widowControl w:val="0"/>
        <w:autoSpaceDE w:val="0"/>
        <w:autoSpaceDN w:val="0"/>
        <w:adjustRightInd w:val="0"/>
        <w:ind w:firstLine="540"/>
        <w:rPr>
          <w:sz w:val="24"/>
        </w:rPr>
      </w:pPr>
      <w:r w:rsidRPr="00B417DE">
        <w:rPr>
          <w:sz w:val="24"/>
        </w:rPr>
        <w:t>3. Установить, что настоящее Решение вступает в силу со дня принятия и подлежит официальному опубликованию.</w:t>
      </w:r>
    </w:p>
    <w:p w:rsidR="009F4F51" w:rsidRPr="00B417DE" w:rsidRDefault="009F4F51" w:rsidP="00B417DE">
      <w:pPr>
        <w:widowControl w:val="0"/>
        <w:autoSpaceDE w:val="0"/>
        <w:autoSpaceDN w:val="0"/>
        <w:adjustRightInd w:val="0"/>
        <w:ind w:firstLine="540"/>
        <w:rPr>
          <w:sz w:val="24"/>
        </w:rPr>
      </w:pPr>
      <w:r w:rsidRPr="00B417DE">
        <w:rPr>
          <w:sz w:val="24"/>
        </w:rPr>
        <w:t>4. Поручить организацию исполнения настоящего Решения_________.</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t xml:space="preserve">          </w:t>
      </w:r>
      <w:r w:rsidRPr="00B417DE">
        <w:rPr>
          <w:sz w:val="24"/>
        </w:rPr>
        <w:tab/>
        <w:t>___________.</w:t>
      </w:r>
    </w:p>
    <w:p w:rsidR="009F4F51" w:rsidRPr="00B417DE" w:rsidRDefault="009F4F51" w:rsidP="00B417DE">
      <w:pPr>
        <w:widowControl w:val="0"/>
        <w:autoSpaceDE w:val="0"/>
        <w:autoSpaceDN w:val="0"/>
        <w:adjustRightInd w:val="0"/>
        <w:rPr>
          <w:sz w:val="24"/>
        </w:rPr>
      </w:pPr>
    </w:p>
    <w:p w:rsidR="009F4F51" w:rsidRDefault="009F4F51" w:rsidP="00B417DE">
      <w:pPr>
        <w:widowControl w:val="0"/>
        <w:autoSpaceDE w:val="0"/>
        <w:autoSpaceDN w:val="0"/>
        <w:adjustRightInd w:val="0"/>
        <w:rPr>
          <w:sz w:val="24"/>
        </w:rPr>
      </w:pPr>
    </w:p>
    <w:p w:rsidR="00A567D1" w:rsidRDefault="00A567D1" w:rsidP="00B417DE">
      <w:pPr>
        <w:widowControl w:val="0"/>
        <w:autoSpaceDE w:val="0"/>
        <w:autoSpaceDN w:val="0"/>
        <w:adjustRightInd w:val="0"/>
        <w:rPr>
          <w:sz w:val="24"/>
        </w:rPr>
      </w:pPr>
    </w:p>
    <w:p w:rsidR="00A567D1" w:rsidRDefault="00A567D1" w:rsidP="00B417DE">
      <w:pPr>
        <w:widowControl w:val="0"/>
        <w:autoSpaceDE w:val="0"/>
        <w:autoSpaceDN w:val="0"/>
        <w:adjustRightInd w:val="0"/>
        <w:rPr>
          <w:sz w:val="24"/>
        </w:rPr>
      </w:pPr>
    </w:p>
    <w:p w:rsidR="00A567D1" w:rsidRDefault="00A567D1" w:rsidP="00B417DE">
      <w:pPr>
        <w:widowControl w:val="0"/>
        <w:autoSpaceDE w:val="0"/>
        <w:autoSpaceDN w:val="0"/>
        <w:adjustRightInd w:val="0"/>
        <w:rPr>
          <w:sz w:val="24"/>
        </w:rPr>
      </w:pPr>
    </w:p>
    <w:p w:rsidR="00A567D1" w:rsidRPr="00B417DE" w:rsidRDefault="00A567D1" w:rsidP="00B417DE">
      <w:pPr>
        <w:widowControl w:val="0"/>
        <w:autoSpaceDE w:val="0"/>
        <w:autoSpaceDN w:val="0"/>
        <w:adjustRightInd w:val="0"/>
        <w:rPr>
          <w:sz w:val="24"/>
        </w:rPr>
      </w:pPr>
    </w:p>
    <w:p w:rsidR="009F4F51" w:rsidRPr="00B417DE" w:rsidRDefault="009F4F51" w:rsidP="00B417DE">
      <w:pPr>
        <w:widowControl w:val="0"/>
        <w:autoSpaceDE w:val="0"/>
        <w:autoSpaceDN w:val="0"/>
        <w:adjustRightInd w:val="0"/>
        <w:jc w:val="right"/>
        <w:rPr>
          <w:sz w:val="24"/>
        </w:rPr>
      </w:pPr>
      <w:r w:rsidRPr="00B417DE">
        <w:rPr>
          <w:sz w:val="24"/>
        </w:rPr>
        <w:lastRenderedPageBreak/>
        <w:t>Приложение</w:t>
      </w:r>
    </w:p>
    <w:p w:rsidR="009F4F51" w:rsidRPr="00B417DE" w:rsidRDefault="009F4F51" w:rsidP="00B417DE">
      <w:pPr>
        <w:widowControl w:val="0"/>
        <w:autoSpaceDE w:val="0"/>
        <w:autoSpaceDN w:val="0"/>
        <w:adjustRightInd w:val="0"/>
        <w:jc w:val="right"/>
        <w:rPr>
          <w:sz w:val="24"/>
        </w:rPr>
      </w:pPr>
      <w:r w:rsidRPr="00B417DE">
        <w:rPr>
          <w:sz w:val="24"/>
        </w:rPr>
        <w:t>к Решению</w:t>
      </w:r>
    </w:p>
    <w:p w:rsidR="009F4F51" w:rsidRPr="00B417DE" w:rsidRDefault="009F4F51" w:rsidP="00B417DE">
      <w:pPr>
        <w:pStyle w:val="ConsPlusTitle"/>
        <w:jc w:val="center"/>
        <w:rPr>
          <w:sz w:val="24"/>
        </w:rPr>
      </w:pPr>
      <w:bookmarkStart w:id="5" w:name="Par31"/>
      <w:bookmarkEnd w:id="5"/>
    </w:p>
    <w:p w:rsidR="009F4F51" w:rsidRPr="00B417DE" w:rsidRDefault="009F4F51" w:rsidP="00B417DE">
      <w:pPr>
        <w:pStyle w:val="ConsPlusTitle"/>
        <w:jc w:val="center"/>
        <w:rPr>
          <w:sz w:val="24"/>
        </w:rPr>
      </w:pPr>
      <w:r w:rsidRPr="00B417DE">
        <w:rPr>
          <w:sz w:val="24"/>
        </w:rPr>
        <w:t>СТРУКТУРА</w:t>
      </w:r>
    </w:p>
    <w:p w:rsidR="009F4F51" w:rsidRPr="00B417DE" w:rsidRDefault="009F4F51" w:rsidP="00B417DE">
      <w:pPr>
        <w:pStyle w:val="ConsPlusTitle"/>
        <w:jc w:val="center"/>
        <w:rPr>
          <w:sz w:val="24"/>
        </w:rPr>
      </w:pPr>
      <w:r w:rsidRPr="00B417DE">
        <w:rPr>
          <w:sz w:val="24"/>
        </w:rPr>
        <w:t>КОНТРОЛЬНО-СЧЕТНОЙ ПАЛАТЫ МУНИЦИПАЛЬНОГО ОБРАЗОВАНИЯ</w:t>
      </w:r>
      <w:r w:rsidR="00E3370E" w:rsidRPr="00B417DE">
        <w:rPr>
          <w:sz w:val="24"/>
        </w:rPr>
        <w:t xml:space="preserve"> </w:t>
      </w:r>
      <w:r w:rsidRPr="00B417DE">
        <w:rPr>
          <w:sz w:val="24"/>
        </w:rPr>
        <w:t>"-----------------------"</w:t>
      </w:r>
    </w:p>
    <w:p w:rsidR="009F4F51" w:rsidRPr="00B417DE" w:rsidRDefault="009F4F51" w:rsidP="00B417DE">
      <w:pPr>
        <w:widowControl w:val="0"/>
        <w:autoSpaceDE w:val="0"/>
        <w:autoSpaceDN w:val="0"/>
        <w:adjustRightInd w:val="0"/>
        <w:rPr>
          <w:sz w:val="24"/>
        </w:rPr>
      </w:pPr>
    </w:p>
    <w:p w:rsidR="009F4F51" w:rsidRPr="00B417DE" w:rsidRDefault="009F4F51" w:rsidP="00B417DE">
      <w:pPr>
        <w:widowControl w:val="0"/>
        <w:autoSpaceDE w:val="0"/>
        <w:autoSpaceDN w:val="0"/>
        <w:adjustRightInd w:val="0"/>
        <w:ind w:firstLine="540"/>
        <w:rPr>
          <w:sz w:val="24"/>
        </w:rPr>
      </w:pPr>
      <w:r w:rsidRPr="00B417DE">
        <w:rPr>
          <w:sz w:val="24"/>
        </w:rPr>
        <w:t>Структуру Контрольно-счетной палаты муниципального образования "------------------" составляют:</w:t>
      </w:r>
    </w:p>
    <w:p w:rsidR="009F4F51" w:rsidRPr="00B417DE" w:rsidRDefault="009F4F51" w:rsidP="00B417DE">
      <w:pPr>
        <w:widowControl w:val="0"/>
        <w:autoSpaceDE w:val="0"/>
        <w:autoSpaceDN w:val="0"/>
        <w:adjustRightInd w:val="0"/>
        <w:ind w:firstLine="540"/>
        <w:rPr>
          <w:sz w:val="24"/>
        </w:rPr>
      </w:pPr>
      <w:r w:rsidRPr="00B417DE">
        <w:rPr>
          <w:sz w:val="24"/>
        </w:rPr>
        <w:t>- председатель Контрольно-счетной палаты;</w:t>
      </w:r>
    </w:p>
    <w:p w:rsidR="009F4F51" w:rsidRPr="00B417DE" w:rsidRDefault="009F4F51" w:rsidP="00B417DE">
      <w:pPr>
        <w:widowControl w:val="0"/>
        <w:autoSpaceDE w:val="0"/>
        <w:autoSpaceDN w:val="0"/>
        <w:adjustRightInd w:val="0"/>
        <w:ind w:firstLine="540"/>
        <w:rPr>
          <w:sz w:val="24"/>
        </w:rPr>
      </w:pPr>
      <w:r w:rsidRPr="00B417DE">
        <w:rPr>
          <w:sz w:val="24"/>
        </w:rPr>
        <w:t>- заместитель председателя Контрольно-счетной палаты;</w:t>
      </w:r>
    </w:p>
    <w:p w:rsidR="009F4F51" w:rsidRPr="00B417DE" w:rsidRDefault="009F4F51" w:rsidP="00B417DE">
      <w:pPr>
        <w:widowControl w:val="0"/>
        <w:autoSpaceDE w:val="0"/>
        <w:autoSpaceDN w:val="0"/>
        <w:adjustRightInd w:val="0"/>
        <w:ind w:firstLine="540"/>
        <w:rPr>
          <w:sz w:val="24"/>
        </w:rPr>
      </w:pPr>
      <w:r w:rsidRPr="00B417DE">
        <w:rPr>
          <w:sz w:val="24"/>
        </w:rPr>
        <w:t>- аппарат Контрольно-счетной палаты.</w:t>
      </w:r>
    </w:p>
    <w:p w:rsidR="009F4F51" w:rsidRPr="00B417DE" w:rsidRDefault="009F4F51" w:rsidP="00B417DE">
      <w:pPr>
        <w:widowControl w:val="0"/>
        <w:autoSpaceDE w:val="0"/>
        <w:autoSpaceDN w:val="0"/>
        <w:adjustRightInd w:val="0"/>
        <w:rPr>
          <w:sz w:val="24"/>
        </w:rPr>
      </w:pPr>
    </w:p>
    <w:p w:rsidR="009F4F51" w:rsidRPr="00B417DE" w:rsidRDefault="009F4F51" w:rsidP="00B417DE">
      <w:pPr>
        <w:widowControl w:val="0"/>
        <w:autoSpaceDE w:val="0"/>
        <w:autoSpaceDN w:val="0"/>
        <w:adjustRightInd w:val="0"/>
        <w:rPr>
          <w:sz w:val="24"/>
        </w:rPr>
      </w:pPr>
    </w:p>
    <w:p w:rsidR="0037086D" w:rsidRPr="00B417DE" w:rsidRDefault="0037086D" w:rsidP="00B417DE">
      <w:pPr>
        <w:widowControl w:val="0"/>
        <w:autoSpaceDE w:val="0"/>
        <w:autoSpaceDN w:val="0"/>
        <w:adjustRightInd w:val="0"/>
        <w:rPr>
          <w:sz w:val="24"/>
        </w:rPr>
      </w:pPr>
    </w:p>
    <w:p w:rsidR="0037086D" w:rsidRPr="00B417DE" w:rsidRDefault="0037086D" w:rsidP="00B417DE">
      <w:pPr>
        <w:keepNext/>
        <w:keepLines/>
        <w:widowControl w:val="0"/>
        <w:autoSpaceDE w:val="0"/>
        <w:autoSpaceDN w:val="0"/>
        <w:adjustRightInd w:val="0"/>
        <w:rPr>
          <w:sz w:val="24"/>
        </w:rPr>
      </w:pPr>
    </w:p>
    <w:p w:rsidR="009F4F51" w:rsidRPr="00B417DE" w:rsidRDefault="009F4F51" w:rsidP="00B417DE">
      <w:pPr>
        <w:pStyle w:val="ConsPlusTitle"/>
        <w:keepNext/>
        <w:keepLines/>
        <w:tabs>
          <w:tab w:val="left" w:pos="142"/>
        </w:tabs>
        <w:ind w:right="-1"/>
        <w:jc w:val="center"/>
        <w:rPr>
          <w:sz w:val="24"/>
        </w:rPr>
      </w:pPr>
      <w:r w:rsidRPr="00B417DE">
        <w:rPr>
          <w:sz w:val="24"/>
        </w:rPr>
        <w:t>РЕШЕНИЕ</w:t>
      </w:r>
    </w:p>
    <w:p w:rsidR="009F4F51" w:rsidRPr="00B417DE" w:rsidRDefault="009F4F51" w:rsidP="00B417DE">
      <w:pPr>
        <w:pStyle w:val="ConsPlusTitle"/>
        <w:keepNext/>
        <w:keepLines/>
        <w:tabs>
          <w:tab w:val="left" w:pos="142"/>
        </w:tabs>
        <w:ind w:right="-1"/>
        <w:jc w:val="center"/>
        <w:rPr>
          <w:sz w:val="24"/>
        </w:rPr>
      </w:pPr>
      <w:r w:rsidRPr="00B417DE">
        <w:rPr>
          <w:sz w:val="24"/>
        </w:rPr>
        <w:t>ПРЕДСТАВИТЕЛЬНОГО ОРГАНА</w:t>
      </w:r>
    </w:p>
    <w:p w:rsidR="009F4F51" w:rsidRPr="00B417DE" w:rsidRDefault="009F4F51" w:rsidP="00B417DE">
      <w:pPr>
        <w:pStyle w:val="ConsPlusTitle"/>
        <w:keepNext/>
        <w:keepLines/>
        <w:tabs>
          <w:tab w:val="left" w:pos="142"/>
        </w:tabs>
        <w:ind w:right="-1"/>
        <w:jc w:val="center"/>
        <w:rPr>
          <w:sz w:val="24"/>
        </w:rPr>
      </w:pPr>
      <w:r w:rsidRPr="00B417DE">
        <w:rPr>
          <w:sz w:val="24"/>
        </w:rPr>
        <w:t>МУПИЦИПАЛЬНОГО ОБРАЗОВАНИЯ «-----------------------»</w:t>
      </w:r>
    </w:p>
    <w:p w:rsidR="009F4F51" w:rsidRPr="00B417DE" w:rsidRDefault="009F4F51" w:rsidP="00B417DE">
      <w:pPr>
        <w:pStyle w:val="ConsPlusTitle"/>
        <w:keepNext/>
        <w:keepLines/>
        <w:tabs>
          <w:tab w:val="left" w:pos="142"/>
        </w:tabs>
        <w:ind w:right="-1"/>
        <w:jc w:val="center"/>
        <w:rPr>
          <w:sz w:val="24"/>
        </w:rPr>
      </w:pPr>
    </w:p>
    <w:p w:rsidR="009F4F51" w:rsidRPr="00B417DE" w:rsidRDefault="009F4F51" w:rsidP="00B417DE">
      <w:pPr>
        <w:pStyle w:val="ConsPlusTitle"/>
        <w:keepNext/>
        <w:keepLines/>
        <w:jc w:val="center"/>
        <w:rPr>
          <w:sz w:val="24"/>
        </w:rPr>
      </w:pPr>
    </w:p>
    <w:p w:rsidR="009F4F51" w:rsidRPr="00B417DE" w:rsidRDefault="009F4F51" w:rsidP="00B417DE">
      <w:pPr>
        <w:pStyle w:val="ConsPlusTitle"/>
        <w:keepNext/>
        <w:keepLines/>
        <w:jc w:val="center"/>
        <w:rPr>
          <w:sz w:val="24"/>
        </w:rPr>
      </w:pPr>
      <w:r w:rsidRPr="00B417DE">
        <w:rPr>
          <w:sz w:val="24"/>
        </w:rPr>
        <w:t>ОБ УТВЕРЖДЕНИИ ПОЛОЖЕНИЯ О ПОСТОЯННЫХ ДЕПУТАТСКИХ КОМИССИЯХ ПРЕДСТАВИТЕЛЬНОГО ОРГАНА МУНИЦИПАЛЬНОГО ОБРАЗОВАНИЯ</w:t>
      </w:r>
      <w:r w:rsidR="00E3370E" w:rsidRPr="00B417DE">
        <w:rPr>
          <w:sz w:val="24"/>
        </w:rPr>
        <w:t xml:space="preserve"> «_________________»</w:t>
      </w:r>
    </w:p>
    <w:p w:rsidR="009F4F51" w:rsidRPr="00B417DE" w:rsidRDefault="009F4F51" w:rsidP="00B417DE">
      <w:pPr>
        <w:keepNext/>
        <w:keepLines/>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 xml:space="preserve">В целях реализации Федерального </w:t>
      </w:r>
      <w:hyperlink r:id="rId20" w:history="1">
        <w:r w:rsidRPr="00B417DE">
          <w:rPr>
            <w:rStyle w:val="a3"/>
            <w:color w:val="auto"/>
            <w:sz w:val="24"/>
            <w:u w:val="none"/>
          </w:rPr>
          <w:t>закона</w:t>
        </w:r>
      </w:hyperlink>
      <w:r w:rsidRPr="00B417DE">
        <w:rPr>
          <w:sz w:val="24"/>
        </w:rPr>
        <w:t xml:space="preserve"> от 6 октября 2003 года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9F4F51" w:rsidRPr="00B417DE" w:rsidRDefault="009F4F51" w:rsidP="00B417DE">
      <w:pPr>
        <w:widowControl w:val="0"/>
        <w:autoSpaceDE w:val="0"/>
        <w:autoSpaceDN w:val="0"/>
        <w:adjustRightInd w:val="0"/>
        <w:ind w:firstLine="540"/>
        <w:rPr>
          <w:sz w:val="24"/>
        </w:rPr>
      </w:pPr>
      <w:r w:rsidRPr="00B417DE">
        <w:rPr>
          <w:sz w:val="24"/>
        </w:rPr>
        <w:t xml:space="preserve">1. Утвердить </w:t>
      </w:r>
      <w:hyperlink w:anchor="Par33" w:history="1">
        <w:r w:rsidRPr="00B417DE">
          <w:rPr>
            <w:sz w:val="24"/>
          </w:rPr>
          <w:t>Положение</w:t>
        </w:r>
      </w:hyperlink>
      <w:r w:rsidRPr="00B417DE">
        <w:rPr>
          <w:sz w:val="24"/>
        </w:rPr>
        <w:t xml:space="preserve"> о постоянных депутатских комиссиях согласно приложению.</w:t>
      </w:r>
    </w:p>
    <w:p w:rsidR="009F4F51" w:rsidRPr="00B417DE" w:rsidRDefault="009F4F51" w:rsidP="00B417DE">
      <w:pPr>
        <w:widowControl w:val="0"/>
        <w:autoSpaceDE w:val="0"/>
        <w:autoSpaceDN w:val="0"/>
        <w:adjustRightInd w:val="0"/>
        <w:ind w:firstLine="540"/>
        <w:rPr>
          <w:sz w:val="24"/>
        </w:rPr>
      </w:pPr>
      <w:r w:rsidRPr="00B417DE">
        <w:rPr>
          <w:sz w:val="24"/>
        </w:rPr>
        <w:t>2. Установить, что настоящее Решение вступает в силу с момента его подписания.</w:t>
      </w:r>
    </w:p>
    <w:p w:rsidR="009F4F51" w:rsidRPr="00B417DE" w:rsidRDefault="009F4F51" w:rsidP="00B417DE">
      <w:pPr>
        <w:widowControl w:val="0"/>
        <w:autoSpaceDE w:val="0"/>
        <w:autoSpaceDN w:val="0"/>
        <w:adjustRightInd w:val="0"/>
        <w:ind w:firstLine="540"/>
        <w:rPr>
          <w:sz w:val="24"/>
        </w:rPr>
      </w:pPr>
      <w:r w:rsidRPr="00B417DE">
        <w:rPr>
          <w:sz w:val="24"/>
        </w:rPr>
        <w:t xml:space="preserve">3. Организацию исполнения настоящего решения поручить_________. </w:t>
      </w:r>
    </w:p>
    <w:p w:rsidR="009F4F51" w:rsidRPr="00B417DE" w:rsidRDefault="009F4F51" w:rsidP="00B417DE">
      <w:pPr>
        <w:widowControl w:val="0"/>
        <w:autoSpaceDE w:val="0"/>
        <w:autoSpaceDN w:val="0"/>
        <w:adjustRightInd w:val="0"/>
        <w:ind w:firstLine="540"/>
        <w:rPr>
          <w:sz w:val="24"/>
        </w:rPr>
      </w:pPr>
      <w:r w:rsidRPr="00B417DE">
        <w:rPr>
          <w:sz w:val="24"/>
        </w:rPr>
        <w:t>4. Контроль исполнения настоящего Решения возложить на __________.</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r>
      <w:r w:rsidR="000036C9" w:rsidRPr="00B417DE">
        <w:rPr>
          <w:sz w:val="24"/>
        </w:rPr>
        <w:t xml:space="preserve">         </w:t>
      </w:r>
      <w:r w:rsidRPr="00B417DE">
        <w:rPr>
          <w:sz w:val="24"/>
        </w:rPr>
        <w:t>___________.</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jc w:val="right"/>
        <w:rPr>
          <w:sz w:val="24"/>
        </w:rPr>
      </w:pPr>
      <w:r w:rsidRPr="00B417DE">
        <w:rPr>
          <w:sz w:val="24"/>
        </w:rPr>
        <w:t xml:space="preserve">Приложение </w:t>
      </w:r>
    </w:p>
    <w:p w:rsidR="009F4F51" w:rsidRPr="00B417DE" w:rsidRDefault="009F4F51" w:rsidP="00B417DE">
      <w:pPr>
        <w:widowControl w:val="0"/>
        <w:autoSpaceDE w:val="0"/>
        <w:autoSpaceDN w:val="0"/>
        <w:adjustRightInd w:val="0"/>
        <w:jc w:val="right"/>
        <w:rPr>
          <w:sz w:val="24"/>
        </w:rPr>
      </w:pPr>
      <w:r w:rsidRPr="00B417DE">
        <w:rPr>
          <w:sz w:val="24"/>
        </w:rPr>
        <w:t xml:space="preserve">к Решению </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pStyle w:val="ConsPlusTitle"/>
        <w:jc w:val="center"/>
        <w:rPr>
          <w:sz w:val="24"/>
        </w:rPr>
      </w:pPr>
      <w:bookmarkStart w:id="6" w:name="Par33"/>
      <w:bookmarkEnd w:id="6"/>
      <w:r w:rsidRPr="00B417DE">
        <w:rPr>
          <w:sz w:val="24"/>
        </w:rPr>
        <w:t>ПОЛОЖЕНИЕ</w:t>
      </w:r>
    </w:p>
    <w:p w:rsidR="009F4F51" w:rsidRPr="00B417DE" w:rsidRDefault="009F4F51" w:rsidP="00B417DE">
      <w:pPr>
        <w:pStyle w:val="ConsPlusTitle"/>
        <w:jc w:val="center"/>
        <w:rPr>
          <w:sz w:val="24"/>
        </w:rPr>
      </w:pPr>
      <w:r w:rsidRPr="00B417DE">
        <w:rPr>
          <w:sz w:val="24"/>
        </w:rPr>
        <w:t>О ПОСТОЯННЫХ ДЕПУТАТСКИХ КОМИССИЯХ</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Статья 1. Общие положения</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1. Настоящее Положение регулирует порядок образования, структуру, полномочия, организацию работы и предметы ведения постоянных депутатских Комиссий.</w:t>
      </w:r>
    </w:p>
    <w:p w:rsidR="009F4F51" w:rsidRPr="00B417DE" w:rsidRDefault="009F4F51" w:rsidP="00B417DE">
      <w:pPr>
        <w:widowControl w:val="0"/>
        <w:autoSpaceDE w:val="0"/>
        <w:autoSpaceDN w:val="0"/>
        <w:adjustRightInd w:val="0"/>
        <w:ind w:firstLine="540"/>
        <w:rPr>
          <w:sz w:val="24"/>
        </w:rPr>
      </w:pPr>
      <w:r w:rsidRPr="00B417DE">
        <w:rPr>
          <w:sz w:val="24"/>
        </w:rPr>
        <w:t xml:space="preserve">2. </w:t>
      </w:r>
      <w:r w:rsidR="00BF0195" w:rsidRPr="00B417DE">
        <w:rPr>
          <w:sz w:val="24"/>
        </w:rPr>
        <w:t>Представительный орган</w:t>
      </w:r>
      <w:r w:rsidRPr="00B417DE">
        <w:rPr>
          <w:sz w:val="24"/>
        </w:rPr>
        <w:t xml:space="preserve"> образует следующие постоянные депутатские Комиссии:</w:t>
      </w:r>
    </w:p>
    <w:p w:rsidR="009F4F51" w:rsidRPr="00B417DE" w:rsidRDefault="009F4F51" w:rsidP="00B417DE">
      <w:pPr>
        <w:widowControl w:val="0"/>
        <w:autoSpaceDE w:val="0"/>
        <w:autoSpaceDN w:val="0"/>
        <w:adjustRightInd w:val="0"/>
        <w:ind w:firstLine="540"/>
        <w:rPr>
          <w:sz w:val="24"/>
        </w:rPr>
      </w:pPr>
      <w:r w:rsidRPr="00B417DE">
        <w:rPr>
          <w:sz w:val="24"/>
        </w:rPr>
        <w:t>1) Комиссия по бюджету, экономической политике и налогам;</w:t>
      </w:r>
    </w:p>
    <w:p w:rsidR="009F4F51" w:rsidRPr="00B417DE" w:rsidRDefault="009F4F51" w:rsidP="00B417DE">
      <w:pPr>
        <w:widowControl w:val="0"/>
        <w:autoSpaceDE w:val="0"/>
        <w:autoSpaceDN w:val="0"/>
        <w:adjustRightInd w:val="0"/>
        <w:ind w:firstLine="540"/>
        <w:rPr>
          <w:sz w:val="24"/>
        </w:rPr>
      </w:pPr>
      <w:r w:rsidRPr="00B417DE">
        <w:rPr>
          <w:sz w:val="24"/>
        </w:rPr>
        <w:t>2) Комиссия по местному самоуправлению, социальной политике и взаимодействию с органами государственной власти;</w:t>
      </w:r>
    </w:p>
    <w:p w:rsidR="009F4F51" w:rsidRPr="00B417DE" w:rsidRDefault="009F4F51" w:rsidP="00B417DE">
      <w:pPr>
        <w:widowControl w:val="0"/>
        <w:autoSpaceDE w:val="0"/>
        <w:autoSpaceDN w:val="0"/>
        <w:adjustRightInd w:val="0"/>
        <w:ind w:firstLine="540"/>
        <w:rPr>
          <w:sz w:val="24"/>
        </w:rPr>
      </w:pPr>
      <w:r w:rsidRPr="00B417DE">
        <w:rPr>
          <w:sz w:val="24"/>
        </w:rPr>
        <w:t>3) Комиссия по жилищно-коммунального хозяйству, градостроительству, землепользованию и газификации.</w:t>
      </w:r>
    </w:p>
    <w:p w:rsidR="009F4F51" w:rsidRPr="00B417DE" w:rsidRDefault="009F4F51" w:rsidP="00B417DE">
      <w:pPr>
        <w:widowControl w:val="0"/>
        <w:autoSpaceDE w:val="0"/>
        <w:autoSpaceDN w:val="0"/>
        <w:adjustRightInd w:val="0"/>
        <w:ind w:firstLine="540"/>
        <w:rPr>
          <w:sz w:val="24"/>
        </w:rPr>
      </w:pPr>
      <w:r w:rsidRPr="00B417DE">
        <w:rPr>
          <w:sz w:val="24"/>
        </w:rPr>
        <w:t xml:space="preserve">3. Постоянные депутатские Комиссии являются постоянно действующими органами </w:t>
      </w:r>
      <w:r w:rsidR="00BF0195" w:rsidRPr="00B417DE">
        <w:rPr>
          <w:sz w:val="24"/>
        </w:rPr>
        <w:t>представительного органа</w:t>
      </w:r>
      <w:r w:rsidRPr="00B417DE">
        <w:rPr>
          <w:sz w:val="24"/>
        </w:rPr>
        <w:t xml:space="preserve"> и подотчетны ему.</w:t>
      </w:r>
    </w:p>
    <w:p w:rsidR="009F4F51" w:rsidRPr="00B417DE" w:rsidRDefault="009F4F51" w:rsidP="00B417DE">
      <w:pPr>
        <w:widowControl w:val="0"/>
        <w:autoSpaceDE w:val="0"/>
        <w:autoSpaceDN w:val="0"/>
        <w:adjustRightInd w:val="0"/>
        <w:ind w:firstLine="540"/>
        <w:rPr>
          <w:sz w:val="24"/>
        </w:rPr>
      </w:pPr>
      <w:r w:rsidRPr="00B417DE">
        <w:rPr>
          <w:sz w:val="24"/>
        </w:rPr>
        <w:t>4. Комиссии формируются из состава депутатов.</w:t>
      </w:r>
    </w:p>
    <w:p w:rsidR="009F4F51" w:rsidRPr="00B417DE" w:rsidRDefault="009F4F51" w:rsidP="00B417DE">
      <w:pPr>
        <w:widowControl w:val="0"/>
        <w:autoSpaceDE w:val="0"/>
        <w:autoSpaceDN w:val="0"/>
        <w:adjustRightInd w:val="0"/>
        <w:ind w:firstLine="540"/>
        <w:rPr>
          <w:sz w:val="24"/>
        </w:rPr>
      </w:pPr>
      <w:r w:rsidRPr="00B417DE">
        <w:rPr>
          <w:sz w:val="24"/>
        </w:rPr>
        <w:t xml:space="preserve">5. Персональный и численный состав Комиссий устанавливается отдельным решением </w:t>
      </w:r>
      <w:r w:rsidR="00BF0195" w:rsidRPr="00B417DE">
        <w:rPr>
          <w:sz w:val="24"/>
        </w:rPr>
        <w:lastRenderedPageBreak/>
        <w:t xml:space="preserve">представительного органа </w:t>
      </w:r>
      <w:r w:rsidRPr="00B417DE">
        <w:rPr>
          <w:sz w:val="24"/>
        </w:rPr>
        <w:t>и не может быть менее трех депутатов.</w:t>
      </w:r>
    </w:p>
    <w:p w:rsidR="009F4F51" w:rsidRPr="00B417DE" w:rsidRDefault="009F4F51" w:rsidP="00B417DE">
      <w:pPr>
        <w:widowControl w:val="0"/>
        <w:autoSpaceDE w:val="0"/>
        <w:autoSpaceDN w:val="0"/>
        <w:adjustRightInd w:val="0"/>
        <w:ind w:firstLine="540"/>
        <w:rPr>
          <w:sz w:val="24"/>
        </w:rPr>
      </w:pPr>
      <w:r w:rsidRPr="00B417DE">
        <w:rPr>
          <w:sz w:val="24"/>
        </w:rPr>
        <w:t>6. Каждая Комиссия состоит из председателя, его заместителя и членов Комиссии.</w:t>
      </w:r>
    </w:p>
    <w:p w:rsidR="009F4F51" w:rsidRPr="00B417DE" w:rsidRDefault="009F4F51" w:rsidP="00B417DE">
      <w:pPr>
        <w:widowControl w:val="0"/>
        <w:autoSpaceDE w:val="0"/>
        <w:autoSpaceDN w:val="0"/>
        <w:adjustRightInd w:val="0"/>
        <w:ind w:firstLine="540"/>
        <w:rPr>
          <w:sz w:val="24"/>
        </w:rPr>
      </w:pPr>
      <w:r w:rsidRPr="00B417DE">
        <w:rPr>
          <w:sz w:val="24"/>
        </w:rPr>
        <w:t>7. В своей деятельности Комиссии руководствуются действующим законодательством, настоящим Положением и другими муниципальными правовыми актами.</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Статья 2. Полномочия Комиссий</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 xml:space="preserve">1. Полномочия Комиссий устанавливаются на срок полномочий </w:t>
      </w:r>
      <w:r w:rsidR="00BF0195" w:rsidRPr="00B417DE">
        <w:rPr>
          <w:sz w:val="24"/>
        </w:rPr>
        <w:t xml:space="preserve">представительного органа </w:t>
      </w:r>
      <w:r w:rsidRPr="00B417DE">
        <w:rPr>
          <w:sz w:val="24"/>
        </w:rPr>
        <w:t>соответствующего созыва.</w:t>
      </w:r>
    </w:p>
    <w:p w:rsidR="009F4F51" w:rsidRPr="00B417DE" w:rsidRDefault="009F4F51" w:rsidP="00B417DE">
      <w:pPr>
        <w:widowControl w:val="0"/>
        <w:autoSpaceDE w:val="0"/>
        <w:autoSpaceDN w:val="0"/>
        <w:adjustRightInd w:val="0"/>
        <w:ind w:firstLine="540"/>
        <w:rPr>
          <w:sz w:val="24"/>
        </w:rPr>
      </w:pPr>
      <w:r w:rsidRPr="00B417DE">
        <w:rPr>
          <w:sz w:val="24"/>
        </w:rPr>
        <w:t>2. Комиссии по предметам своего ведения (направлениям деятельности):</w:t>
      </w:r>
    </w:p>
    <w:p w:rsidR="009F4F51" w:rsidRPr="00B417DE" w:rsidRDefault="009F4F51" w:rsidP="00B417DE">
      <w:pPr>
        <w:widowControl w:val="0"/>
        <w:autoSpaceDE w:val="0"/>
        <w:autoSpaceDN w:val="0"/>
        <w:adjustRightInd w:val="0"/>
        <w:ind w:firstLine="540"/>
        <w:rPr>
          <w:sz w:val="24"/>
        </w:rPr>
      </w:pPr>
      <w:r w:rsidRPr="00B417DE">
        <w:rPr>
          <w:sz w:val="24"/>
        </w:rPr>
        <w:t xml:space="preserve">2.1. Осуществляют подготовку заключений по проектам, внесенным в </w:t>
      </w:r>
      <w:r w:rsidR="00BF0195" w:rsidRPr="00B417DE">
        <w:rPr>
          <w:sz w:val="24"/>
        </w:rPr>
        <w:t xml:space="preserve">представительный орган </w:t>
      </w:r>
      <w:r w:rsidRPr="00B417DE">
        <w:rPr>
          <w:sz w:val="24"/>
        </w:rPr>
        <w:t>всеми субъектами правотворческой инициативы, и оформляют их в виде решений, если субъектом правотворческой инициативы выступают граждане.</w:t>
      </w:r>
    </w:p>
    <w:p w:rsidR="009F4F51" w:rsidRPr="00B417DE" w:rsidRDefault="009F4F51" w:rsidP="00B417DE">
      <w:pPr>
        <w:widowControl w:val="0"/>
        <w:autoSpaceDE w:val="0"/>
        <w:autoSpaceDN w:val="0"/>
        <w:adjustRightInd w:val="0"/>
        <w:ind w:firstLine="540"/>
        <w:rPr>
          <w:sz w:val="24"/>
        </w:rPr>
      </w:pPr>
      <w:r w:rsidRPr="00B417DE">
        <w:rPr>
          <w:sz w:val="24"/>
        </w:rPr>
        <w:t xml:space="preserve">2.2. Вносят предложения по повестке заседания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2.3. Разрабатывают и предварительно рассматривают муниципальные правовые акты по вопросам своего ведения.</w:t>
      </w:r>
    </w:p>
    <w:p w:rsidR="009F4F51" w:rsidRPr="00B417DE" w:rsidRDefault="009F4F51" w:rsidP="00B417DE">
      <w:pPr>
        <w:widowControl w:val="0"/>
        <w:autoSpaceDE w:val="0"/>
        <w:autoSpaceDN w:val="0"/>
        <w:adjustRightInd w:val="0"/>
        <w:ind w:firstLine="540"/>
        <w:rPr>
          <w:sz w:val="24"/>
        </w:rPr>
      </w:pPr>
      <w:r w:rsidRPr="00B417DE">
        <w:rPr>
          <w:sz w:val="24"/>
        </w:rPr>
        <w:t xml:space="preserve">2.4. Готовят предложения и рекомендации по направлениям своей деятельности и вносят их на рассмотрение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 xml:space="preserve">2.5. Осуществляют контроль над исполнением решений </w:t>
      </w:r>
      <w:r w:rsidR="00BF0195" w:rsidRPr="00B417DE">
        <w:rPr>
          <w:sz w:val="24"/>
        </w:rPr>
        <w:t xml:space="preserve">представительного органа </w:t>
      </w:r>
      <w:r w:rsidRPr="00B417DE">
        <w:rPr>
          <w:sz w:val="24"/>
        </w:rPr>
        <w:t>по предметам ведения Комиссии.</w:t>
      </w:r>
    </w:p>
    <w:p w:rsidR="009F4F51" w:rsidRPr="00B417DE" w:rsidRDefault="009F4F51" w:rsidP="00B417DE">
      <w:pPr>
        <w:widowControl w:val="0"/>
        <w:autoSpaceDE w:val="0"/>
        <w:autoSpaceDN w:val="0"/>
        <w:adjustRightInd w:val="0"/>
        <w:ind w:firstLine="540"/>
        <w:rPr>
          <w:sz w:val="24"/>
        </w:rPr>
      </w:pPr>
      <w:r w:rsidRPr="00B417DE">
        <w:rPr>
          <w:sz w:val="24"/>
        </w:rPr>
        <w:t>2.6. Решают вопросы организации своей деятельности.</w:t>
      </w:r>
    </w:p>
    <w:p w:rsidR="009F4F51" w:rsidRPr="00B417DE" w:rsidRDefault="009F4F51" w:rsidP="00B417DE">
      <w:pPr>
        <w:widowControl w:val="0"/>
        <w:autoSpaceDE w:val="0"/>
        <w:autoSpaceDN w:val="0"/>
        <w:adjustRightInd w:val="0"/>
        <w:ind w:firstLine="540"/>
        <w:rPr>
          <w:sz w:val="24"/>
        </w:rPr>
      </w:pPr>
      <w:r w:rsidRPr="00B417DE">
        <w:rPr>
          <w:sz w:val="24"/>
        </w:rPr>
        <w:t>2.7. Рассматривают иные вопросы, относящиеся к их компетенции.</w:t>
      </w:r>
    </w:p>
    <w:p w:rsidR="009F4F51" w:rsidRPr="00B417DE" w:rsidRDefault="009F4F51" w:rsidP="00B417DE">
      <w:pPr>
        <w:widowControl w:val="0"/>
        <w:autoSpaceDE w:val="0"/>
        <w:autoSpaceDN w:val="0"/>
        <w:adjustRightInd w:val="0"/>
        <w:ind w:firstLine="540"/>
        <w:rPr>
          <w:sz w:val="24"/>
        </w:rPr>
      </w:pPr>
      <w:r w:rsidRPr="00B417DE">
        <w:rPr>
          <w:sz w:val="24"/>
        </w:rPr>
        <w:t xml:space="preserve">3. По поручению председателя </w:t>
      </w:r>
      <w:r w:rsidR="00BF0195" w:rsidRPr="00B417DE">
        <w:rPr>
          <w:sz w:val="24"/>
        </w:rPr>
        <w:t xml:space="preserve">представительного органа </w:t>
      </w:r>
      <w:r w:rsidRPr="00B417DE">
        <w:rPr>
          <w:sz w:val="24"/>
        </w:rPr>
        <w:t>Комиссия рассматривает обращения организаций всех форм собственности, общественных и политических объединений, органов территориального общественного самоуправления, граждан по предметам своего ведения и дает предложения и заключения по существу обращений.</w:t>
      </w:r>
    </w:p>
    <w:p w:rsidR="009F4F51" w:rsidRPr="00B417DE" w:rsidRDefault="009F4F51" w:rsidP="00B417DE">
      <w:pPr>
        <w:widowControl w:val="0"/>
        <w:autoSpaceDE w:val="0"/>
        <w:autoSpaceDN w:val="0"/>
        <w:adjustRightInd w:val="0"/>
        <w:ind w:firstLine="540"/>
        <w:rPr>
          <w:sz w:val="24"/>
        </w:rPr>
      </w:pPr>
      <w:r w:rsidRPr="00B417DE">
        <w:rPr>
          <w:sz w:val="24"/>
        </w:rPr>
        <w:t xml:space="preserve">4. Решения и проекты решений </w:t>
      </w:r>
      <w:r w:rsidR="00BF0195" w:rsidRPr="00B417DE">
        <w:rPr>
          <w:sz w:val="24"/>
        </w:rPr>
        <w:t xml:space="preserve">представительного органа </w:t>
      </w:r>
      <w:r w:rsidRPr="00B417DE">
        <w:rPr>
          <w:sz w:val="24"/>
        </w:rPr>
        <w:t>подлежат проведению экспертизы в целях выявления в них положений, способствующих созданию условий для проявления коррупции. Проведение экспертизы муниципальных правовых актов осуществляется постоянной депутатской комиссией по местному самоуправлению, социальной политике и взаимодействию с органами государственной власти.</w:t>
      </w:r>
    </w:p>
    <w:p w:rsidR="009F4F51" w:rsidRPr="00B417DE" w:rsidRDefault="009F4F51" w:rsidP="00B417DE">
      <w:pPr>
        <w:widowControl w:val="0"/>
        <w:autoSpaceDE w:val="0"/>
        <w:autoSpaceDN w:val="0"/>
        <w:adjustRightInd w:val="0"/>
        <w:ind w:firstLine="540"/>
        <w:rPr>
          <w:sz w:val="24"/>
        </w:rPr>
      </w:pPr>
      <w:r w:rsidRPr="00B417DE">
        <w:rPr>
          <w:sz w:val="24"/>
        </w:rPr>
        <w:t>5. По результатам экспертизы на коррупциогенность составляется экспертное заключение, в котором отражаются все выявленные положения проекта документа, способствующие созданию условий для проявления коррупции, с указанием структурных единиц проекта документа (разделы, главы, статьи, части, пункты, подпункты, абзацы) и соответствующих коррупционных факторов.</w:t>
      </w:r>
    </w:p>
    <w:p w:rsidR="009F4F51" w:rsidRPr="00B417DE" w:rsidRDefault="009F4F51" w:rsidP="00B417DE">
      <w:pPr>
        <w:widowControl w:val="0"/>
        <w:autoSpaceDE w:val="0"/>
        <w:autoSpaceDN w:val="0"/>
        <w:adjustRightInd w:val="0"/>
        <w:ind w:firstLine="540"/>
        <w:rPr>
          <w:sz w:val="24"/>
        </w:rPr>
      </w:pPr>
      <w:r w:rsidRPr="00B417DE">
        <w:rPr>
          <w:sz w:val="24"/>
        </w:rPr>
        <w:t>В случае невыявления по результатам экспертизы в документах коррупционных факторов экспертное заключение должно содержать сведения о проведенной уполномоченным органом экспертизе и об отсутствии в документах коррупционных факторов. Экспертное заключение подписывается председателем и секретарем комиссии по проведению экспертизы.</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Статья 3. Порядок образования и организация работы Комиссий</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 xml:space="preserve">1. Комиссии образуются, как правило, на первом заседании </w:t>
      </w:r>
      <w:r w:rsidR="00BF0195" w:rsidRPr="00B417DE">
        <w:rPr>
          <w:sz w:val="24"/>
        </w:rPr>
        <w:t xml:space="preserve">представительного органа </w:t>
      </w:r>
      <w:r w:rsidRPr="00B417DE">
        <w:rPr>
          <w:sz w:val="24"/>
        </w:rPr>
        <w:t>очередного созыва.</w:t>
      </w:r>
    </w:p>
    <w:p w:rsidR="009F4F51" w:rsidRPr="00B417DE" w:rsidRDefault="009F4F51" w:rsidP="00B417DE">
      <w:pPr>
        <w:widowControl w:val="0"/>
        <w:autoSpaceDE w:val="0"/>
        <w:autoSpaceDN w:val="0"/>
        <w:adjustRightInd w:val="0"/>
        <w:ind w:firstLine="540"/>
        <w:rPr>
          <w:sz w:val="24"/>
        </w:rPr>
      </w:pPr>
      <w:r w:rsidRPr="00B417DE">
        <w:rPr>
          <w:sz w:val="24"/>
        </w:rPr>
        <w:t xml:space="preserve">2. По предложению председателя </w:t>
      </w:r>
      <w:r w:rsidR="00BF0195" w:rsidRPr="00B417DE">
        <w:rPr>
          <w:sz w:val="24"/>
        </w:rPr>
        <w:t>представительного органа</w:t>
      </w:r>
      <w:r w:rsidRPr="00B417DE">
        <w:rPr>
          <w:sz w:val="24"/>
        </w:rPr>
        <w:t xml:space="preserve">, депутатов количество Комиссий, их предметы ведения, состав могут быть изменены в течение срока полномочий </w:t>
      </w:r>
      <w:r w:rsidR="00BF0195" w:rsidRPr="00B417DE">
        <w:rPr>
          <w:sz w:val="24"/>
        </w:rPr>
        <w:t>представительного органа</w:t>
      </w:r>
      <w:r w:rsidRPr="00B417DE">
        <w:rPr>
          <w:sz w:val="24"/>
        </w:rPr>
        <w:t xml:space="preserve">. Указанные изменения могут быть приняты исключительно решением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3. Депутат не может быть включен в состав двух Комиссий одновременно.</w:t>
      </w:r>
    </w:p>
    <w:p w:rsidR="009F4F51" w:rsidRPr="00B417DE" w:rsidRDefault="009F4F51" w:rsidP="00B417DE">
      <w:pPr>
        <w:widowControl w:val="0"/>
        <w:autoSpaceDE w:val="0"/>
        <w:autoSpaceDN w:val="0"/>
        <w:adjustRightInd w:val="0"/>
        <w:ind w:firstLine="540"/>
        <w:rPr>
          <w:sz w:val="24"/>
        </w:rPr>
      </w:pPr>
      <w:r w:rsidRPr="00B417DE">
        <w:rPr>
          <w:sz w:val="24"/>
        </w:rPr>
        <w:t>4. Комиссии избирают из своего состава открытым голосованием председателя и заместителя председателя Комиссии большинством голосов от числа членов Комиссии.</w:t>
      </w:r>
    </w:p>
    <w:p w:rsidR="009F4F51" w:rsidRPr="00B417DE" w:rsidRDefault="009F4F51" w:rsidP="00B417DE">
      <w:pPr>
        <w:widowControl w:val="0"/>
        <w:autoSpaceDE w:val="0"/>
        <w:autoSpaceDN w:val="0"/>
        <w:adjustRightInd w:val="0"/>
        <w:ind w:firstLine="540"/>
        <w:rPr>
          <w:sz w:val="24"/>
        </w:rPr>
      </w:pPr>
      <w:r w:rsidRPr="00B417DE">
        <w:rPr>
          <w:sz w:val="24"/>
        </w:rPr>
        <w:t xml:space="preserve">5. Председатели и заместители председателей Комиссий утверждаются в должности решением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 xml:space="preserve">6. Освобождение председателя и заместителя председателя Комиссии от занимаемой </w:t>
      </w:r>
      <w:r w:rsidRPr="00B417DE">
        <w:rPr>
          <w:sz w:val="24"/>
        </w:rPr>
        <w:lastRenderedPageBreak/>
        <w:t xml:space="preserve">должности оформляется решением </w:t>
      </w:r>
      <w:r w:rsidR="00BF0195" w:rsidRPr="00B417DE">
        <w:rPr>
          <w:sz w:val="24"/>
        </w:rPr>
        <w:t>представительного органа</w:t>
      </w:r>
      <w:r w:rsidRPr="00B417DE">
        <w:rPr>
          <w:sz w:val="24"/>
        </w:rPr>
        <w:t xml:space="preserve"> по следующим основаниям:</w:t>
      </w:r>
    </w:p>
    <w:p w:rsidR="009F4F51" w:rsidRPr="00B417DE" w:rsidRDefault="009F4F51" w:rsidP="00B417DE">
      <w:pPr>
        <w:widowControl w:val="0"/>
        <w:autoSpaceDE w:val="0"/>
        <w:autoSpaceDN w:val="0"/>
        <w:adjustRightInd w:val="0"/>
        <w:ind w:firstLine="540"/>
        <w:rPr>
          <w:sz w:val="24"/>
        </w:rPr>
      </w:pPr>
      <w:r w:rsidRPr="00B417DE">
        <w:rPr>
          <w:sz w:val="24"/>
        </w:rPr>
        <w:t>1) по личному заявлению;</w:t>
      </w:r>
    </w:p>
    <w:p w:rsidR="009F4F51" w:rsidRPr="00B417DE" w:rsidRDefault="009F4F51" w:rsidP="00B417DE">
      <w:pPr>
        <w:widowControl w:val="0"/>
        <w:autoSpaceDE w:val="0"/>
        <w:autoSpaceDN w:val="0"/>
        <w:adjustRightInd w:val="0"/>
        <w:ind w:firstLine="540"/>
        <w:rPr>
          <w:sz w:val="24"/>
        </w:rPr>
      </w:pPr>
      <w:r w:rsidRPr="00B417DE">
        <w:rPr>
          <w:sz w:val="24"/>
        </w:rPr>
        <w:t>2) по решению, принятому большинством голосов депутатов соответствующих Комиссий;</w:t>
      </w:r>
    </w:p>
    <w:p w:rsidR="009F4F51" w:rsidRPr="00B417DE" w:rsidRDefault="009F4F51" w:rsidP="00B417DE">
      <w:pPr>
        <w:widowControl w:val="0"/>
        <w:autoSpaceDE w:val="0"/>
        <w:autoSpaceDN w:val="0"/>
        <w:adjustRightInd w:val="0"/>
        <w:ind w:firstLine="540"/>
        <w:rPr>
          <w:sz w:val="24"/>
        </w:rPr>
      </w:pPr>
      <w:r w:rsidRPr="00B417DE">
        <w:rPr>
          <w:sz w:val="24"/>
        </w:rPr>
        <w:t xml:space="preserve">3) в связи с прекращением полномочий депутата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7. Председатель, его заместитель и члены Комиссий работают на не освобожденной основе.</w:t>
      </w:r>
    </w:p>
    <w:p w:rsidR="009F4F51" w:rsidRPr="00B417DE" w:rsidRDefault="009F4F51" w:rsidP="00B417DE">
      <w:pPr>
        <w:widowControl w:val="0"/>
        <w:autoSpaceDE w:val="0"/>
        <w:autoSpaceDN w:val="0"/>
        <w:adjustRightInd w:val="0"/>
        <w:ind w:firstLine="540"/>
        <w:rPr>
          <w:sz w:val="24"/>
        </w:rPr>
      </w:pPr>
      <w:r w:rsidRPr="00B417DE">
        <w:rPr>
          <w:sz w:val="24"/>
        </w:rPr>
        <w:t xml:space="preserve">8. Комиссия организует свою работу в соответствии с Регламентом </w:t>
      </w:r>
      <w:r w:rsidR="00BF0195" w:rsidRPr="00B417DE">
        <w:rPr>
          <w:sz w:val="24"/>
        </w:rPr>
        <w:t xml:space="preserve">представительного органа </w:t>
      </w:r>
      <w:r w:rsidRPr="00B417DE">
        <w:rPr>
          <w:sz w:val="24"/>
        </w:rPr>
        <w:t xml:space="preserve">и планами работы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 xml:space="preserve">9. Заседания Комиссии проводятся в соответствии с Регламентом </w:t>
      </w:r>
      <w:r w:rsidR="00BF0195" w:rsidRPr="00B417DE">
        <w:rPr>
          <w:sz w:val="24"/>
        </w:rPr>
        <w:t>представительного органа</w:t>
      </w:r>
      <w:r w:rsidRPr="00B417DE">
        <w:rPr>
          <w:sz w:val="24"/>
        </w:rPr>
        <w:t>, с периодичностью по мере необходимости.</w:t>
      </w:r>
    </w:p>
    <w:p w:rsidR="009F4F51" w:rsidRPr="00B417DE" w:rsidRDefault="009F4F51" w:rsidP="00B417DE">
      <w:pPr>
        <w:widowControl w:val="0"/>
        <w:autoSpaceDE w:val="0"/>
        <w:autoSpaceDN w:val="0"/>
        <w:adjustRightInd w:val="0"/>
        <w:ind w:firstLine="540"/>
        <w:rPr>
          <w:sz w:val="24"/>
        </w:rPr>
      </w:pPr>
      <w:r w:rsidRPr="00B417DE">
        <w:rPr>
          <w:sz w:val="24"/>
        </w:rPr>
        <w:t>10. Комиссия по вопросам, относящимся к ее компетенции, может приглашать на свои заседания главу и представителей администрации, организаций всех форм собственности, общественных и политических объединений, органов территориального общественного самоуправления, расположенных на территории городского округа, средств массовой информации.</w:t>
      </w:r>
    </w:p>
    <w:p w:rsidR="009F4F51" w:rsidRPr="00B417DE" w:rsidRDefault="009F4F51" w:rsidP="00B417DE">
      <w:pPr>
        <w:widowControl w:val="0"/>
        <w:autoSpaceDE w:val="0"/>
        <w:autoSpaceDN w:val="0"/>
        <w:adjustRightInd w:val="0"/>
        <w:ind w:firstLine="540"/>
        <w:rPr>
          <w:sz w:val="24"/>
        </w:rPr>
      </w:pPr>
      <w:r w:rsidRPr="00B417DE">
        <w:rPr>
          <w:sz w:val="24"/>
        </w:rPr>
        <w:t>Извещение о приглашении на Комиссию направляется не менее чем за 3 рабочих дня до рассмотрения вопроса.</w:t>
      </w:r>
    </w:p>
    <w:p w:rsidR="009F4F51" w:rsidRPr="00B417DE" w:rsidRDefault="009F4F51" w:rsidP="00B417DE">
      <w:pPr>
        <w:widowControl w:val="0"/>
        <w:autoSpaceDE w:val="0"/>
        <w:autoSpaceDN w:val="0"/>
        <w:adjustRightInd w:val="0"/>
        <w:ind w:firstLine="540"/>
        <w:rPr>
          <w:sz w:val="24"/>
        </w:rPr>
      </w:pPr>
      <w:r w:rsidRPr="00B417DE">
        <w:rPr>
          <w:sz w:val="24"/>
        </w:rPr>
        <w:t>11. Комиссия вправе по вопросам своего ведения запрашивать у администрации, организаций всех форм собственности, общественных и политических объединений, органов территориального общественного самоуправления, расположенных на территории муниципального образования, необходимые материалы и документы.</w:t>
      </w:r>
    </w:p>
    <w:p w:rsidR="009F4F51" w:rsidRPr="00B417DE" w:rsidRDefault="009F4F51" w:rsidP="00B417DE">
      <w:pPr>
        <w:widowControl w:val="0"/>
        <w:autoSpaceDE w:val="0"/>
        <w:autoSpaceDN w:val="0"/>
        <w:adjustRightInd w:val="0"/>
        <w:ind w:firstLine="540"/>
        <w:rPr>
          <w:sz w:val="24"/>
        </w:rPr>
      </w:pPr>
      <w:r w:rsidRPr="00B417DE">
        <w:rPr>
          <w:sz w:val="24"/>
        </w:rPr>
        <w:t>12. Член Комиссии обязан участвовать в ее работе, содействовать осуществлению ее решений, выполнять поручения председателя Комиссии.</w:t>
      </w:r>
    </w:p>
    <w:p w:rsidR="009F4F51" w:rsidRPr="00B417DE" w:rsidRDefault="009F4F51" w:rsidP="00B417DE">
      <w:pPr>
        <w:widowControl w:val="0"/>
        <w:autoSpaceDE w:val="0"/>
        <w:autoSpaceDN w:val="0"/>
        <w:adjustRightInd w:val="0"/>
        <w:ind w:firstLine="540"/>
        <w:rPr>
          <w:sz w:val="24"/>
        </w:rPr>
      </w:pPr>
      <w:r w:rsidRPr="00B417DE">
        <w:rPr>
          <w:sz w:val="24"/>
        </w:rPr>
        <w:t>Член Комиссии имеет право предлагать вопросы для рассмотрения Комиссией и участвовать в их подготовке и обсуждении.</w:t>
      </w:r>
    </w:p>
    <w:p w:rsidR="009F4F51" w:rsidRPr="00B417DE" w:rsidRDefault="009F4F51" w:rsidP="00B417DE">
      <w:pPr>
        <w:widowControl w:val="0"/>
        <w:autoSpaceDE w:val="0"/>
        <w:autoSpaceDN w:val="0"/>
        <w:adjustRightInd w:val="0"/>
        <w:ind w:firstLine="540"/>
        <w:rPr>
          <w:sz w:val="24"/>
        </w:rPr>
      </w:pPr>
      <w:r w:rsidRPr="00B417DE">
        <w:rPr>
          <w:sz w:val="24"/>
        </w:rPr>
        <w:t xml:space="preserve">Член Комиссии, предложения которого не получили поддержки, может внести их в письменной или устной форме при обсуждении данного вопроса на заседании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Член Комиссии по поручению Комиссии либо по собственной инициативе вправе изучать вопросы, относящиеся к предметам ведения Комиссии, обращения и предложения организаций, общественных и политических объединений, органов территориального общественного самоуправления, граждан, и сообщать свои выводы и предложения Комиссии.</w:t>
      </w:r>
    </w:p>
    <w:p w:rsidR="009F4F51" w:rsidRPr="00B417DE" w:rsidRDefault="009F4F51" w:rsidP="00B417DE">
      <w:pPr>
        <w:widowControl w:val="0"/>
        <w:autoSpaceDE w:val="0"/>
        <w:autoSpaceDN w:val="0"/>
        <w:adjustRightInd w:val="0"/>
        <w:ind w:firstLine="540"/>
        <w:rPr>
          <w:sz w:val="24"/>
        </w:rPr>
      </w:pPr>
      <w:r w:rsidRPr="00B417DE">
        <w:rPr>
          <w:sz w:val="24"/>
        </w:rPr>
        <w:t>13. Председатель Комиссии:</w:t>
      </w:r>
    </w:p>
    <w:p w:rsidR="009F4F51" w:rsidRPr="00B417DE" w:rsidRDefault="009F4F51" w:rsidP="00B417DE">
      <w:pPr>
        <w:widowControl w:val="0"/>
        <w:autoSpaceDE w:val="0"/>
        <w:autoSpaceDN w:val="0"/>
        <w:adjustRightInd w:val="0"/>
        <w:ind w:firstLine="540"/>
        <w:rPr>
          <w:sz w:val="24"/>
        </w:rPr>
      </w:pPr>
      <w:r w:rsidRPr="00B417DE">
        <w:rPr>
          <w:sz w:val="24"/>
        </w:rPr>
        <w:t>1) планирует и организует работу Комиссии;</w:t>
      </w:r>
    </w:p>
    <w:p w:rsidR="009F4F51" w:rsidRPr="00B417DE" w:rsidRDefault="009F4F51" w:rsidP="00B417DE">
      <w:pPr>
        <w:widowControl w:val="0"/>
        <w:autoSpaceDE w:val="0"/>
        <w:autoSpaceDN w:val="0"/>
        <w:adjustRightInd w:val="0"/>
        <w:ind w:firstLine="540"/>
        <w:rPr>
          <w:sz w:val="24"/>
        </w:rPr>
      </w:pPr>
      <w:r w:rsidRPr="00B417DE">
        <w:rPr>
          <w:sz w:val="24"/>
        </w:rPr>
        <w:t>2) назначает дату заседания Комиссии и принимает меры для обеспечения явки ее членов;</w:t>
      </w:r>
    </w:p>
    <w:p w:rsidR="009F4F51" w:rsidRPr="00B417DE" w:rsidRDefault="009F4F51" w:rsidP="00B417DE">
      <w:pPr>
        <w:widowControl w:val="0"/>
        <w:autoSpaceDE w:val="0"/>
        <w:autoSpaceDN w:val="0"/>
        <w:adjustRightInd w:val="0"/>
        <w:ind w:firstLine="540"/>
        <w:rPr>
          <w:sz w:val="24"/>
        </w:rPr>
      </w:pPr>
      <w:r w:rsidRPr="00B417DE">
        <w:rPr>
          <w:sz w:val="24"/>
        </w:rPr>
        <w:t>3) председательствует на заседаниях Комиссии;</w:t>
      </w:r>
    </w:p>
    <w:p w:rsidR="009F4F51" w:rsidRPr="00B417DE" w:rsidRDefault="009F4F51" w:rsidP="00B417DE">
      <w:pPr>
        <w:widowControl w:val="0"/>
        <w:autoSpaceDE w:val="0"/>
        <w:autoSpaceDN w:val="0"/>
        <w:adjustRightInd w:val="0"/>
        <w:ind w:firstLine="540"/>
        <w:rPr>
          <w:sz w:val="24"/>
        </w:rPr>
      </w:pPr>
      <w:r w:rsidRPr="00B417DE">
        <w:rPr>
          <w:sz w:val="24"/>
        </w:rPr>
        <w:t xml:space="preserve">4) организует контроль по исполнению решений </w:t>
      </w:r>
      <w:r w:rsidR="00BF0195" w:rsidRPr="00B417DE">
        <w:rPr>
          <w:sz w:val="24"/>
        </w:rPr>
        <w:t xml:space="preserve">представительного органа </w:t>
      </w:r>
      <w:r w:rsidRPr="00B417DE">
        <w:rPr>
          <w:sz w:val="24"/>
        </w:rPr>
        <w:t>по вопросам, входящим в предметы ведения Комиссии;</w:t>
      </w:r>
    </w:p>
    <w:p w:rsidR="009F4F51" w:rsidRPr="00B417DE" w:rsidRDefault="009F4F51" w:rsidP="00B417DE">
      <w:pPr>
        <w:widowControl w:val="0"/>
        <w:autoSpaceDE w:val="0"/>
        <w:autoSpaceDN w:val="0"/>
        <w:adjustRightInd w:val="0"/>
        <w:ind w:firstLine="540"/>
        <w:rPr>
          <w:sz w:val="24"/>
        </w:rPr>
      </w:pPr>
      <w:r w:rsidRPr="00B417DE">
        <w:rPr>
          <w:sz w:val="24"/>
        </w:rPr>
        <w:t>5) подписывает протоколы заседаний и решения Комиссии;</w:t>
      </w:r>
    </w:p>
    <w:p w:rsidR="009F4F51" w:rsidRPr="00B417DE" w:rsidRDefault="009F4F51" w:rsidP="00B417DE">
      <w:pPr>
        <w:widowControl w:val="0"/>
        <w:autoSpaceDE w:val="0"/>
        <w:autoSpaceDN w:val="0"/>
        <w:adjustRightInd w:val="0"/>
        <w:ind w:firstLine="540"/>
        <w:rPr>
          <w:sz w:val="24"/>
        </w:rPr>
      </w:pPr>
      <w:r w:rsidRPr="00B417DE">
        <w:rPr>
          <w:sz w:val="24"/>
        </w:rPr>
        <w:t>6) подписывает документы, направляемые от имени Комиссии в адрес органов власти и управления, администрации, организаций, общественных и политических объединений, органов территориального общественного самоуправления, граждан;</w:t>
      </w:r>
    </w:p>
    <w:p w:rsidR="009F4F51" w:rsidRPr="00B417DE" w:rsidRDefault="009F4F51" w:rsidP="00B417DE">
      <w:pPr>
        <w:widowControl w:val="0"/>
        <w:autoSpaceDE w:val="0"/>
        <w:autoSpaceDN w:val="0"/>
        <w:adjustRightInd w:val="0"/>
        <w:ind w:firstLine="540"/>
        <w:rPr>
          <w:sz w:val="24"/>
        </w:rPr>
      </w:pPr>
      <w:r w:rsidRPr="00B417DE">
        <w:rPr>
          <w:sz w:val="24"/>
        </w:rPr>
        <w:t>7) представляет Комиссию в отношениях с органами власти и должностными лицами, юридическими и физическими лицами.</w:t>
      </w:r>
    </w:p>
    <w:p w:rsidR="009F4F51" w:rsidRPr="00B417DE" w:rsidRDefault="009F4F51" w:rsidP="00B417DE">
      <w:pPr>
        <w:widowControl w:val="0"/>
        <w:autoSpaceDE w:val="0"/>
        <w:autoSpaceDN w:val="0"/>
        <w:adjustRightInd w:val="0"/>
        <w:ind w:firstLine="540"/>
        <w:rPr>
          <w:sz w:val="24"/>
        </w:rPr>
      </w:pPr>
      <w:r w:rsidRPr="00B417DE">
        <w:rPr>
          <w:sz w:val="24"/>
        </w:rPr>
        <w:t>14. Заместитель председателя Комиссии исполняет обязанности председателя Комиссии в период его отсутствия.</w:t>
      </w:r>
    </w:p>
    <w:p w:rsidR="009F4F51" w:rsidRPr="00B417DE" w:rsidRDefault="009F4F51" w:rsidP="00B417DE">
      <w:pPr>
        <w:widowControl w:val="0"/>
        <w:autoSpaceDE w:val="0"/>
        <w:autoSpaceDN w:val="0"/>
        <w:adjustRightInd w:val="0"/>
        <w:ind w:firstLine="540"/>
        <w:rPr>
          <w:sz w:val="24"/>
        </w:rPr>
      </w:pPr>
      <w:r w:rsidRPr="00B417DE">
        <w:rPr>
          <w:sz w:val="24"/>
        </w:rPr>
        <w:t>15. Комиссия правомочна принимать решения, если на заседании присутствуют более половины от общего числа членов Комиссии.</w:t>
      </w:r>
    </w:p>
    <w:p w:rsidR="009F4F51" w:rsidRPr="00B417DE" w:rsidRDefault="009F4F51" w:rsidP="00B417DE">
      <w:pPr>
        <w:widowControl w:val="0"/>
        <w:autoSpaceDE w:val="0"/>
        <w:autoSpaceDN w:val="0"/>
        <w:adjustRightInd w:val="0"/>
        <w:ind w:firstLine="540"/>
        <w:rPr>
          <w:sz w:val="24"/>
        </w:rPr>
      </w:pPr>
      <w:r w:rsidRPr="00B417DE">
        <w:rPr>
          <w:sz w:val="24"/>
        </w:rPr>
        <w:t>16. Решения Комиссии принимаются открытым голосованием большинством голосов от числа членов Комиссии, присутствующих на заседании.</w:t>
      </w:r>
    </w:p>
    <w:p w:rsidR="009F4F51" w:rsidRPr="00B417DE" w:rsidRDefault="009F4F51" w:rsidP="00B417DE">
      <w:pPr>
        <w:widowControl w:val="0"/>
        <w:autoSpaceDE w:val="0"/>
        <w:autoSpaceDN w:val="0"/>
        <w:adjustRightInd w:val="0"/>
        <w:ind w:firstLine="540"/>
        <w:rPr>
          <w:sz w:val="24"/>
        </w:rPr>
      </w:pPr>
      <w:r w:rsidRPr="00B417DE">
        <w:rPr>
          <w:sz w:val="24"/>
        </w:rPr>
        <w:t xml:space="preserve">17. В заседаниях Комиссий могут принимать участие с правом голоса председатель </w:t>
      </w:r>
      <w:r w:rsidR="00BF0195" w:rsidRPr="00B417DE">
        <w:rPr>
          <w:sz w:val="24"/>
        </w:rPr>
        <w:t>представительного органа</w:t>
      </w:r>
      <w:r w:rsidRPr="00B417DE">
        <w:rPr>
          <w:sz w:val="24"/>
        </w:rPr>
        <w:t xml:space="preserve">, с правом совещательного голоса - депутаты, не входящие в их состав. Комиссии осуществляют свою деятельность на принципах свободы обсуждения и гласности. На их заседаниях вправе присутствовать представители администрации, органов </w:t>
      </w:r>
      <w:r w:rsidRPr="00B417DE">
        <w:rPr>
          <w:sz w:val="24"/>
        </w:rPr>
        <w:lastRenderedPageBreak/>
        <w:t>территориального общественного самоуправления, организаций, общественных и политических объединений, средств массовой информации, граждане.</w:t>
      </w:r>
    </w:p>
    <w:p w:rsidR="009F4F51" w:rsidRPr="00B417DE" w:rsidRDefault="009F4F51" w:rsidP="00B417DE">
      <w:pPr>
        <w:widowControl w:val="0"/>
        <w:autoSpaceDE w:val="0"/>
        <w:autoSpaceDN w:val="0"/>
        <w:adjustRightInd w:val="0"/>
        <w:ind w:firstLine="540"/>
        <w:rPr>
          <w:sz w:val="24"/>
        </w:rPr>
      </w:pPr>
      <w:r w:rsidRPr="00B417DE">
        <w:rPr>
          <w:sz w:val="24"/>
        </w:rPr>
        <w:t xml:space="preserve">18. Организационное, техническое, правовое и иное обеспечение деятельности Комиссий осуществляет аппарат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Статья 4. Предметы ведения Комиссий</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1. Предметами ведения Комиссии по бюджету, экономической политике и налогам являются:</w:t>
      </w:r>
    </w:p>
    <w:p w:rsidR="009F4F51" w:rsidRPr="00B417DE" w:rsidRDefault="009F4F51" w:rsidP="00B417DE">
      <w:pPr>
        <w:widowControl w:val="0"/>
        <w:autoSpaceDE w:val="0"/>
        <w:autoSpaceDN w:val="0"/>
        <w:adjustRightInd w:val="0"/>
        <w:ind w:firstLine="540"/>
        <w:rPr>
          <w:sz w:val="24"/>
        </w:rPr>
      </w:pPr>
      <w:r w:rsidRPr="00B417DE">
        <w:rPr>
          <w:sz w:val="24"/>
        </w:rPr>
        <w:t>1.1. Рассмотрение основных направлений экономической и бюджетной политики.</w:t>
      </w:r>
    </w:p>
    <w:p w:rsidR="009F4F51" w:rsidRPr="00B417DE" w:rsidRDefault="009F4F51" w:rsidP="00B417DE">
      <w:pPr>
        <w:widowControl w:val="0"/>
        <w:autoSpaceDE w:val="0"/>
        <w:autoSpaceDN w:val="0"/>
        <w:adjustRightInd w:val="0"/>
        <w:ind w:firstLine="540"/>
        <w:rPr>
          <w:sz w:val="24"/>
        </w:rPr>
      </w:pPr>
      <w:r w:rsidRPr="00B417DE">
        <w:rPr>
          <w:sz w:val="24"/>
        </w:rPr>
        <w:t>1.2. Рассмотрение проекта бюджета, проектов решений о внесении в него изменений и дополнений.</w:t>
      </w:r>
    </w:p>
    <w:p w:rsidR="009F4F51" w:rsidRPr="00B417DE" w:rsidRDefault="009F4F51" w:rsidP="00B417DE">
      <w:pPr>
        <w:widowControl w:val="0"/>
        <w:autoSpaceDE w:val="0"/>
        <w:autoSpaceDN w:val="0"/>
        <w:adjustRightInd w:val="0"/>
        <w:ind w:firstLine="540"/>
        <w:rPr>
          <w:sz w:val="24"/>
        </w:rPr>
      </w:pPr>
      <w:r w:rsidRPr="00B417DE">
        <w:rPr>
          <w:sz w:val="24"/>
        </w:rPr>
        <w:t>1.3. Рассмотрение ежеквартальных отчетов об исполнении местного бюджета. Анализ исполнения доходной и расходной статей местного бюджета.</w:t>
      </w:r>
    </w:p>
    <w:p w:rsidR="009F4F51" w:rsidRPr="00B417DE" w:rsidRDefault="009F4F51" w:rsidP="00B417DE">
      <w:pPr>
        <w:widowControl w:val="0"/>
        <w:autoSpaceDE w:val="0"/>
        <w:autoSpaceDN w:val="0"/>
        <w:adjustRightInd w:val="0"/>
        <w:ind w:firstLine="540"/>
        <w:rPr>
          <w:sz w:val="24"/>
        </w:rPr>
      </w:pPr>
      <w:r w:rsidRPr="00B417DE">
        <w:rPr>
          <w:sz w:val="24"/>
        </w:rPr>
        <w:t>1.4. Осуществление последующего контроля за исполнением местного бюджета.</w:t>
      </w:r>
    </w:p>
    <w:p w:rsidR="009F4F51" w:rsidRPr="00B417DE" w:rsidRDefault="009F4F51" w:rsidP="00B417DE">
      <w:pPr>
        <w:widowControl w:val="0"/>
        <w:autoSpaceDE w:val="0"/>
        <w:autoSpaceDN w:val="0"/>
        <w:adjustRightInd w:val="0"/>
        <w:ind w:firstLine="540"/>
        <w:rPr>
          <w:sz w:val="24"/>
        </w:rPr>
      </w:pPr>
      <w:r w:rsidRPr="00B417DE">
        <w:rPr>
          <w:sz w:val="24"/>
        </w:rPr>
        <w:t>1.5. Рассмотрение отчета об исполнении местного бюджета за истекший финансовый год.</w:t>
      </w:r>
    </w:p>
    <w:p w:rsidR="009F4F51" w:rsidRPr="00B417DE" w:rsidRDefault="009F4F51" w:rsidP="00B417DE">
      <w:pPr>
        <w:widowControl w:val="0"/>
        <w:autoSpaceDE w:val="0"/>
        <w:autoSpaceDN w:val="0"/>
        <w:adjustRightInd w:val="0"/>
        <w:ind w:firstLine="540"/>
        <w:rPr>
          <w:sz w:val="24"/>
        </w:rPr>
      </w:pPr>
      <w:r w:rsidRPr="00B417DE">
        <w:rPr>
          <w:sz w:val="24"/>
        </w:rPr>
        <w:t xml:space="preserve">1.6. Рассмотрение заключений </w:t>
      </w:r>
      <w:r w:rsidR="00BF0195" w:rsidRPr="00B417DE">
        <w:rPr>
          <w:sz w:val="24"/>
        </w:rPr>
        <w:t>финансово-контрольного органа</w:t>
      </w:r>
      <w:r w:rsidRPr="00B417DE">
        <w:rPr>
          <w:sz w:val="24"/>
        </w:rPr>
        <w:t xml:space="preserve"> на годовой отчет об исполнении местного бюджета, на проект решения о бюджете на очередной финансовый год, на долгосрочные целевые программы.</w:t>
      </w:r>
    </w:p>
    <w:p w:rsidR="009F4F51" w:rsidRPr="00B417DE" w:rsidRDefault="009F4F51" w:rsidP="00B417DE">
      <w:pPr>
        <w:widowControl w:val="0"/>
        <w:autoSpaceDE w:val="0"/>
        <w:autoSpaceDN w:val="0"/>
        <w:adjustRightInd w:val="0"/>
        <w:ind w:firstLine="540"/>
        <w:rPr>
          <w:sz w:val="24"/>
        </w:rPr>
      </w:pPr>
      <w:r w:rsidRPr="00B417DE">
        <w:rPr>
          <w:sz w:val="24"/>
        </w:rPr>
        <w:t>1.7. Разработка (участие в разработке) нормативных правовых актов по бюджетным и финансовым вопросам.</w:t>
      </w:r>
    </w:p>
    <w:p w:rsidR="009F4F51" w:rsidRPr="00B417DE" w:rsidRDefault="009F4F51" w:rsidP="00B417DE">
      <w:pPr>
        <w:widowControl w:val="0"/>
        <w:autoSpaceDE w:val="0"/>
        <w:autoSpaceDN w:val="0"/>
        <w:adjustRightInd w:val="0"/>
        <w:ind w:firstLine="540"/>
        <w:rPr>
          <w:sz w:val="24"/>
        </w:rPr>
      </w:pPr>
      <w:r w:rsidRPr="00B417DE">
        <w:rPr>
          <w:sz w:val="24"/>
        </w:rPr>
        <w:t>1.8. Участие в принятии планов и программ развития муниципального образования, контроль над ходом их финансирования и исполнения.</w:t>
      </w:r>
    </w:p>
    <w:p w:rsidR="009F4F51" w:rsidRPr="00B417DE" w:rsidRDefault="009F4F51" w:rsidP="00B417DE">
      <w:pPr>
        <w:widowControl w:val="0"/>
        <w:autoSpaceDE w:val="0"/>
        <w:autoSpaceDN w:val="0"/>
        <w:adjustRightInd w:val="0"/>
        <w:ind w:firstLine="540"/>
        <w:rPr>
          <w:sz w:val="24"/>
        </w:rPr>
      </w:pPr>
      <w:r w:rsidRPr="00B417DE">
        <w:rPr>
          <w:sz w:val="24"/>
        </w:rPr>
        <w:t>1.9. Вопросы утверждения отчета администрации об итогах социально-экономического развития муниципального образования, выполнение планов и программ социально-экономического развития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1.10. Вопросы установления, изменения и отмены местных налогов и сборов, предоставления льгот по местным налогам.</w:t>
      </w:r>
    </w:p>
    <w:p w:rsidR="009F4F51" w:rsidRPr="00B417DE" w:rsidRDefault="009F4F51" w:rsidP="00B417DE">
      <w:pPr>
        <w:widowControl w:val="0"/>
        <w:autoSpaceDE w:val="0"/>
        <w:autoSpaceDN w:val="0"/>
        <w:adjustRightInd w:val="0"/>
        <w:ind w:firstLine="540"/>
        <w:rPr>
          <w:sz w:val="24"/>
        </w:rPr>
      </w:pPr>
      <w:r w:rsidRPr="00B417DE">
        <w:rPr>
          <w:sz w:val="24"/>
        </w:rPr>
        <w:t>1.11. Вопросы установления порядка формирования, размещения, исполнения и контроля по исполнению муниципального заказа.</w:t>
      </w:r>
    </w:p>
    <w:p w:rsidR="009F4F51" w:rsidRPr="00B417DE" w:rsidRDefault="009F4F51" w:rsidP="00B417DE">
      <w:pPr>
        <w:widowControl w:val="0"/>
        <w:autoSpaceDE w:val="0"/>
        <w:autoSpaceDN w:val="0"/>
        <w:adjustRightInd w:val="0"/>
        <w:ind w:firstLine="540"/>
        <w:rPr>
          <w:sz w:val="24"/>
        </w:rPr>
      </w:pPr>
      <w:r w:rsidRPr="00B417DE">
        <w:rPr>
          <w:sz w:val="24"/>
        </w:rPr>
        <w:t>1.12. Вопросы определения порядка управления и распоряжения имуществом, находящимся в муниципальной собственности.</w:t>
      </w:r>
    </w:p>
    <w:p w:rsidR="009F4F51" w:rsidRPr="00B417DE" w:rsidRDefault="009F4F51" w:rsidP="00B417DE">
      <w:pPr>
        <w:widowControl w:val="0"/>
        <w:autoSpaceDE w:val="0"/>
        <w:autoSpaceDN w:val="0"/>
        <w:adjustRightInd w:val="0"/>
        <w:ind w:firstLine="540"/>
        <w:rPr>
          <w:sz w:val="24"/>
        </w:rPr>
      </w:pPr>
      <w:r w:rsidRPr="00B417DE">
        <w:rPr>
          <w:sz w:val="24"/>
        </w:rPr>
        <w:t>1.13. Вопросы установления порядка и условий приватизации муниципальной собственности, утверждения прогнозного плана (программы) приватизации.</w:t>
      </w:r>
    </w:p>
    <w:p w:rsidR="009F4F51" w:rsidRPr="00B417DE" w:rsidRDefault="009F4F51" w:rsidP="00B417DE">
      <w:pPr>
        <w:widowControl w:val="0"/>
        <w:autoSpaceDE w:val="0"/>
        <w:autoSpaceDN w:val="0"/>
        <w:adjustRightInd w:val="0"/>
        <w:ind w:firstLine="540"/>
        <w:rPr>
          <w:sz w:val="24"/>
        </w:rPr>
      </w:pPr>
      <w:r w:rsidRPr="00B417DE">
        <w:rPr>
          <w:sz w:val="24"/>
        </w:rPr>
        <w:t>1.14. Контроль использования муниципальной собственности.</w:t>
      </w:r>
    </w:p>
    <w:p w:rsidR="009F4F51" w:rsidRPr="00B417DE" w:rsidRDefault="009F4F51" w:rsidP="00B417DE">
      <w:pPr>
        <w:widowControl w:val="0"/>
        <w:autoSpaceDE w:val="0"/>
        <w:autoSpaceDN w:val="0"/>
        <w:adjustRightInd w:val="0"/>
        <w:ind w:firstLine="540"/>
        <w:rPr>
          <w:sz w:val="24"/>
        </w:rPr>
      </w:pPr>
      <w:r w:rsidRPr="00B417DE">
        <w:rPr>
          <w:sz w:val="24"/>
        </w:rPr>
        <w:t>1.15. Вопросы развития муниципального сектора экономики.</w:t>
      </w:r>
    </w:p>
    <w:p w:rsidR="009F4F51" w:rsidRPr="00B417DE" w:rsidRDefault="009F4F51" w:rsidP="00B417DE">
      <w:pPr>
        <w:widowControl w:val="0"/>
        <w:autoSpaceDE w:val="0"/>
        <w:autoSpaceDN w:val="0"/>
        <w:adjustRightInd w:val="0"/>
        <w:ind w:firstLine="540"/>
        <w:rPr>
          <w:sz w:val="24"/>
        </w:rPr>
      </w:pPr>
      <w:r w:rsidRPr="00B417DE">
        <w:rPr>
          <w:sz w:val="24"/>
        </w:rPr>
        <w:t>1.16. Вопросы использования муниципального рекламного пространства.</w:t>
      </w:r>
    </w:p>
    <w:p w:rsidR="009F4F51" w:rsidRPr="00B417DE" w:rsidRDefault="009F4F51" w:rsidP="00B417DE">
      <w:pPr>
        <w:widowControl w:val="0"/>
        <w:autoSpaceDE w:val="0"/>
        <w:autoSpaceDN w:val="0"/>
        <w:adjustRightInd w:val="0"/>
        <w:ind w:firstLine="540"/>
        <w:rPr>
          <w:sz w:val="24"/>
        </w:rPr>
      </w:pPr>
      <w:r w:rsidRPr="00B417DE">
        <w:rPr>
          <w:sz w:val="24"/>
        </w:rPr>
        <w:t>1.17. Вопросы определения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учреждений.</w:t>
      </w:r>
    </w:p>
    <w:p w:rsidR="009F4F51" w:rsidRPr="00B417DE" w:rsidRDefault="009F4F51" w:rsidP="00B417DE">
      <w:pPr>
        <w:widowControl w:val="0"/>
        <w:autoSpaceDE w:val="0"/>
        <w:autoSpaceDN w:val="0"/>
        <w:adjustRightInd w:val="0"/>
        <w:ind w:firstLine="540"/>
        <w:rPr>
          <w:sz w:val="24"/>
        </w:rPr>
      </w:pPr>
      <w:r w:rsidRPr="00B417DE">
        <w:rPr>
          <w:sz w:val="24"/>
        </w:rPr>
        <w:t>1.18. Вопросы содействия развитию малого предпринимательства.</w:t>
      </w:r>
    </w:p>
    <w:p w:rsidR="009F4F51" w:rsidRPr="00B417DE" w:rsidRDefault="009F4F51" w:rsidP="00B417DE">
      <w:pPr>
        <w:widowControl w:val="0"/>
        <w:autoSpaceDE w:val="0"/>
        <w:autoSpaceDN w:val="0"/>
        <w:adjustRightInd w:val="0"/>
        <w:ind w:firstLine="540"/>
        <w:rPr>
          <w:sz w:val="24"/>
        </w:rPr>
      </w:pPr>
      <w:r w:rsidRPr="00B417DE">
        <w:rPr>
          <w:sz w:val="24"/>
        </w:rPr>
        <w:t>1.19. В своей деятельности Комиссия осуществляет взаимодействие:</w:t>
      </w:r>
    </w:p>
    <w:p w:rsidR="009F4F51" w:rsidRPr="00B417DE" w:rsidRDefault="009F4F51" w:rsidP="00B417DE">
      <w:pPr>
        <w:widowControl w:val="0"/>
        <w:autoSpaceDE w:val="0"/>
        <w:autoSpaceDN w:val="0"/>
        <w:adjustRightInd w:val="0"/>
        <w:ind w:firstLine="540"/>
        <w:rPr>
          <w:sz w:val="24"/>
        </w:rPr>
      </w:pPr>
      <w:r w:rsidRPr="00B417DE">
        <w:rPr>
          <w:sz w:val="24"/>
        </w:rPr>
        <w:t xml:space="preserve">1) с комитетами Законодательного Собрания </w:t>
      </w:r>
      <w:r w:rsidR="00BF0195" w:rsidRPr="00B417DE">
        <w:rPr>
          <w:sz w:val="24"/>
        </w:rPr>
        <w:t>субъекта Российской Федерации</w:t>
      </w:r>
      <w:r w:rsidRPr="00B417DE">
        <w:rPr>
          <w:sz w:val="24"/>
        </w:rPr>
        <w:t xml:space="preserve">, с органами исполнительной власти </w:t>
      </w:r>
      <w:r w:rsidR="00BF0195" w:rsidRPr="00B417DE">
        <w:rPr>
          <w:sz w:val="24"/>
        </w:rPr>
        <w:t>субъекта Россйиской Федерации</w:t>
      </w:r>
      <w:r w:rsidRPr="00B417DE">
        <w:rPr>
          <w:sz w:val="24"/>
        </w:rPr>
        <w:t>, а также с органами исполнительной власти, расположенными на территории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2) с администрацией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3) с предприятиями, организациями и учреждениями всех форм собственности в пределах своей компетенции;</w:t>
      </w:r>
    </w:p>
    <w:p w:rsidR="009F4F51" w:rsidRPr="00B417DE" w:rsidRDefault="009F4F51" w:rsidP="00B417DE">
      <w:pPr>
        <w:widowControl w:val="0"/>
        <w:autoSpaceDE w:val="0"/>
        <w:autoSpaceDN w:val="0"/>
        <w:adjustRightInd w:val="0"/>
        <w:ind w:firstLine="540"/>
        <w:rPr>
          <w:sz w:val="24"/>
        </w:rPr>
      </w:pPr>
      <w:r w:rsidRPr="00B417DE">
        <w:rPr>
          <w:sz w:val="24"/>
        </w:rPr>
        <w:t>4) с общественными, политическими, религиозными организациями, органами территориального общественного самоуправления, средствами массовой информации.</w:t>
      </w:r>
    </w:p>
    <w:p w:rsidR="009F4F51" w:rsidRPr="00B417DE" w:rsidRDefault="009F4F51" w:rsidP="00B417DE">
      <w:pPr>
        <w:widowControl w:val="0"/>
        <w:autoSpaceDE w:val="0"/>
        <w:autoSpaceDN w:val="0"/>
        <w:adjustRightInd w:val="0"/>
        <w:ind w:firstLine="540"/>
        <w:rPr>
          <w:sz w:val="24"/>
        </w:rPr>
      </w:pPr>
      <w:r w:rsidRPr="00B417DE">
        <w:rPr>
          <w:sz w:val="24"/>
        </w:rPr>
        <w:t xml:space="preserve">1.20. Осуществление иных полномочий, вытекающих из </w:t>
      </w:r>
      <w:hyperlink r:id="rId21" w:history="1">
        <w:r w:rsidRPr="00B417DE">
          <w:rPr>
            <w:sz w:val="24"/>
          </w:rPr>
          <w:t>Устава</w:t>
        </w:r>
      </w:hyperlink>
      <w:r w:rsidRPr="00B417DE">
        <w:rPr>
          <w:sz w:val="24"/>
        </w:rPr>
        <w:t xml:space="preserve"> </w:t>
      </w:r>
      <w:r w:rsidR="00BF0195" w:rsidRPr="00B417DE">
        <w:rPr>
          <w:sz w:val="24"/>
        </w:rPr>
        <w:t>муниципального образования</w:t>
      </w:r>
      <w:r w:rsidRPr="00B417DE">
        <w:rPr>
          <w:sz w:val="24"/>
        </w:rPr>
        <w:t xml:space="preserve">, Регламента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2. Предметами ведения Комиссии по социальной политике, местному самоуправлению и взаимодействию с органами государственной власти являются:</w:t>
      </w:r>
    </w:p>
    <w:p w:rsidR="009F4F51" w:rsidRPr="00B417DE" w:rsidRDefault="009F4F51" w:rsidP="00B417DE">
      <w:pPr>
        <w:widowControl w:val="0"/>
        <w:autoSpaceDE w:val="0"/>
        <w:autoSpaceDN w:val="0"/>
        <w:adjustRightInd w:val="0"/>
        <w:ind w:firstLine="540"/>
        <w:rPr>
          <w:sz w:val="24"/>
        </w:rPr>
      </w:pPr>
      <w:r w:rsidRPr="00B417DE">
        <w:rPr>
          <w:sz w:val="24"/>
        </w:rPr>
        <w:t>2.1. Нормативно-правовое обеспечение развития местного самоуправления на территории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lastRenderedPageBreak/>
        <w:t>2.2. Мониторинг действующего законодательства, приведение в соответствие с ним действующих муниципальных правовых актов, разработка новых муниципальных правовых актов.</w:t>
      </w:r>
    </w:p>
    <w:p w:rsidR="009F4F51" w:rsidRPr="00B417DE" w:rsidRDefault="009F4F51" w:rsidP="00B417DE">
      <w:pPr>
        <w:widowControl w:val="0"/>
        <w:autoSpaceDE w:val="0"/>
        <w:autoSpaceDN w:val="0"/>
        <w:adjustRightInd w:val="0"/>
        <w:ind w:firstLine="540"/>
        <w:rPr>
          <w:sz w:val="24"/>
        </w:rPr>
      </w:pPr>
      <w:r w:rsidRPr="00B417DE">
        <w:rPr>
          <w:sz w:val="24"/>
        </w:rPr>
        <w:t xml:space="preserve">2.3. Участие в разработке проектов решений по внесению изменений и дополнений в </w:t>
      </w:r>
      <w:hyperlink r:id="rId22" w:history="1">
        <w:r w:rsidRPr="00B417DE">
          <w:rPr>
            <w:sz w:val="24"/>
          </w:rPr>
          <w:t>Устав</w:t>
        </w:r>
      </w:hyperlink>
      <w:r w:rsidRPr="00B417DE">
        <w:rPr>
          <w:sz w:val="24"/>
        </w:rPr>
        <w:t xml:space="preserve"> муниципального образования, Регламент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 xml:space="preserve">2.4. Контроль над соблюдением на территории муниципального образования </w:t>
      </w:r>
      <w:hyperlink r:id="rId23" w:history="1">
        <w:r w:rsidRPr="00B417DE">
          <w:rPr>
            <w:sz w:val="24"/>
          </w:rPr>
          <w:t>Устава</w:t>
        </w:r>
      </w:hyperlink>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 xml:space="preserve">2.5. Контроль над соблюдением Регламента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2.6. Разграничения компетенции органов местного самоуправления, совершенствование их структуры.</w:t>
      </w:r>
    </w:p>
    <w:p w:rsidR="009F4F51" w:rsidRPr="00B417DE" w:rsidRDefault="009F4F51" w:rsidP="00B417DE">
      <w:pPr>
        <w:widowControl w:val="0"/>
        <w:autoSpaceDE w:val="0"/>
        <w:autoSpaceDN w:val="0"/>
        <w:adjustRightInd w:val="0"/>
        <w:ind w:firstLine="540"/>
        <w:rPr>
          <w:sz w:val="24"/>
        </w:rPr>
      </w:pPr>
      <w:r w:rsidRPr="00B417DE">
        <w:rPr>
          <w:sz w:val="24"/>
        </w:rPr>
        <w:t>2.7. Вопросы назначения и проведения местных выборов и референдумов, опросов, собраний, конференций, голосования по отзыву.</w:t>
      </w:r>
    </w:p>
    <w:p w:rsidR="009F4F51" w:rsidRPr="00B417DE" w:rsidRDefault="009F4F51" w:rsidP="00B417DE">
      <w:pPr>
        <w:widowControl w:val="0"/>
        <w:autoSpaceDE w:val="0"/>
        <w:autoSpaceDN w:val="0"/>
        <w:adjustRightInd w:val="0"/>
        <w:ind w:firstLine="540"/>
        <w:rPr>
          <w:sz w:val="24"/>
        </w:rPr>
      </w:pPr>
      <w:r w:rsidRPr="00B417DE">
        <w:rPr>
          <w:sz w:val="24"/>
        </w:rPr>
        <w:t>2.9. Вопросы, связанные со статусом депутата, гарантиями депутатской деятельности.</w:t>
      </w:r>
    </w:p>
    <w:p w:rsidR="009F4F51" w:rsidRPr="00B417DE" w:rsidRDefault="009F4F51" w:rsidP="00B417DE">
      <w:pPr>
        <w:widowControl w:val="0"/>
        <w:autoSpaceDE w:val="0"/>
        <w:autoSpaceDN w:val="0"/>
        <w:adjustRightInd w:val="0"/>
        <w:ind w:firstLine="540"/>
        <w:rPr>
          <w:sz w:val="24"/>
        </w:rPr>
      </w:pPr>
      <w:r w:rsidRPr="00B417DE">
        <w:rPr>
          <w:sz w:val="24"/>
        </w:rPr>
        <w:t xml:space="preserve">2.10. Вопросы принятия решения о досрочном прекращении полномочий депутатов и самороспуске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2.11. Вопросы соблюдения депутатами норм депутатской этики.</w:t>
      </w:r>
    </w:p>
    <w:p w:rsidR="009F4F51" w:rsidRPr="00B417DE" w:rsidRDefault="009F4F51" w:rsidP="00B417DE">
      <w:pPr>
        <w:widowControl w:val="0"/>
        <w:autoSpaceDE w:val="0"/>
        <w:autoSpaceDN w:val="0"/>
        <w:adjustRightInd w:val="0"/>
        <w:ind w:firstLine="540"/>
        <w:rPr>
          <w:sz w:val="24"/>
        </w:rPr>
      </w:pPr>
      <w:r w:rsidRPr="00B417DE">
        <w:rPr>
          <w:sz w:val="24"/>
        </w:rPr>
        <w:t>2.12. Вопросы территориального общественного самоуправления.</w:t>
      </w:r>
    </w:p>
    <w:p w:rsidR="009F4F51" w:rsidRPr="00B417DE" w:rsidRDefault="009F4F51" w:rsidP="00B417DE">
      <w:pPr>
        <w:widowControl w:val="0"/>
        <w:autoSpaceDE w:val="0"/>
        <w:autoSpaceDN w:val="0"/>
        <w:adjustRightInd w:val="0"/>
        <w:ind w:firstLine="540"/>
        <w:rPr>
          <w:sz w:val="24"/>
        </w:rPr>
      </w:pPr>
      <w:r w:rsidRPr="00B417DE">
        <w:rPr>
          <w:sz w:val="24"/>
        </w:rPr>
        <w:t>2.13. Вопросы определения порядка участия муниципального образования в организации межмуниципального сотрудничества.</w:t>
      </w:r>
    </w:p>
    <w:p w:rsidR="009F4F51" w:rsidRPr="00B417DE" w:rsidRDefault="009F4F51" w:rsidP="00B417DE">
      <w:pPr>
        <w:widowControl w:val="0"/>
        <w:autoSpaceDE w:val="0"/>
        <w:autoSpaceDN w:val="0"/>
        <w:adjustRightInd w:val="0"/>
        <w:ind w:firstLine="540"/>
        <w:rPr>
          <w:sz w:val="24"/>
        </w:rPr>
      </w:pPr>
      <w:r w:rsidRPr="00B417DE">
        <w:rPr>
          <w:sz w:val="24"/>
        </w:rPr>
        <w:t>2.14. Вопросы утверждения по представлению главы структуры администрации муниципального образования, внесение в нее изменений и дополнений.</w:t>
      </w:r>
    </w:p>
    <w:p w:rsidR="009F4F51" w:rsidRPr="00B417DE" w:rsidRDefault="009F4F51" w:rsidP="00B417DE">
      <w:pPr>
        <w:widowControl w:val="0"/>
        <w:autoSpaceDE w:val="0"/>
        <w:autoSpaceDN w:val="0"/>
        <w:adjustRightInd w:val="0"/>
        <w:ind w:firstLine="540"/>
        <w:rPr>
          <w:sz w:val="24"/>
        </w:rPr>
      </w:pPr>
      <w:r w:rsidRPr="00B417DE">
        <w:rPr>
          <w:sz w:val="24"/>
        </w:rPr>
        <w:t xml:space="preserve">2.15. Вопросы установления и изменения структуры </w:t>
      </w:r>
      <w:r w:rsidR="00BF0195" w:rsidRPr="00B417DE">
        <w:rPr>
          <w:sz w:val="24"/>
        </w:rPr>
        <w:t>представительного органа</w:t>
      </w:r>
      <w:r w:rsidRPr="00B417DE">
        <w:rPr>
          <w:sz w:val="24"/>
        </w:rPr>
        <w:t>, образования и упразднения депутатских комиссий и рабочих групп.</w:t>
      </w:r>
    </w:p>
    <w:p w:rsidR="009F4F51" w:rsidRPr="00B417DE" w:rsidRDefault="009F4F51" w:rsidP="00B417DE">
      <w:pPr>
        <w:widowControl w:val="0"/>
        <w:autoSpaceDE w:val="0"/>
        <w:autoSpaceDN w:val="0"/>
        <w:adjustRightInd w:val="0"/>
        <w:ind w:firstLine="540"/>
        <w:rPr>
          <w:sz w:val="24"/>
        </w:rPr>
      </w:pPr>
      <w:r w:rsidRPr="00B417DE">
        <w:rPr>
          <w:sz w:val="24"/>
        </w:rPr>
        <w:t>2.16. Вопросы утверждения схемы избирательных округов на территории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2.17. Осуществление контроля над ходом реализации социальных программ муниципального образования, а также расходованием бюджетных и иных привлеченных средств на эти цели.</w:t>
      </w:r>
    </w:p>
    <w:p w:rsidR="009F4F51" w:rsidRPr="00B417DE" w:rsidRDefault="009F4F51" w:rsidP="00B417DE">
      <w:pPr>
        <w:widowControl w:val="0"/>
        <w:autoSpaceDE w:val="0"/>
        <w:autoSpaceDN w:val="0"/>
        <w:adjustRightInd w:val="0"/>
        <w:ind w:firstLine="540"/>
        <w:rPr>
          <w:sz w:val="24"/>
        </w:rPr>
      </w:pPr>
      <w:r w:rsidRPr="00B417DE">
        <w:rPr>
          <w:sz w:val="24"/>
        </w:rPr>
        <w:t>2.18. Принятие участия в подготовке и проведении мероприятий, акций и т.д. социальной направленности, проводимых в муниципальном образовании.</w:t>
      </w:r>
    </w:p>
    <w:p w:rsidR="009F4F51" w:rsidRPr="00B417DE" w:rsidRDefault="009F4F51" w:rsidP="00B417DE">
      <w:pPr>
        <w:widowControl w:val="0"/>
        <w:autoSpaceDE w:val="0"/>
        <w:autoSpaceDN w:val="0"/>
        <w:adjustRightInd w:val="0"/>
        <w:ind w:firstLine="540"/>
        <w:rPr>
          <w:sz w:val="24"/>
        </w:rPr>
      </w:pPr>
      <w:r w:rsidRPr="00B417DE">
        <w:rPr>
          <w:sz w:val="24"/>
        </w:rPr>
        <w:t>2.19. Осуществление контроля над распоряжением, владением и пользованием муниципальной собственностью, находящейся в социальной сфере муниципального образования, а также за планировкой территорий, отнесенных к объектам культурного, исторического достояния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 xml:space="preserve">2.20. Экспертиза решений </w:t>
      </w:r>
      <w:r w:rsidR="00BF0195" w:rsidRPr="00B417DE">
        <w:rPr>
          <w:sz w:val="24"/>
        </w:rPr>
        <w:t xml:space="preserve">представительного органа </w:t>
      </w:r>
      <w:r w:rsidRPr="00B417DE">
        <w:rPr>
          <w:sz w:val="24"/>
        </w:rPr>
        <w:t>и их проектов на коррупциогенность.</w:t>
      </w:r>
    </w:p>
    <w:p w:rsidR="009F4F51" w:rsidRPr="00B417DE" w:rsidRDefault="009F4F51" w:rsidP="00B417DE">
      <w:pPr>
        <w:widowControl w:val="0"/>
        <w:autoSpaceDE w:val="0"/>
        <w:autoSpaceDN w:val="0"/>
        <w:adjustRightInd w:val="0"/>
        <w:ind w:firstLine="540"/>
        <w:rPr>
          <w:sz w:val="24"/>
        </w:rPr>
      </w:pPr>
      <w:r w:rsidRPr="00B417DE">
        <w:rPr>
          <w:sz w:val="24"/>
        </w:rPr>
        <w:t>2.21. Принятие участия в решении проблем муниципального образования, предприятий, учреждений и организаций независимо от форм собственности по вопросам:</w:t>
      </w:r>
    </w:p>
    <w:p w:rsidR="009F4F51" w:rsidRPr="00B417DE" w:rsidRDefault="009F4F51" w:rsidP="00B417DE">
      <w:pPr>
        <w:widowControl w:val="0"/>
        <w:autoSpaceDE w:val="0"/>
        <w:autoSpaceDN w:val="0"/>
        <w:adjustRightInd w:val="0"/>
        <w:ind w:firstLine="540"/>
        <w:rPr>
          <w:sz w:val="24"/>
        </w:rPr>
      </w:pPr>
      <w:r w:rsidRPr="00B417DE">
        <w:rPr>
          <w:sz w:val="24"/>
        </w:rPr>
        <w:t>2.21.1. Социальной политики:</w:t>
      </w:r>
    </w:p>
    <w:p w:rsidR="009F4F51" w:rsidRPr="00B417DE" w:rsidRDefault="009F4F51" w:rsidP="00B417DE">
      <w:pPr>
        <w:widowControl w:val="0"/>
        <w:autoSpaceDE w:val="0"/>
        <w:autoSpaceDN w:val="0"/>
        <w:adjustRightInd w:val="0"/>
        <w:ind w:firstLine="540"/>
        <w:rPr>
          <w:sz w:val="24"/>
        </w:rPr>
      </w:pPr>
      <w:r w:rsidRPr="00B417DE">
        <w:rPr>
          <w:sz w:val="24"/>
        </w:rPr>
        <w:t>1) образования;</w:t>
      </w:r>
    </w:p>
    <w:p w:rsidR="009F4F51" w:rsidRPr="00B417DE" w:rsidRDefault="009F4F51" w:rsidP="00B417DE">
      <w:pPr>
        <w:widowControl w:val="0"/>
        <w:autoSpaceDE w:val="0"/>
        <w:autoSpaceDN w:val="0"/>
        <w:adjustRightInd w:val="0"/>
        <w:ind w:firstLine="540"/>
        <w:rPr>
          <w:sz w:val="24"/>
        </w:rPr>
      </w:pPr>
      <w:r w:rsidRPr="00B417DE">
        <w:rPr>
          <w:sz w:val="24"/>
        </w:rPr>
        <w:t>2) опеки и попечительства;</w:t>
      </w:r>
    </w:p>
    <w:p w:rsidR="009F4F51" w:rsidRPr="00B417DE" w:rsidRDefault="009F4F51" w:rsidP="00B417DE">
      <w:pPr>
        <w:widowControl w:val="0"/>
        <w:autoSpaceDE w:val="0"/>
        <w:autoSpaceDN w:val="0"/>
        <w:adjustRightInd w:val="0"/>
        <w:ind w:firstLine="540"/>
        <w:rPr>
          <w:sz w:val="24"/>
        </w:rPr>
      </w:pPr>
      <w:r w:rsidRPr="00B417DE">
        <w:rPr>
          <w:sz w:val="24"/>
        </w:rPr>
        <w:t>3) здравоохранения;</w:t>
      </w:r>
    </w:p>
    <w:p w:rsidR="009F4F51" w:rsidRPr="00B417DE" w:rsidRDefault="009F4F51" w:rsidP="00B417DE">
      <w:pPr>
        <w:widowControl w:val="0"/>
        <w:autoSpaceDE w:val="0"/>
        <w:autoSpaceDN w:val="0"/>
        <w:adjustRightInd w:val="0"/>
        <w:ind w:firstLine="540"/>
        <w:rPr>
          <w:sz w:val="24"/>
        </w:rPr>
      </w:pPr>
      <w:r w:rsidRPr="00B417DE">
        <w:rPr>
          <w:sz w:val="24"/>
        </w:rPr>
        <w:t>4) создания условий для организации досуга и обеспечения жителей городского округа услугами организаций культуры;</w:t>
      </w:r>
    </w:p>
    <w:p w:rsidR="009F4F51" w:rsidRPr="00B417DE" w:rsidRDefault="009F4F51" w:rsidP="00B417DE">
      <w:pPr>
        <w:widowControl w:val="0"/>
        <w:autoSpaceDE w:val="0"/>
        <w:autoSpaceDN w:val="0"/>
        <w:adjustRightInd w:val="0"/>
        <w:ind w:firstLine="540"/>
        <w:rPr>
          <w:sz w:val="24"/>
        </w:rPr>
      </w:pPr>
      <w:r w:rsidRPr="00B417DE">
        <w:rPr>
          <w:sz w:val="24"/>
        </w:rPr>
        <w:t>5) создания условий для массового отдыха жителей;</w:t>
      </w:r>
    </w:p>
    <w:p w:rsidR="009F4F51" w:rsidRPr="00B417DE" w:rsidRDefault="009F4F51" w:rsidP="00B417DE">
      <w:pPr>
        <w:widowControl w:val="0"/>
        <w:autoSpaceDE w:val="0"/>
        <w:autoSpaceDN w:val="0"/>
        <w:adjustRightInd w:val="0"/>
        <w:ind w:firstLine="540"/>
        <w:rPr>
          <w:sz w:val="24"/>
        </w:rPr>
      </w:pPr>
      <w:r w:rsidRPr="00B417DE">
        <w:rPr>
          <w:sz w:val="24"/>
        </w:rPr>
        <w:t>6) организации и осуществления мероприятий по работе с детьми и молодежью;</w:t>
      </w:r>
    </w:p>
    <w:p w:rsidR="009F4F51" w:rsidRPr="00B417DE" w:rsidRDefault="009F4F51" w:rsidP="00B417DE">
      <w:pPr>
        <w:widowControl w:val="0"/>
        <w:autoSpaceDE w:val="0"/>
        <w:autoSpaceDN w:val="0"/>
        <w:adjustRightInd w:val="0"/>
        <w:ind w:firstLine="540"/>
        <w:rPr>
          <w:sz w:val="24"/>
        </w:rPr>
      </w:pPr>
      <w:r w:rsidRPr="00B417DE">
        <w:rPr>
          <w:sz w:val="24"/>
        </w:rPr>
        <w:t>7) семьи и детства;</w:t>
      </w:r>
    </w:p>
    <w:p w:rsidR="009F4F51" w:rsidRPr="00B417DE" w:rsidRDefault="009F4F51" w:rsidP="00B417DE">
      <w:pPr>
        <w:widowControl w:val="0"/>
        <w:autoSpaceDE w:val="0"/>
        <w:autoSpaceDN w:val="0"/>
        <w:adjustRightInd w:val="0"/>
        <w:ind w:firstLine="540"/>
        <w:rPr>
          <w:sz w:val="24"/>
        </w:rPr>
      </w:pPr>
      <w:r w:rsidRPr="00B417DE">
        <w:rPr>
          <w:sz w:val="24"/>
        </w:rPr>
        <w:t>8) обеспечения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w:t>
      </w:r>
    </w:p>
    <w:p w:rsidR="009F4F51" w:rsidRPr="00B417DE" w:rsidRDefault="009F4F51" w:rsidP="00B417DE">
      <w:pPr>
        <w:widowControl w:val="0"/>
        <w:autoSpaceDE w:val="0"/>
        <w:autoSpaceDN w:val="0"/>
        <w:adjustRightInd w:val="0"/>
        <w:ind w:firstLine="540"/>
        <w:rPr>
          <w:sz w:val="24"/>
        </w:rPr>
      </w:pPr>
      <w:r w:rsidRPr="00B417DE">
        <w:rPr>
          <w:sz w:val="24"/>
        </w:rPr>
        <w:t>9) формирования и содержания муниципального архива;</w:t>
      </w:r>
    </w:p>
    <w:p w:rsidR="009F4F51" w:rsidRPr="00B417DE" w:rsidRDefault="009F4F51" w:rsidP="00B417DE">
      <w:pPr>
        <w:widowControl w:val="0"/>
        <w:autoSpaceDE w:val="0"/>
        <w:autoSpaceDN w:val="0"/>
        <w:adjustRightInd w:val="0"/>
        <w:ind w:firstLine="540"/>
        <w:rPr>
          <w:sz w:val="24"/>
        </w:rPr>
      </w:pPr>
      <w:r w:rsidRPr="00B417DE">
        <w:rPr>
          <w:sz w:val="24"/>
        </w:rPr>
        <w:t>10) принятия решений о привлечении жителей к социально значимым для городского округа работам;</w:t>
      </w:r>
    </w:p>
    <w:p w:rsidR="009F4F51" w:rsidRPr="00B417DE" w:rsidRDefault="009F4F51" w:rsidP="00B417DE">
      <w:pPr>
        <w:widowControl w:val="0"/>
        <w:autoSpaceDE w:val="0"/>
        <w:autoSpaceDN w:val="0"/>
        <w:adjustRightInd w:val="0"/>
        <w:ind w:firstLine="540"/>
        <w:rPr>
          <w:sz w:val="24"/>
        </w:rPr>
      </w:pPr>
      <w:r w:rsidRPr="00B417DE">
        <w:rPr>
          <w:sz w:val="24"/>
        </w:rPr>
        <w:t>11) религии;</w:t>
      </w:r>
    </w:p>
    <w:p w:rsidR="009F4F51" w:rsidRPr="00B417DE" w:rsidRDefault="009F4F51" w:rsidP="00B417DE">
      <w:pPr>
        <w:widowControl w:val="0"/>
        <w:autoSpaceDE w:val="0"/>
        <w:autoSpaceDN w:val="0"/>
        <w:adjustRightInd w:val="0"/>
        <w:ind w:firstLine="540"/>
        <w:rPr>
          <w:sz w:val="24"/>
        </w:rPr>
      </w:pPr>
      <w:r w:rsidRPr="00B417DE">
        <w:rPr>
          <w:sz w:val="24"/>
        </w:rPr>
        <w:t>12) национальных отношений;</w:t>
      </w:r>
    </w:p>
    <w:p w:rsidR="009F4F51" w:rsidRPr="00B417DE" w:rsidRDefault="009F4F51" w:rsidP="00B417DE">
      <w:pPr>
        <w:widowControl w:val="0"/>
        <w:autoSpaceDE w:val="0"/>
        <w:autoSpaceDN w:val="0"/>
        <w:adjustRightInd w:val="0"/>
        <w:ind w:firstLine="540"/>
        <w:rPr>
          <w:sz w:val="24"/>
        </w:rPr>
      </w:pPr>
      <w:r w:rsidRPr="00B417DE">
        <w:rPr>
          <w:sz w:val="24"/>
        </w:rPr>
        <w:t>13) контроля над соблюдением прав и свобод населения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 xml:space="preserve">14) обеспечения населения услугами общественного питания, торговли и бытового </w:t>
      </w:r>
      <w:r w:rsidRPr="00B417DE">
        <w:rPr>
          <w:sz w:val="24"/>
        </w:rPr>
        <w:lastRenderedPageBreak/>
        <w:t>обслуживания;</w:t>
      </w:r>
    </w:p>
    <w:p w:rsidR="009F4F51" w:rsidRPr="00B417DE" w:rsidRDefault="009F4F51" w:rsidP="00B417DE">
      <w:pPr>
        <w:widowControl w:val="0"/>
        <w:autoSpaceDE w:val="0"/>
        <w:autoSpaceDN w:val="0"/>
        <w:adjustRightInd w:val="0"/>
        <w:ind w:firstLine="540"/>
        <w:rPr>
          <w:sz w:val="24"/>
        </w:rPr>
      </w:pPr>
      <w:r w:rsidRPr="00B417DE">
        <w:rPr>
          <w:sz w:val="24"/>
        </w:rPr>
        <w:t>15) труда и занятости населения;</w:t>
      </w:r>
    </w:p>
    <w:p w:rsidR="009F4F51" w:rsidRPr="00B417DE" w:rsidRDefault="009F4F51" w:rsidP="00B417DE">
      <w:pPr>
        <w:widowControl w:val="0"/>
        <w:autoSpaceDE w:val="0"/>
        <w:autoSpaceDN w:val="0"/>
        <w:adjustRightInd w:val="0"/>
        <w:ind w:firstLine="540"/>
        <w:rPr>
          <w:sz w:val="24"/>
        </w:rPr>
      </w:pPr>
      <w:r w:rsidRPr="00B417DE">
        <w:rPr>
          <w:sz w:val="24"/>
        </w:rPr>
        <w:t>16) жилищной политики;</w:t>
      </w:r>
    </w:p>
    <w:p w:rsidR="009F4F51" w:rsidRPr="00B417DE" w:rsidRDefault="009F4F51" w:rsidP="00B417DE">
      <w:pPr>
        <w:widowControl w:val="0"/>
        <w:autoSpaceDE w:val="0"/>
        <w:autoSpaceDN w:val="0"/>
        <w:adjustRightInd w:val="0"/>
        <w:ind w:firstLine="540"/>
        <w:rPr>
          <w:sz w:val="24"/>
        </w:rPr>
      </w:pPr>
      <w:r w:rsidRPr="00B417DE">
        <w:rPr>
          <w:sz w:val="24"/>
        </w:rPr>
        <w:t>17) организации библиотечного обслуживания населения, комплектования библиотечных фондов библиотек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18) защиты прав потребителей;</w:t>
      </w:r>
    </w:p>
    <w:p w:rsidR="009F4F51" w:rsidRPr="00B417DE" w:rsidRDefault="009F4F51" w:rsidP="00B417DE">
      <w:pPr>
        <w:widowControl w:val="0"/>
        <w:autoSpaceDE w:val="0"/>
        <w:autoSpaceDN w:val="0"/>
        <w:adjustRightInd w:val="0"/>
        <w:ind w:firstLine="540"/>
        <w:rPr>
          <w:sz w:val="24"/>
        </w:rPr>
      </w:pPr>
      <w:r w:rsidRPr="00B417DE">
        <w:rPr>
          <w:sz w:val="24"/>
        </w:rPr>
        <w:t>19) деятельности общественных организаций социальной направленности.</w:t>
      </w:r>
    </w:p>
    <w:p w:rsidR="009F4F51" w:rsidRPr="00B417DE" w:rsidRDefault="009F4F51" w:rsidP="00B417DE">
      <w:pPr>
        <w:widowControl w:val="0"/>
        <w:autoSpaceDE w:val="0"/>
        <w:autoSpaceDN w:val="0"/>
        <w:adjustRightInd w:val="0"/>
        <w:ind w:firstLine="540"/>
        <w:rPr>
          <w:sz w:val="24"/>
        </w:rPr>
      </w:pPr>
      <w:r w:rsidRPr="00B417DE">
        <w:rPr>
          <w:sz w:val="24"/>
        </w:rPr>
        <w:t>2.22. В своей деятельности Комиссия осуществляет взаимодействие:</w:t>
      </w:r>
    </w:p>
    <w:p w:rsidR="009F4F51" w:rsidRPr="00B417DE" w:rsidRDefault="009F4F51" w:rsidP="00B417DE">
      <w:pPr>
        <w:widowControl w:val="0"/>
        <w:autoSpaceDE w:val="0"/>
        <w:autoSpaceDN w:val="0"/>
        <w:adjustRightInd w:val="0"/>
        <w:ind w:firstLine="540"/>
        <w:rPr>
          <w:sz w:val="24"/>
        </w:rPr>
      </w:pPr>
      <w:r w:rsidRPr="00B417DE">
        <w:rPr>
          <w:sz w:val="24"/>
        </w:rPr>
        <w:t xml:space="preserve">1) с комитетами Законодательного Собрания </w:t>
      </w:r>
      <w:r w:rsidR="00BF0195" w:rsidRPr="00B417DE">
        <w:rPr>
          <w:sz w:val="24"/>
        </w:rPr>
        <w:t>субъекта Российской Федерации</w:t>
      </w:r>
      <w:r w:rsidRPr="00B417DE">
        <w:rPr>
          <w:sz w:val="24"/>
        </w:rPr>
        <w:t xml:space="preserve">, с органами исполнительной власти </w:t>
      </w:r>
      <w:r w:rsidR="00BF0195" w:rsidRPr="00B417DE">
        <w:rPr>
          <w:sz w:val="24"/>
        </w:rPr>
        <w:t>субъекта Российской Федерации</w:t>
      </w:r>
      <w:r w:rsidRPr="00B417DE">
        <w:rPr>
          <w:sz w:val="24"/>
        </w:rPr>
        <w:t>, а также с органами исполнительной власти, расположенными на территории муниципального образования, по решению социальных проблем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2) с администрацией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3) с предприятиями, организациями и учреждениями всех форм собственности в пределах своей компетенции;</w:t>
      </w:r>
    </w:p>
    <w:p w:rsidR="009F4F51" w:rsidRPr="00B417DE" w:rsidRDefault="009F4F51" w:rsidP="00B417DE">
      <w:pPr>
        <w:widowControl w:val="0"/>
        <w:autoSpaceDE w:val="0"/>
        <w:autoSpaceDN w:val="0"/>
        <w:adjustRightInd w:val="0"/>
        <w:ind w:firstLine="540"/>
        <w:rPr>
          <w:sz w:val="24"/>
        </w:rPr>
      </w:pPr>
      <w:r w:rsidRPr="00B417DE">
        <w:rPr>
          <w:sz w:val="24"/>
        </w:rPr>
        <w:t>4) с общественными, политическими, религиозными организациями.</w:t>
      </w:r>
    </w:p>
    <w:p w:rsidR="009F4F51" w:rsidRPr="00B417DE" w:rsidRDefault="009F4F51" w:rsidP="00B417DE">
      <w:pPr>
        <w:widowControl w:val="0"/>
        <w:autoSpaceDE w:val="0"/>
        <w:autoSpaceDN w:val="0"/>
        <w:adjustRightInd w:val="0"/>
        <w:ind w:firstLine="540"/>
        <w:rPr>
          <w:sz w:val="24"/>
        </w:rPr>
      </w:pPr>
      <w:r w:rsidRPr="00B417DE">
        <w:rPr>
          <w:sz w:val="24"/>
        </w:rPr>
        <w:t xml:space="preserve">2.23. Осуществление иных полномочий, вытекающих из </w:t>
      </w:r>
      <w:hyperlink r:id="rId24" w:history="1">
        <w:r w:rsidRPr="00B417DE">
          <w:rPr>
            <w:sz w:val="24"/>
          </w:rPr>
          <w:t>Устава</w:t>
        </w:r>
      </w:hyperlink>
      <w:r w:rsidRPr="00B417DE">
        <w:rPr>
          <w:sz w:val="24"/>
        </w:rPr>
        <w:t xml:space="preserve"> муниципального образования, Регламента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r w:rsidRPr="00B417DE">
        <w:rPr>
          <w:sz w:val="24"/>
        </w:rPr>
        <w:t>3. Предметами ведения Комиссии по жилищно-коммунальному хозяйству, градостроительству, газификации и землепользованию являются:</w:t>
      </w:r>
    </w:p>
    <w:p w:rsidR="009F4F51" w:rsidRPr="00B417DE" w:rsidRDefault="009F4F51" w:rsidP="00B417DE">
      <w:pPr>
        <w:widowControl w:val="0"/>
        <w:autoSpaceDE w:val="0"/>
        <w:autoSpaceDN w:val="0"/>
        <w:adjustRightInd w:val="0"/>
        <w:ind w:firstLine="540"/>
        <w:rPr>
          <w:sz w:val="24"/>
        </w:rPr>
      </w:pPr>
      <w:r w:rsidRPr="00B417DE">
        <w:rPr>
          <w:sz w:val="24"/>
        </w:rPr>
        <w:t xml:space="preserve">3.1. Принятие участия в подготовке проектов решений </w:t>
      </w:r>
      <w:r w:rsidR="00BF0195" w:rsidRPr="00B417DE">
        <w:rPr>
          <w:sz w:val="24"/>
        </w:rPr>
        <w:t xml:space="preserve">представительного органа </w:t>
      </w:r>
      <w:r w:rsidRPr="00B417DE">
        <w:rPr>
          <w:sz w:val="24"/>
        </w:rPr>
        <w:t xml:space="preserve">по вопросам жилищно-коммунального хозяйства, градостроительства, газификации и землепользования, участие в разработке программ и планов городского округа и после его утверждения </w:t>
      </w:r>
      <w:r w:rsidR="00BF0195" w:rsidRPr="00B417DE">
        <w:rPr>
          <w:sz w:val="24"/>
        </w:rPr>
        <w:t xml:space="preserve">представительным органом </w:t>
      </w:r>
      <w:r w:rsidRPr="00B417DE">
        <w:rPr>
          <w:sz w:val="24"/>
        </w:rPr>
        <w:t>- контроль над его исполнением по разделам, относящимся к ведению комиссии.</w:t>
      </w:r>
    </w:p>
    <w:p w:rsidR="009F4F51" w:rsidRPr="00B417DE" w:rsidRDefault="009F4F51" w:rsidP="00B417DE">
      <w:pPr>
        <w:widowControl w:val="0"/>
        <w:autoSpaceDE w:val="0"/>
        <w:autoSpaceDN w:val="0"/>
        <w:adjustRightInd w:val="0"/>
        <w:ind w:firstLine="540"/>
        <w:rPr>
          <w:sz w:val="24"/>
        </w:rPr>
      </w:pPr>
      <w:r w:rsidRPr="00B417DE">
        <w:rPr>
          <w:sz w:val="24"/>
        </w:rPr>
        <w:t>3.2. Осуществление контроля над ходом реализации программ и планов развития систем коммунальной инфраструктуры, градостроительства, газификации, а также расходованием бюджетных и иных привлеченных средств на эти цели.</w:t>
      </w:r>
    </w:p>
    <w:p w:rsidR="009F4F51" w:rsidRPr="00B417DE" w:rsidRDefault="009F4F51" w:rsidP="00B417DE">
      <w:pPr>
        <w:widowControl w:val="0"/>
        <w:autoSpaceDE w:val="0"/>
        <w:autoSpaceDN w:val="0"/>
        <w:adjustRightInd w:val="0"/>
        <w:ind w:firstLine="540"/>
        <w:rPr>
          <w:sz w:val="24"/>
        </w:rPr>
      </w:pPr>
      <w:r w:rsidRPr="00B417DE">
        <w:rPr>
          <w:sz w:val="24"/>
        </w:rPr>
        <w:t>3.3.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нормам, иным требованиям действующего законодательства.</w:t>
      </w:r>
    </w:p>
    <w:p w:rsidR="009F4F51" w:rsidRPr="00B417DE" w:rsidRDefault="009F4F51" w:rsidP="00B417DE">
      <w:pPr>
        <w:widowControl w:val="0"/>
        <w:autoSpaceDE w:val="0"/>
        <w:autoSpaceDN w:val="0"/>
        <w:adjustRightInd w:val="0"/>
        <w:ind w:firstLine="540"/>
        <w:rPr>
          <w:sz w:val="24"/>
        </w:rPr>
      </w:pPr>
      <w:r w:rsidRPr="00B417DE">
        <w:rPr>
          <w:sz w:val="24"/>
        </w:rPr>
        <w:t>3.4. Принятие участия в решении проблем муниципального образования, предприятий, учреждений и организаций независимо от форм собственности по вопросам:</w:t>
      </w:r>
    </w:p>
    <w:p w:rsidR="009F4F51" w:rsidRPr="00B417DE" w:rsidRDefault="009F4F51" w:rsidP="00B417DE">
      <w:pPr>
        <w:widowControl w:val="0"/>
        <w:autoSpaceDE w:val="0"/>
        <w:autoSpaceDN w:val="0"/>
        <w:adjustRightInd w:val="0"/>
        <w:ind w:firstLine="540"/>
        <w:rPr>
          <w:sz w:val="24"/>
        </w:rPr>
      </w:pPr>
      <w:r w:rsidRPr="00B417DE">
        <w:rPr>
          <w:sz w:val="24"/>
        </w:rPr>
        <w:t>3.4.1. Жилищно-коммунального хозяйства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1) установлении порядка предоставления жилых помещений отдельным категориям граждан, в том числе по договору социального найма и из специализированного жилищного фонда;</w:t>
      </w:r>
    </w:p>
    <w:p w:rsidR="009F4F51" w:rsidRPr="00B417DE" w:rsidRDefault="009F4F51" w:rsidP="00B417DE">
      <w:pPr>
        <w:widowControl w:val="0"/>
        <w:autoSpaceDE w:val="0"/>
        <w:autoSpaceDN w:val="0"/>
        <w:adjustRightInd w:val="0"/>
        <w:ind w:firstLine="540"/>
        <w:rPr>
          <w:sz w:val="24"/>
        </w:rPr>
      </w:pPr>
      <w:r w:rsidRPr="00B417DE">
        <w:rPr>
          <w:sz w:val="24"/>
        </w:rPr>
        <w:t>2) организации строительства и содержания муниципального жилищного фонда;</w:t>
      </w:r>
    </w:p>
    <w:p w:rsidR="009F4F51" w:rsidRPr="00B417DE" w:rsidRDefault="009F4F51" w:rsidP="00B417DE">
      <w:pPr>
        <w:widowControl w:val="0"/>
        <w:autoSpaceDE w:val="0"/>
        <w:autoSpaceDN w:val="0"/>
        <w:adjustRightInd w:val="0"/>
        <w:ind w:firstLine="540"/>
        <w:rPr>
          <w:sz w:val="24"/>
        </w:rPr>
      </w:pPr>
      <w:r w:rsidRPr="00B417DE">
        <w:rPr>
          <w:sz w:val="24"/>
        </w:rPr>
        <w:t>3) создания условий жилищного строительства;</w:t>
      </w:r>
    </w:p>
    <w:p w:rsidR="009F4F51" w:rsidRPr="00B417DE" w:rsidRDefault="009F4F51" w:rsidP="00B417DE">
      <w:pPr>
        <w:widowControl w:val="0"/>
        <w:autoSpaceDE w:val="0"/>
        <w:autoSpaceDN w:val="0"/>
        <w:adjustRightInd w:val="0"/>
        <w:ind w:firstLine="540"/>
        <w:rPr>
          <w:sz w:val="24"/>
        </w:rPr>
      </w:pPr>
      <w:r w:rsidRPr="00B417DE">
        <w:rPr>
          <w:sz w:val="24"/>
        </w:rPr>
        <w:t>4) созданию и развитию новых форм управления жилищным фондом городского округа;</w:t>
      </w:r>
    </w:p>
    <w:p w:rsidR="009F4F51" w:rsidRPr="00B417DE" w:rsidRDefault="009F4F51" w:rsidP="00B417DE">
      <w:pPr>
        <w:widowControl w:val="0"/>
        <w:autoSpaceDE w:val="0"/>
        <w:autoSpaceDN w:val="0"/>
        <w:adjustRightInd w:val="0"/>
        <w:ind w:firstLine="540"/>
        <w:rPr>
          <w:sz w:val="24"/>
        </w:rPr>
      </w:pPr>
      <w:r w:rsidRPr="00B417DE">
        <w:rPr>
          <w:sz w:val="24"/>
        </w:rPr>
        <w:t>5) организации в границах городского округа электро-, тепло-, газо- и водоснабжения населения, водоотведения, снабжения населения топливом;</w:t>
      </w:r>
    </w:p>
    <w:p w:rsidR="009F4F51" w:rsidRPr="00B417DE" w:rsidRDefault="009F4F51" w:rsidP="00B417DE">
      <w:pPr>
        <w:widowControl w:val="0"/>
        <w:autoSpaceDE w:val="0"/>
        <w:autoSpaceDN w:val="0"/>
        <w:adjustRightInd w:val="0"/>
        <w:ind w:firstLine="540"/>
        <w:rPr>
          <w:sz w:val="24"/>
        </w:rPr>
      </w:pPr>
      <w:r w:rsidRPr="00B417DE">
        <w:rPr>
          <w:sz w:val="24"/>
        </w:rPr>
        <w:t>6) установления тарифов на коммунальные работы и услуги в пределах полномочий органов местного самоуправления муниципального образования, а также установления порядка их разработки и утверждения;</w:t>
      </w:r>
    </w:p>
    <w:p w:rsidR="009F4F51" w:rsidRPr="00B417DE" w:rsidRDefault="009F4F51" w:rsidP="00B417DE">
      <w:pPr>
        <w:widowControl w:val="0"/>
        <w:autoSpaceDE w:val="0"/>
        <w:autoSpaceDN w:val="0"/>
        <w:adjustRightInd w:val="0"/>
        <w:ind w:firstLine="540"/>
        <w:rPr>
          <w:sz w:val="24"/>
        </w:rPr>
      </w:pPr>
      <w:r w:rsidRPr="00B417DE">
        <w:rPr>
          <w:sz w:val="24"/>
        </w:rPr>
        <w:t>7) деятельности муниципальных предприятий в сфере жилищно-коммунального хозяйства муниципального образования и вопросы эффективности муниципальных предприятий;</w:t>
      </w:r>
    </w:p>
    <w:p w:rsidR="009F4F51" w:rsidRPr="00B417DE" w:rsidRDefault="009F4F51" w:rsidP="00B417DE">
      <w:pPr>
        <w:widowControl w:val="0"/>
        <w:autoSpaceDE w:val="0"/>
        <w:autoSpaceDN w:val="0"/>
        <w:adjustRightInd w:val="0"/>
        <w:ind w:firstLine="540"/>
        <w:rPr>
          <w:sz w:val="24"/>
        </w:rPr>
      </w:pPr>
      <w:r w:rsidRPr="00B417DE">
        <w:rPr>
          <w:sz w:val="24"/>
        </w:rPr>
        <w:t>8) организации благоустройства и озеленения территории муниципального образования, использованию, охране и воспроизводству городских лесов;</w:t>
      </w:r>
    </w:p>
    <w:p w:rsidR="009F4F51" w:rsidRPr="00B417DE" w:rsidRDefault="009F4F51" w:rsidP="00B417DE">
      <w:pPr>
        <w:widowControl w:val="0"/>
        <w:autoSpaceDE w:val="0"/>
        <w:autoSpaceDN w:val="0"/>
        <w:adjustRightInd w:val="0"/>
        <w:ind w:firstLine="540"/>
        <w:rPr>
          <w:sz w:val="24"/>
        </w:rPr>
      </w:pPr>
      <w:r w:rsidRPr="00B417DE">
        <w:rPr>
          <w:sz w:val="24"/>
        </w:rPr>
        <w:t>9) организации сбора, вывоза, утилизации и переработки бытовых и промышленных отходов на территории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10) организации ритуальных услуг и содержания мест захоронения;</w:t>
      </w:r>
    </w:p>
    <w:p w:rsidR="009F4F51" w:rsidRPr="00B417DE" w:rsidRDefault="009F4F51" w:rsidP="00B417DE">
      <w:pPr>
        <w:widowControl w:val="0"/>
        <w:autoSpaceDE w:val="0"/>
        <w:autoSpaceDN w:val="0"/>
        <w:adjustRightInd w:val="0"/>
        <w:ind w:firstLine="540"/>
        <w:rPr>
          <w:sz w:val="24"/>
        </w:rPr>
      </w:pPr>
      <w:r w:rsidRPr="00B417DE">
        <w:rPr>
          <w:sz w:val="24"/>
        </w:rPr>
        <w:t>11) организации освещения улиц и установки указателей с названиями улиц и номерами домов.</w:t>
      </w:r>
    </w:p>
    <w:p w:rsidR="009F4F51" w:rsidRPr="00B417DE" w:rsidRDefault="009F4F51" w:rsidP="00B417DE">
      <w:pPr>
        <w:widowControl w:val="0"/>
        <w:autoSpaceDE w:val="0"/>
        <w:autoSpaceDN w:val="0"/>
        <w:adjustRightInd w:val="0"/>
        <w:ind w:firstLine="540"/>
        <w:rPr>
          <w:sz w:val="24"/>
        </w:rPr>
      </w:pPr>
      <w:r w:rsidRPr="00B417DE">
        <w:rPr>
          <w:sz w:val="24"/>
        </w:rPr>
        <w:t>3.4.2. В области градостроительной деятельности:</w:t>
      </w:r>
    </w:p>
    <w:p w:rsidR="009F4F51" w:rsidRPr="00B417DE" w:rsidRDefault="009F4F51" w:rsidP="00B417DE">
      <w:pPr>
        <w:widowControl w:val="0"/>
        <w:autoSpaceDE w:val="0"/>
        <w:autoSpaceDN w:val="0"/>
        <w:adjustRightInd w:val="0"/>
        <w:ind w:firstLine="540"/>
        <w:rPr>
          <w:sz w:val="24"/>
        </w:rPr>
      </w:pPr>
      <w:r w:rsidRPr="00B417DE">
        <w:rPr>
          <w:sz w:val="24"/>
        </w:rPr>
        <w:lastRenderedPageBreak/>
        <w:t>1) утверждение территориального планирования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2) утверждение правил землепользования и застройки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3) утверждение генеральных планов муниципального образования и контроль их исполнения;</w:t>
      </w:r>
    </w:p>
    <w:p w:rsidR="009F4F51" w:rsidRPr="00B417DE" w:rsidRDefault="009F4F51" w:rsidP="00B417DE">
      <w:pPr>
        <w:widowControl w:val="0"/>
        <w:autoSpaceDE w:val="0"/>
        <w:autoSpaceDN w:val="0"/>
        <w:adjustRightInd w:val="0"/>
        <w:ind w:firstLine="540"/>
        <w:rPr>
          <w:sz w:val="24"/>
        </w:rPr>
      </w:pPr>
      <w:r w:rsidRPr="00B417DE">
        <w:rPr>
          <w:sz w:val="24"/>
        </w:rPr>
        <w:t>4) порядок утверждения местных нормативов градостроительного проектирования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3.4.3. Нормативно-правового регулирования земельных отношений на территории муниципального образования в пределах, установленных действующим законодательством, включая вопросы, связанные с:</w:t>
      </w:r>
    </w:p>
    <w:p w:rsidR="009F4F51" w:rsidRPr="00B417DE" w:rsidRDefault="009F4F51" w:rsidP="00B417DE">
      <w:pPr>
        <w:widowControl w:val="0"/>
        <w:autoSpaceDE w:val="0"/>
        <w:autoSpaceDN w:val="0"/>
        <w:adjustRightInd w:val="0"/>
        <w:ind w:firstLine="540"/>
        <w:rPr>
          <w:sz w:val="24"/>
        </w:rPr>
      </w:pPr>
      <w:r w:rsidRPr="00B417DE">
        <w:rPr>
          <w:sz w:val="24"/>
        </w:rPr>
        <w:t>1) изъятием, в том числе путем выкупа, земельных участков для муниципальных нужд;</w:t>
      </w:r>
    </w:p>
    <w:p w:rsidR="009F4F51" w:rsidRPr="00B417DE" w:rsidRDefault="009F4F51" w:rsidP="00B417DE">
      <w:pPr>
        <w:widowControl w:val="0"/>
        <w:autoSpaceDE w:val="0"/>
        <w:autoSpaceDN w:val="0"/>
        <w:adjustRightInd w:val="0"/>
        <w:ind w:firstLine="540"/>
        <w:rPr>
          <w:sz w:val="24"/>
        </w:rPr>
      </w:pPr>
      <w:r w:rsidRPr="00B417DE">
        <w:rPr>
          <w:sz w:val="24"/>
        </w:rPr>
        <w:t>2) организацией инвентаризации земель;</w:t>
      </w:r>
    </w:p>
    <w:p w:rsidR="009F4F51" w:rsidRPr="00B417DE" w:rsidRDefault="009F4F51" w:rsidP="00B417DE">
      <w:pPr>
        <w:widowControl w:val="0"/>
        <w:autoSpaceDE w:val="0"/>
        <w:autoSpaceDN w:val="0"/>
        <w:adjustRightInd w:val="0"/>
        <w:ind w:firstLine="540"/>
        <w:rPr>
          <w:sz w:val="24"/>
        </w:rPr>
      </w:pPr>
      <w:r w:rsidRPr="00B417DE">
        <w:rPr>
          <w:sz w:val="24"/>
        </w:rPr>
        <w:t>3) нормированием земельных участков;</w:t>
      </w:r>
    </w:p>
    <w:p w:rsidR="009F4F51" w:rsidRPr="00B417DE" w:rsidRDefault="009F4F51" w:rsidP="00B417DE">
      <w:pPr>
        <w:widowControl w:val="0"/>
        <w:autoSpaceDE w:val="0"/>
        <w:autoSpaceDN w:val="0"/>
        <w:adjustRightInd w:val="0"/>
        <w:ind w:firstLine="540"/>
        <w:rPr>
          <w:sz w:val="24"/>
        </w:rPr>
      </w:pPr>
      <w:r w:rsidRPr="00B417DE">
        <w:rPr>
          <w:sz w:val="24"/>
        </w:rPr>
        <w:t>4) обеспечением потребности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w:t>
      </w:r>
    </w:p>
    <w:p w:rsidR="009F4F51" w:rsidRPr="00B417DE" w:rsidRDefault="009F4F51" w:rsidP="00B417DE">
      <w:pPr>
        <w:widowControl w:val="0"/>
        <w:autoSpaceDE w:val="0"/>
        <w:autoSpaceDN w:val="0"/>
        <w:adjustRightInd w:val="0"/>
        <w:ind w:firstLine="540"/>
        <w:rPr>
          <w:sz w:val="24"/>
        </w:rPr>
      </w:pPr>
      <w:r w:rsidRPr="00B417DE">
        <w:rPr>
          <w:sz w:val="24"/>
        </w:rPr>
        <w:t>5) разработкой и реализацией программ использования и охраны земель;</w:t>
      </w:r>
    </w:p>
    <w:p w:rsidR="009F4F51" w:rsidRPr="00B417DE" w:rsidRDefault="009F4F51" w:rsidP="00B417DE">
      <w:pPr>
        <w:widowControl w:val="0"/>
        <w:autoSpaceDE w:val="0"/>
        <w:autoSpaceDN w:val="0"/>
        <w:adjustRightInd w:val="0"/>
        <w:ind w:firstLine="540"/>
        <w:rPr>
          <w:sz w:val="24"/>
        </w:rPr>
      </w:pPr>
      <w:r w:rsidRPr="00B417DE">
        <w:rPr>
          <w:sz w:val="24"/>
        </w:rPr>
        <w:t>6) иными вопросами местного значения в области использования и охраны земель;</w:t>
      </w:r>
    </w:p>
    <w:p w:rsidR="009F4F51" w:rsidRPr="00B417DE" w:rsidRDefault="009F4F51" w:rsidP="00B417DE">
      <w:pPr>
        <w:widowControl w:val="0"/>
        <w:autoSpaceDE w:val="0"/>
        <w:autoSpaceDN w:val="0"/>
        <w:adjustRightInd w:val="0"/>
        <w:ind w:firstLine="540"/>
        <w:rPr>
          <w:sz w:val="24"/>
        </w:rPr>
      </w:pPr>
      <w:r w:rsidRPr="00B417DE">
        <w:rPr>
          <w:sz w:val="24"/>
        </w:rPr>
        <w:t>7) установлением общего порядка управления земельными участками, находящимися в муниципальной собственности;</w:t>
      </w:r>
    </w:p>
    <w:p w:rsidR="009F4F51" w:rsidRPr="00B417DE" w:rsidRDefault="009F4F51" w:rsidP="00B417DE">
      <w:pPr>
        <w:widowControl w:val="0"/>
        <w:autoSpaceDE w:val="0"/>
        <w:autoSpaceDN w:val="0"/>
        <w:adjustRightInd w:val="0"/>
        <w:ind w:firstLine="540"/>
        <w:rPr>
          <w:sz w:val="24"/>
        </w:rPr>
      </w:pPr>
      <w:r w:rsidRPr="00B417DE">
        <w:rPr>
          <w:sz w:val="24"/>
        </w:rPr>
        <w:t>8) особенностями приватизации (продажи) земель, находящихся в муниципальной собственности и иных, не находящихся в муниципальной собственности, приватизацию которых в соответствии с действующим законодательством осуществляют органы местного самоуправления;</w:t>
      </w:r>
    </w:p>
    <w:p w:rsidR="009F4F51" w:rsidRPr="00B417DE" w:rsidRDefault="009F4F51" w:rsidP="00B417DE">
      <w:pPr>
        <w:widowControl w:val="0"/>
        <w:autoSpaceDE w:val="0"/>
        <w:autoSpaceDN w:val="0"/>
        <w:adjustRightInd w:val="0"/>
        <w:ind w:firstLine="540"/>
        <w:rPr>
          <w:sz w:val="24"/>
        </w:rPr>
      </w:pPr>
      <w:r w:rsidRPr="00B417DE">
        <w:rPr>
          <w:sz w:val="24"/>
        </w:rPr>
        <w:t>9) особенностями предоставления земель, находящихся в муниципальной и государственной собственности, в аренду и на других условиях в соответствии с действующим законодательством;</w:t>
      </w:r>
    </w:p>
    <w:p w:rsidR="009F4F51" w:rsidRPr="00B417DE" w:rsidRDefault="009F4F51" w:rsidP="00B417DE">
      <w:pPr>
        <w:widowControl w:val="0"/>
        <w:autoSpaceDE w:val="0"/>
        <w:autoSpaceDN w:val="0"/>
        <w:adjustRightInd w:val="0"/>
        <w:ind w:firstLine="540"/>
        <w:rPr>
          <w:sz w:val="24"/>
        </w:rPr>
      </w:pPr>
      <w:r w:rsidRPr="00B417DE">
        <w:rPr>
          <w:sz w:val="24"/>
        </w:rPr>
        <w:t>10) вопросы использования водных объектов местного значения, месторождений общераспространенных полезных ископаемых;</w:t>
      </w:r>
    </w:p>
    <w:p w:rsidR="009F4F51" w:rsidRPr="00B417DE" w:rsidRDefault="009F4F51" w:rsidP="00B417DE">
      <w:pPr>
        <w:widowControl w:val="0"/>
        <w:autoSpaceDE w:val="0"/>
        <w:autoSpaceDN w:val="0"/>
        <w:adjustRightInd w:val="0"/>
        <w:ind w:firstLine="540"/>
        <w:rPr>
          <w:sz w:val="24"/>
        </w:rPr>
      </w:pPr>
      <w:r w:rsidRPr="00B417DE">
        <w:rPr>
          <w:sz w:val="24"/>
        </w:rPr>
        <w:t>11) Вопросы в сфере промышленности, строительства, транспорта и связи.</w:t>
      </w:r>
    </w:p>
    <w:p w:rsidR="009F4F51" w:rsidRPr="00B417DE" w:rsidRDefault="009F4F51" w:rsidP="00B417DE">
      <w:pPr>
        <w:widowControl w:val="0"/>
        <w:autoSpaceDE w:val="0"/>
        <w:autoSpaceDN w:val="0"/>
        <w:adjustRightInd w:val="0"/>
        <w:ind w:firstLine="540"/>
        <w:rPr>
          <w:sz w:val="24"/>
        </w:rPr>
      </w:pPr>
      <w:r w:rsidRPr="00B417DE">
        <w:rPr>
          <w:sz w:val="24"/>
        </w:rPr>
        <w:t>3.4.4. Вопросы в области охраны окружающей среды и рационального использования природных ресурсов; развития экологической культуры.</w:t>
      </w:r>
    </w:p>
    <w:p w:rsidR="009F4F51" w:rsidRPr="00B417DE" w:rsidRDefault="009F4F51" w:rsidP="00B417DE">
      <w:pPr>
        <w:widowControl w:val="0"/>
        <w:autoSpaceDE w:val="0"/>
        <w:autoSpaceDN w:val="0"/>
        <w:adjustRightInd w:val="0"/>
        <w:ind w:firstLine="540"/>
        <w:rPr>
          <w:sz w:val="24"/>
        </w:rPr>
      </w:pPr>
      <w:r w:rsidRPr="00B417DE">
        <w:rPr>
          <w:sz w:val="24"/>
        </w:rPr>
        <w:t>3.5. В своей деятельности Комиссия осуществляет взаимодействие:</w:t>
      </w:r>
    </w:p>
    <w:p w:rsidR="009F4F51" w:rsidRPr="00B417DE" w:rsidRDefault="009F4F51" w:rsidP="00B417DE">
      <w:pPr>
        <w:widowControl w:val="0"/>
        <w:autoSpaceDE w:val="0"/>
        <w:autoSpaceDN w:val="0"/>
        <w:adjustRightInd w:val="0"/>
        <w:ind w:firstLine="540"/>
        <w:rPr>
          <w:sz w:val="24"/>
        </w:rPr>
      </w:pPr>
      <w:r w:rsidRPr="00B417DE">
        <w:rPr>
          <w:sz w:val="24"/>
        </w:rPr>
        <w:t xml:space="preserve">1) с комитетами Законодательного Собрания </w:t>
      </w:r>
      <w:r w:rsidR="00BF0195" w:rsidRPr="00B417DE">
        <w:rPr>
          <w:sz w:val="24"/>
        </w:rPr>
        <w:t>субъекта Российской Федерации</w:t>
      </w:r>
      <w:r w:rsidRPr="00B417DE">
        <w:rPr>
          <w:sz w:val="24"/>
        </w:rPr>
        <w:t xml:space="preserve">, с органами исполнительной власти </w:t>
      </w:r>
      <w:r w:rsidR="00BF0195" w:rsidRPr="00B417DE">
        <w:rPr>
          <w:sz w:val="24"/>
        </w:rPr>
        <w:t>субъекта Российской Федерации</w:t>
      </w:r>
      <w:r w:rsidRPr="00B417DE">
        <w:rPr>
          <w:sz w:val="24"/>
        </w:rPr>
        <w:t>, а также с органами исполнительной власти, расположенными на территории городского округа, по решению социальных проблем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2) с администрацией муниципального образования;</w:t>
      </w:r>
    </w:p>
    <w:p w:rsidR="009F4F51" w:rsidRPr="00B417DE" w:rsidRDefault="009F4F51" w:rsidP="00B417DE">
      <w:pPr>
        <w:widowControl w:val="0"/>
        <w:autoSpaceDE w:val="0"/>
        <w:autoSpaceDN w:val="0"/>
        <w:adjustRightInd w:val="0"/>
        <w:ind w:firstLine="540"/>
        <w:rPr>
          <w:sz w:val="24"/>
        </w:rPr>
      </w:pPr>
      <w:r w:rsidRPr="00B417DE">
        <w:rPr>
          <w:sz w:val="24"/>
        </w:rPr>
        <w:t>3) с предприятиями, организациями и учреждениями всех форм собственности в пределах своей компетенции;</w:t>
      </w:r>
    </w:p>
    <w:p w:rsidR="009F4F51" w:rsidRPr="00B417DE" w:rsidRDefault="009F4F51" w:rsidP="00B417DE">
      <w:pPr>
        <w:widowControl w:val="0"/>
        <w:autoSpaceDE w:val="0"/>
        <w:autoSpaceDN w:val="0"/>
        <w:adjustRightInd w:val="0"/>
        <w:ind w:firstLine="540"/>
        <w:rPr>
          <w:sz w:val="24"/>
        </w:rPr>
      </w:pPr>
      <w:r w:rsidRPr="00B417DE">
        <w:rPr>
          <w:sz w:val="24"/>
        </w:rPr>
        <w:t>4) с общественными, политическими, религиозными организациями.</w:t>
      </w:r>
    </w:p>
    <w:p w:rsidR="009F4F51" w:rsidRPr="00B417DE" w:rsidRDefault="009F4F51" w:rsidP="00B417DE">
      <w:pPr>
        <w:widowControl w:val="0"/>
        <w:autoSpaceDE w:val="0"/>
        <w:autoSpaceDN w:val="0"/>
        <w:adjustRightInd w:val="0"/>
        <w:ind w:firstLine="540"/>
        <w:rPr>
          <w:sz w:val="24"/>
        </w:rPr>
      </w:pPr>
      <w:r w:rsidRPr="00B417DE">
        <w:rPr>
          <w:sz w:val="24"/>
        </w:rPr>
        <w:t xml:space="preserve">3.6. Осуществление иных полномочий, вытекающих из </w:t>
      </w:r>
      <w:hyperlink r:id="rId25" w:history="1">
        <w:r w:rsidRPr="00B417DE">
          <w:rPr>
            <w:sz w:val="24"/>
          </w:rPr>
          <w:t>Устава</w:t>
        </w:r>
      </w:hyperlink>
      <w:r w:rsidRPr="00B417DE">
        <w:rPr>
          <w:sz w:val="24"/>
        </w:rPr>
        <w:t xml:space="preserve"> муниципального образования, Регламента </w:t>
      </w:r>
      <w:r w:rsidR="00BF0195" w:rsidRPr="00B417DE">
        <w:rPr>
          <w:sz w:val="24"/>
        </w:rPr>
        <w:t>представительного органа</w:t>
      </w:r>
      <w:r w:rsidRPr="00B417DE">
        <w:rPr>
          <w:sz w:val="24"/>
        </w:rPr>
        <w:t>.</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Статья 5. Совместные заседания Комиссий</w:t>
      </w:r>
    </w:p>
    <w:p w:rsidR="009F4F51" w:rsidRPr="00B417DE" w:rsidRDefault="009F4F51" w:rsidP="00B417DE">
      <w:pPr>
        <w:widowControl w:val="0"/>
        <w:autoSpaceDE w:val="0"/>
        <w:autoSpaceDN w:val="0"/>
        <w:adjustRightInd w:val="0"/>
        <w:ind w:firstLine="540"/>
        <w:rPr>
          <w:sz w:val="24"/>
        </w:rPr>
      </w:pPr>
    </w:p>
    <w:p w:rsidR="009F4F51" w:rsidRPr="00B417DE" w:rsidRDefault="009F4F51" w:rsidP="00B417DE">
      <w:pPr>
        <w:widowControl w:val="0"/>
        <w:autoSpaceDE w:val="0"/>
        <w:autoSpaceDN w:val="0"/>
        <w:adjustRightInd w:val="0"/>
        <w:ind w:firstLine="540"/>
        <w:rPr>
          <w:sz w:val="24"/>
        </w:rPr>
      </w:pPr>
      <w:r w:rsidRPr="00B417DE">
        <w:rPr>
          <w:sz w:val="24"/>
        </w:rPr>
        <w:t>1. В целях рассмотрения вопросов, отнесенных к компетенции двух и более постоянных комиссий, комиссии вправе проводить совместные заседания.</w:t>
      </w:r>
    </w:p>
    <w:p w:rsidR="009F4F51" w:rsidRPr="00B417DE" w:rsidRDefault="009F4F51" w:rsidP="00B417DE">
      <w:pPr>
        <w:widowControl w:val="0"/>
        <w:autoSpaceDE w:val="0"/>
        <w:autoSpaceDN w:val="0"/>
        <w:adjustRightInd w:val="0"/>
        <w:ind w:firstLine="540"/>
        <w:rPr>
          <w:sz w:val="24"/>
        </w:rPr>
      </w:pPr>
      <w:r w:rsidRPr="00B417DE">
        <w:rPr>
          <w:sz w:val="24"/>
        </w:rPr>
        <w:t>2. Совместные заседания комиссий ведет один из председателей Комиссий поочередно.</w:t>
      </w:r>
    </w:p>
    <w:p w:rsidR="009F4F51" w:rsidRPr="00B417DE" w:rsidRDefault="009F4F51" w:rsidP="00B417DE">
      <w:pPr>
        <w:widowControl w:val="0"/>
        <w:autoSpaceDE w:val="0"/>
        <w:autoSpaceDN w:val="0"/>
        <w:adjustRightInd w:val="0"/>
        <w:ind w:firstLine="540"/>
        <w:rPr>
          <w:sz w:val="24"/>
        </w:rPr>
      </w:pPr>
      <w:r w:rsidRPr="00B417DE">
        <w:rPr>
          <w:sz w:val="24"/>
        </w:rPr>
        <w:t>3. Решение принимается большинством голосов от числа присутствующих членов раздельно по каждой комиссии.</w:t>
      </w:r>
    </w:p>
    <w:p w:rsidR="009F4F51" w:rsidRPr="00B417DE" w:rsidRDefault="009F4F51" w:rsidP="00B417DE">
      <w:pPr>
        <w:widowControl w:val="0"/>
        <w:autoSpaceDE w:val="0"/>
        <w:autoSpaceDN w:val="0"/>
        <w:adjustRightInd w:val="0"/>
        <w:ind w:firstLine="540"/>
        <w:rPr>
          <w:sz w:val="24"/>
        </w:rPr>
      </w:pPr>
      <w:r w:rsidRPr="00B417DE">
        <w:rPr>
          <w:sz w:val="24"/>
        </w:rPr>
        <w:t>4. Решения Комиссий, принимаемые на совместном заседании, признаются законными, если в каждой из комиссий на совместном заседании присутствует более половины ее членов.</w:t>
      </w:r>
    </w:p>
    <w:p w:rsidR="009F4F51" w:rsidRPr="00B417DE" w:rsidRDefault="009F4F51" w:rsidP="00B417DE">
      <w:pPr>
        <w:widowControl w:val="0"/>
        <w:autoSpaceDE w:val="0"/>
        <w:autoSpaceDN w:val="0"/>
        <w:adjustRightInd w:val="0"/>
        <w:ind w:firstLine="540"/>
        <w:rPr>
          <w:sz w:val="24"/>
        </w:rPr>
      </w:pPr>
      <w:r w:rsidRPr="00B417DE">
        <w:rPr>
          <w:sz w:val="24"/>
        </w:rPr>
        <w:t>5. Протоколы совместных заседаний комиссий подписываются председателями этих Комиссий.</w:t>
      </w:r>
    </w:p>
    <w:p w:rsidR="009F4F51" w:rsidRPr="00B417DE" w:rsidRDefault="009F4F51" w:rsidP="00B417DE">
      <w:pPr>
        <w:widowControl w:val="0"/>
        <w:autoSpaceDE w:val="0"/>
        <w:autoSpaceDN w:val="0"/>
        <w:adjustRightInd w:val="0"/>
        <w:ind w:firstLine="540"/>
        <w:rPr>
          <w:sz w:val="24"/>
        </w:rPr>
      </w:pPr>
      <w:r w:rsidRPr="00B417DE">
        <w:rPr>
          <w:sz w:val="24"/>
        </w:rPr>
        <w:t xml:space="preserve">6. В случае если по одному и тому же вопросу Комиссиями, участвующими в совместном заседании, приняты разные решения, создается согласительная комиссия на паритетных </w:t>
      </w:r>
      <w:r w:rsidRPr="00B417DE">
        <w:rPr>
          <w:sz w:val="24"/>
        </w:rPr>
        <w:lastRenderedPageBreak/>
        <w:t>началах из числа членов этих комиссий.</w:t>
      </w:r>
    </w:p>
    <w:p w:rsidR="009F4F51" w:rsidRPr="00B417DE" w:rsidRDefault="009F4F51" w:rsidP="00B417DE">
      <w:pPr>
        <w:widowControl w:val="0"/>
        <w:autoSpaceDE w:val="0"/>
        <w:autoSpaceDN w:val="0"/>
        <w:adjustRightInd w:val="0"/>
        <w:ind w:firstLine="540"/>
        <w:rPr>
          <w:sz w:val="24"/>
        </w:rPr>
      </w:pPr>
      <w:r w:rsidRPr="00B417DE">
        <w:rPr>
          <w:sz w:val="24"/>
        </w:rPr>
        <w:t>7. Согласительная комиссия должна завершить работу по преодолению разногласий по проекту решения, проекту поправок к решению в срок, не превышающий пяти рабочих дней с момента ее создания.</w:t>
      </w:r>
    </w:p>
    <w:p w:rsidR="00263367" w:rsidRPr="00B417DE" w:rsidRDefault="00263367" w:rsidP="00B417DE">
      <w:pPr>
        <w:widowControl w:val="0"/>
        <w:autoSpaceDE w:val="0"/>
        <w:autoSpaceDN w:val="0"/>
        <w:adjustRightInd w:val="0"/>
        <w:ind w:firstLine="540"/>
        <w:rPr>
          <w:sz w:val="24"/>
        </w:rPr>
      </w:pPr>
    </w:p>
    <w:p w:rsidR="00263367" w:rsidRDefault="00263367" w:rsidP="00B417DE">
      <w:pPr>
        <w:keepNext/>
        <w:keepLines/>
        <w:widowControl w:val="0"/>
        <w:autoSpaceDE w:val="0"/>
        <w:autoSpaceDN w:val="0"/>
        <w:adjustRightInd w:val="0"/>
        <w:ind w:firstLine="540"/>
        <w:rPr>
          <w:sz w:val="24"/>
        </w:rPr>
      </w:pPr>
    </w:p>
    <w:p w:rsidR="00080912" w:rsidRPr="00B417DE" w:rsidRDefault="00080912" w:rsidP="00B417DE">
      <w:pPr>
        <w:keepNext/>
        <w:keepLines/>
        <w:widowControl w:val="0"/>
        <w:autoSpaceDE w:val="0"/>
        <w:autoSpaceDN w:val="0"/>
        <w:adjustRightInd w:val="0"/>
        <w:ind w:firstLine="540"/>
        <w:rPr>
          <w:sz w:val="24"/>
        </w:rPr>
      </w:pPr>
    </w:p>
    <w:p w:rsidR="00263367" w:rsidRPr="00B417DE" w:rsidRDefault="00263367" w:rsidP="00B417DE">
      <w:pPr>
        <w:pStyle w:val="ConsPlusTitle"/>
        <w:keepNext/>
        <w:keepLines/>
        <w:tabs>
          <w:tab w:val="left" w:pos="142"/>
        </w:tabs>
        <w:ind w:right="-1"/>
        <w:jc w:val="center"/>
        <w:rPr>
          <w:sz w:val="24"/>
        </w:rPr>
      </w:pPr>
      <w:r w:rsidRPr="00B417DE">
        <w:rPr>
          <w:sz w:val="24"/>
        </w:rPr>
        <w:t>РЕШЕНИЕ</w:t>
      </w:r>
    </w:p>
    <w:p w:rsidR="00263367" w:rsidRPr="00B417DE" w:rsidRDefault="00263367" w:rsidP="00B417DE">
      <w:pPr>
        <w:pStyle w:val="ConsPlusTitle"/>
        <w:keepNext/>
        <w:keepLines/>
        <w:tabs>
          <w:tab w:val="left" w:pos="142"/>
        </w:tabs>
        <w:ind w:right="-1"/>
        <w:jc w:val="center"/>
        <w:rPr>
          <w:sz w:val="24"/>
        </w:rPr>
      </w:pPr>
      <w:r w:rsidRPr="00B417DE">
        <w:rPr>
          <w:sz w:val="24"/>
        </w:rPr>
        <w:t>ПРЕДСТАВИТЕЛЬНОГО ОРГАНА</w:t>
      </w:r>
    </w:p>
    <w:p w:rsidR="00263367" w:rsidRPr="00B417DE" w:rsidRDefault="00263367" w:rsidP="00B417DE">
      <w:pPr>
        <w:pStyle w:val="ConsPlusTitle"/>
        <w:keepNext/>
        <w:keepLines/>
        <w:tabs>
          <w:tab w:val="left" w:pos="142"/>
        </w:tabs>
        <w:ind w:right="-1"/>
        <w:jc w:val="center"/>
        <w:rPr>
          <w:sz w:val="24"/>
        </w:rPr>
      </w:pPr>
      <w:r w:rsidRPr="00B417DE">
        <w:rPr>
          <w:sz w:val="24"/>
        </w:rPr>
        <w:t>МУПИЦИПАЛЬНОГО ОБРАЗОВАНИЯ «-----------------------»</w:t>
      </w:r>
    </w:p>
    <w:p w:rsidR="00E3370E" w:rsidRPr="00B417DE" w:rsidRDefault="00E3370E" w:rsidP="00B417DE">
      <w:pPr>
        <w:pStyle w:val="ConsPlusTitle"/>
        <w:keepNext/>
        <w:keepLines/>
        <w:tabs>
          <w:tab w:val="left" w:pos="142"/>
        </w:tabs>
        <w:ind w:right="-1"/>
        <w:jc w:val="center"/>
        <w:rPr>
          <w:sz w:val="24"/>
        </w:rPr>
      </w:pPr>
    </w:p>
    <w:p w:rsidR="00E3370E" w:rsidRPr="00B417DE" w:rsidRDefault="00E3370E" w:rsidP="00B417DE">
      <w:pPr>
        <w:pStyle w:val="ConsPlusTitle"/>
        <w:keepNext/>
        <w:keepLines/>
        <w:tabs>
          <w:tab w:val="left" w:pos="142"/>
        </w:tabs>
        <w:ind w:right="-1"/>
        <w:jc w:val="center"/>
        <w:rPr>
          <w:caps/>
          <w:sz w:val="24"/>
        </w:rPr>
      </w:pPr>
      <w:r w:rsidRPr="00B417DE">
        <w:rPr>
          <w:caps/>
          <w:sz w:val="24"/>
        </w:rPr>
        <w:t>Об утверждении Положения о порядке организации заседаний представительного органа</w:t>
      </w:r>
    </w:p>
    <w:p w:rsidR="00263367" w:rsidRPr="00B417DE" w:rsidRDefault="00263367" w:rsidP="00B417DE">
      <w:pPr>
        <w:keepNext/>
        <w:keepLines/>
        <w:ind w:firstLine="720"/>
        <w:rPr>
          <w:sz w:val="24"/>
        </w:rPr>
      </w:pPr>
    </w:p>
    <w:p w:rsidR="00263367" w:rsidRPr="00B417DE" w:rsidRDefault="00263367" w:rsidP="00B417DE">
      <w:pPr>
        <w:ind w:firstLine="720"/>
        <w:rPr>
          <w:sz w:val="24"/>
        </w:rPr>
      </w:pPr>
      <w:r w:rsidRPr="00B417DE">
        <w:rPr>
          <w:sz w:val="24"/>
        </w:rPr>
        <w:t xml:space="preserve">На основании </w:t>
      </w:r>
      <w:hyperlink r:id="rId26" w:history="1">
        <w:r w:rsidRPr="00B417DE">
          <w:rPr>
            <w:rStyle w:val="a5"/>
            <w:b w:val="0"/>
            <w:color w:val="auto"/>
            <w:sz w:val="24"/>
          </w:rPr>
          <w:t>статьи 132</w:t>
        </w:r>
      </w:hyperlink>
      <w:r w:rsidRPr="00B417DE">
        <w:rPr>
          <w:sz w:val="24"/>
        </w:rPr>
        <w:t xml:space="preserve"> Конституции Российской Федерации, </w:t>
      </w:r>
      <w:hyperlink r:id="rId27" w:history="1">
        <w:r w:rsidRPr="00B417DE">
          <w:rPr>
            <w:rStyle w:val="a5"/>
            <w:b w:val="0"/>
            <w:color w:val="auto"/>
            <w:sz w:val="24"/>
          </w:rPr>
          <w:t xml:space="preserve">статьи </w:t>
        </w:r>
        <w:r w:rsidRPr="00B417DE">
          <w:rPr>
            <w:rStyle w:val="a5"/>
            <w:color w:val="auto"/>
            <w:sz w:val="24"/>
          </w:rPr>
          <w:t>35</w:t>
        </w:r>
      </w:hyperlink>
      <w:r w:rsidRPr="00B417DE">
        <w:rPr>
          <w:sz w:val="24"/>
        </w:rPr>
        <w:t xml:space="preserve"> Федерального закона "Об общих принципах организации местного самоуправления в Российской Федерации" представительный орган муниципального образования «----------------» РЕШИЛ:</w:t>
      </w:r>
    </w:p>
    <w:p w:rsidR="00263367" w:rsidRPr="00B417DE" w:rsidRDefault="00263367" w:rsidP="00B417DE">
      <w:pPr>
        <w:ind w:firstLine="720"/>
        <w:rPr>
          <w:sz w:val="24"/>
        </w:rPr>
      </w:pPr>
      <w:bookmarkStart w:id="7" w:name="sub_10"/>
      <w:r w:rsidRPr="00B417DE">
        <w:rPr>
          <w:sz w:val="24"/>
        </w:rPr>
        <w:t xml:space="preserve">1. Утвердить Положение о порядке организации заседаний представительного органа согласно </w:t>
      </w:r>
      <w:hyperlink w:anchor="sub_1000" w:history="1">
        <w:r w:rsidRPr="00B417DE">
          <w:rPr>
            <w:rStyle w:val="a5"/>
            <w:b w:val="0"/>
            <w:color w:val="auto"/>
            <w:sz w:val="24"/>
          </w:rPr>
          <w:t>приложению</w:t>
        </w:r>
      </w:hyperlink>
      <w:r w:rsidRPr="00B417DE">
        <w:rPr>
          <w:b/>
          <w:sz w:val="24"/>
        </w:rPr>
        <w:t>.</w:t>
      </w:r>
    </w:p>
    <w:p w:rsidR="00263367" w:rsidRPr="00B417DE" w:rsidRDefault="00263367" w:rsidP="00B417DE">
      <w:pPr>
        <w:ind w:firstLine="720"/>
        <w:rPr>
          <w:sz w:val="24"/>
        </w:rPr>
      </w:pPr>
      <w:bookmarkStart w:id="8" w:name="sub_30"/>
      <w:bookmarkEnd w:id="7"/>
      <w:r w:rsidRPr="00B417DE">
        <w:rPr>
          <w:sz w:val="24"/>
        </w:rPr>
        <w:t xml:space="preserve">2. Установить, что настоящее Решение вступает в силу после его </w:t>
      </w:r>
      <w:hyperlink r:id="rId28" w:history="1">
        <w:r w:rsidRPr="00B417DE">
          <w:rPr>
            <w:rStyle w:val="a5"/>
            <w:b w:val="0"/>
            <w:color w:val="auto"/>
            <w:sz w:val="24"/>
          </w:rPr>
          <w:t>официального опубликования</w:t>
        </w:r>
      </w:hyperlink>
      <w:r w:rsidRPr="00B417DE">
        <w:rPr>
          <w:sz w:val="24"/>
        </w:rPr>
        <w:t>.</w:t>
      </w:r>
    </w:p>
    <w:p w:rsidR="00263367" w:rsidRPr="00B417DE" w:rsidRDefault="00263367" w:rsidP="00B417DE">
      <w:pPr>
        <w:ind w:firstLine="720"/>
        <w:rPr>
          <w:sz w:val="24"/>
        </w:rPr>
      </w:pPr>
      <w:bookmarkStart w:id="9" w:name="sub_40"/>
      <w:bookmarkEnd w:id="8"/>
      <w:r w:rsidRPr="00B417DE">
        <w:rPr>
          <w:sz w:val="24"/>
        </w:rPr>
        <w:t>3. Поручить организацию исполнения настоящего Решения _______________.</w:t>
      </w:r>
    </w:p>
    <w:p w:rsidR="00263367" w:rsidRPr="00B417DE" w:rsidRDefault="00263367" w:rsidP="00B417DE">
      <w:pPr>
        <w:ind w:firstLine="720"/>
        <w:rPr>
          <w:sz w:val="24"/>
        </w:rPr>
      </w:pPr>
      <w:bookmarkStart w:id="10" w:name="sub_50"/>
      <w:bookmarkEnd w:id="9"/>
      <w:r w:rsidRPr="00B417DE">
        <w:rPr>
          <w:sz w:val="24"/>
        </w:rPr>
        <w:t>4. Возложить контроль за исполнением настоящего решения Совета на ___________.</w:t>
      </w:r>
    </w:p>
    <w:bookmarkEnd w:id="10"/>
    <w:p w:rsidR="00263367" w:rsidRPr="00B417DE" w:rsidRDefault="00263367" w:rsidP="00B417DE">
      <w:pPr>
        <w:ind w:firstLine="720"/>
        <w:rPr>
          <w:sz w:val="24"/>
        </w:rPr>
      </w:pPr>
    </w:p>
    <w:tbl>
      <w:tblPr>
        <w:tblW w:w="0" w:type="auto"/>
        <w:tblInd w:w="108" w:type="dxa"/>
        <w:tblLook w:val="0000" w:firstRow="0" w:lastRow="0" w:firstColumn="0" w:lastColumn="0" w:noHBand="0" w:noVBand="0"/>
      </w:tblPr>
      <w:tblGrid>
        <w:gridCol w:w="6383"/>
        <w:gridCol w:w="3147"/>
      </w:tblGrid>
      <w:tr w:rsidR="00263367" w:rsidRPr="00B417DE" w:rsidTr="00263367">
        <w:tc>
          <w:tcPr>
            <w:tcW w:w="6666" w:type="dxa"/>
            <w:tcBorders>
              <w:top w:val="nil"/>
              <w:left w:val="nil"/>
              <w:bottom w:val="nil"/>
              <w:right w:val="nil"/>
            </w:tcBorders>
          </w:tcPr>
          <w:p w:rsidR="00263367" w:rsidRPr="00B417DE" w:rsidRDefault="00263367"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263367" w:rsidRPr="00B417DE" w:rsidRDefault="00263367" w:rsidP="00B417DE">
            <w:pPr>
              <w:rPr>
                <w:sz w:val="24"/>
              </w:rPr>
            </w:pPr>
          </w:p>
        </w:tc>
      </w:tr>
    </w:tbl>
    <w:p w:rsidR="00263367" w:rsidRPr="00B417DE" w:rsidRDefault="00263367" w:rsidP="00B417DE">
      <w:pPr>
        <w:ind w:firstLine="720"/>
        <w:rPr>
          <w:sz w:val="24"/>
        </w:rPr>
      </w:pPr>
    </w:p>
    <w:p w:rsidR="0037086D" w:rsidRPr="00B417DE" w:rsidRDefault="0037086D" w:rsidP="00B417DE">
      <w:pPr>
        <w:pStyle w:val="ConsPlusTitle"/>
        <w:jc w:val="right"/>
        <w:rPr>
          <w:b w:val="0"/>
          <w:sz w:val="24"/>
        </w:rPr>
      </w:pPr>
    </w:p>
    <w:p w:rsidR="0037086D" w:rsidRPr="00B417DE" w:rsidRDefault="0037086D" w:rsidP="00B417DE">
      <w:pPr>
        <w:pStyle w:val="ConsPlusTitle"/>
        <w:jc w:val="right"/>
        <w:rPr>
          <w:b w:val="0"/>
          <w:sz w:val="24"/>
        </w:rPr>
      </w:pPr>
    </w:p>
    <w:p w:rsidR="0037086D" w:rsidRPr="00B417DE" w:rsidRDefault="0037086D" w:rsidP="00B417DE">
      <w:pPr>
        <w:pStyle w:val="ConsPlusTitle"/>
        <w:jc w:val="right"/>
        <w:rPr>
          <w:b w:val="0"/>
          <w:sz w:val="24"/>
        </w:rPr>
      </w:pPr>
    </w:p>
    <w:p w:rsidR="0037086D" w:rsidRPr="00B417DE" w:rsidRDefault="0037086D" w:rsidP="00B417DE">
      <w:pPr>
        <w:pStyle w:val="ConsPlusTitle"/>
        <w:jc w:val="right"/>
        <w:rPr>
          <w:b w:val="0"/>
          <w:sz w:val="24"/>
        </w:rPr>
      </w:pPr>
    </w:p>
    <w:p w:rsidR="0037086D" w:rsidRPr="00B417DE" w:rsidRDefault="0037086D" w:rsidP="00B417DE">
      <w:pPr>
        <w:pStyle w:val="ConsPlusTitle"/>
        <w:jc w:val="right"/>
        <w:rPr>
          <w:b w:val="0"/>
          <w:sz w:val="24"/>
        </w:rPr>
      </w:pPr>
    </w:p>
    <w:p w:rsidR="0037086D" w:rsidRPr="00B417DE" w:rsidRDefault="0037086D" w:rsidP="00B417DE">
      <w:pPr>
        <w:pStyle w:val="ConsPlusTitle"/>
        <w:jc w:val="right"/>
        <w:rPr>
          <w:b w:val="0"/>
          <w:sz w:val="24"/>
        </w:rPr>
      </w:pPr>
    </w:p>
    <w:p w:rsidR="00E3370E" w:rsidRPr="00B417DE" w:rsidRDefault="00E3370E" w:rsidP="00B417DE">
      <w:pPr>
        <w:pStyle w:val="ConsPlusTitle"/>
        <w:keepNext/>
        <w:keepLines/>
        <w:jc w:val="right"/>
        <w:rPr>
          <w:b w:val="0"/>
          <w:sz w:val="24"/>
        </w:rPr>
      </w:pPr>
      <w:r w:rsidRPr="00B417DE">
        <w:rPr>
          <w:b w:val="0"/>
          <w:sz w:val="24"/>
        </w:rPr>
        <w:t xml:space="preserve">Приложение </w:t>
      </w:r>
    </w:p>
    <w:p w:rsidR="00E3370E" w:rsidRPr="00B417DE" w:rsidRDefault="00E3370E" w:rsidP="00B417DE">
      <w:pPr>
        <w:pStyle w:val="ConsPlusTitle"/>
        <w:keepNext/>
        <w:keepLines/>
        <w:jc w:val="right"/>
        <w:rPr>
          <w:b w:val="0"/>
          <w:sz w:val="24"/>
        </w:rPr>
      </w:pPr>
      <w:r w:rsidRPr="00B417DE">
        <w:rPr>
          <w:b w:val="0"/>
          <w:sz w:val="24"/>
        </w:rPr>
        <w:t>к решению</w:t>
      </w:r>
    </w:p>
    <w:p w:rsidR="00263367" w:rsidRPr="00B417DE" w:rsidRDefault="00263367" w:rsidP="00B417DE">
      <w:pPr>
        <w:keepNext/>
        <w:keepLines/>
        <w:ind w:firstLine="720"/>
        <w:rPr>
          <w:sz w:val="24"/>
        </w:rPr>
      </w:pPr>
    </w:p>
    <w:p w:rsidR="00E3370E" w:rsidRPr="00B417DE" w:rsidRDefault="00263367" w:rsidP="00B417DE">
      <w:pPr>
        <w:keepNext/>
        <w:keepLines/>
        <w:jc w:val="center"/>
        <w:rPr>
          <w:b/>
          <w:sz w:val="24"/>
        </w:rPr>
      </w:pPr>
      <w:r w:rsidRPr="00B417DE">
        <w:rPr>
          <w:b/>
          <w:sz w:val="24"/>
        </w:rPr>
        <w:t>Положение</w:t>
      </w:r>
    </w:p>
    <w:p w:rsidR="00263367" w:rsidRPr="00B417DE" w:rsidRDefault="00263367" w:rsidP="00B417DE">
      <w:pPr>
        <w:keepNext/>
        <w:keepLines/>
        <w:jc w:val="center"/>
        <w:rPr>
          <w:b/>
          <w:sz w:val="24"/>
        </w:rPr>
      </w:pPr>
      <w:r w:rsidRPr="00B417DE">
        <w:rPr>
          <w:b/>
          <w:sz w:val="24"/>
        </w:rPr>
        <w:t>о порядке организации заседаний представительного органа</w:t>
      </w:r>
    </w:p>
    <w:p w:rsidR="00263367" w:rsidRPr="00B417DE" w:rsidRDefault="00263367" w:rsidP="00B417DE">
      <w:pPr>
        <w:keepNext/>
        <w:keepLines/>
        <w:ind w:firstLine="720"/>
        <w:rPr>
          <w:sz w:val="24"/>
        </w:rPr>
      </w:pPr>
    </w:p>
    <w:p w:rsidR="00263367" w:rsidRPr="00B417DE" w:rsidRDefault="00263367" w:rsidP="00B417DE">
      <w:pPr>
        <w:keepNext/>
        <w:keepLines/>
        <w:ind w:firstLine="720"/>
        <w:rPr>
          <w:sz w:val="24"/>
        </w:rPr>
      </w:pPr>
    </w:p>
    <w:p w:rsidR="00263367" w:rsidRPr="00B417DE" w:rsidRDefault="00263367" w:rsidP="00B417DE">
      <w:pPr>
        <w:ind w:firstLine="720"/>
        <w:rPr>
          <w:sz w:val="24"/>
        </w:rPr>
      </w:pPr>
      <w:bookmarkStart w:id="11" w:name="sub_14"/>
      <w:r w:rsidRPr="00B417DE">
        <w:rPr>
          <w:rStyle w:val="a4"/>
          <w:bCs/>
          <w:color w:val="auto"/>
          <w:sz w:val="24"/>
        </w:rPr>
        <w:t>Статья 1.</w:t>
      </w:r>
      <w:r w:rsidRPr="00B417DE">
        <w:rPr>
          <w:sz w:val="24"/>
        </w:rPr>
        <w:t xml:space="preserve"> Заседания </w:t>
      </w:r>
      <w:bookmarkEnd w:id="11"/>
      <w:r w:rsidRPr="00B417DE">
        <w:rPr>
          <w:sz w:val="24"/>
        </w:rPr>
        <w:t>представительного органа</w:t>
      </w:r>
    </w:p>
    <w:p w:rsidR="00263367" w:rsidRPr="00B417DE" w:rsidRDefault="00263367" w:rsidP="00B417DE">
      <w:pPr>
        <w:ind w:firstLine="720"/>
        <w:rPr>
          <w:sz w:val="24"/>
        </w:rPr>
      </w:pPr>
    </w:p>
    <w:p w:rsidR="00263367" w:rsidRPr="00B417DE" w:rsidRDefault="00263367" w:rsidP="00B417DE">
      <w:pPr>
        <w:ind w:firstLine="720"/>
        <w:rPr>
          <w:sz w:val="24"/>
        </w:rPr>
      </w:pPr>
      <w:bookmarkStart w:id="12" w:name="sub_1401"/>
      <w:r w:rsidRPr="00B417DE">
        <w:rPr>
          <w:sz w:val="24"/>
        </w:rPr>
        <w:t>1. Основной организационно-правовой формой работы представительного органа являются заседания.</w:t>
      </w:r>
    </w:p>
    <w:p w:rsidR="00263367" w:rsidRPr="00B417DE" w:rsidRDefault="00263367" w:rsidP="00B417DE">
      <w:pPr>
        <w:ind w:firstLine="720"/>
        <w:rPr>
          <w:sz w:val="24"/>
        </w:rPr>
      </w:pPr>
      <w:bookmarkStart w:id="13" w:name="sub_1403"/>
      <w:bookmarkEnd w:id="12"/>
      <w:r w:rsidRPr="00B417DE">
        <w:rPr>
          <w:sz w:val="24"/>
        </w:rPr>
        <w:t>2. Зал заседаний Совета оформляется Государственным флагом Российской Федерации, флагом ____________ области, флагом и гербом муниципального образования.</w:t>
      </w:r>
    </w:p>
    <w:bookmarkEnd w:id="13"/>
    <w:p w:rsidR="00263367" w:rsidRPr="00B417DE" w:rsidRDefault="00263367" w:rsidP="00B417DE">
      <w:pPr>
        <w:ind w:firstLine="720"/>
        <w:rPr>
          <w:sz w:val="24"/>
        </w:rPr>
      </w:pPr>
    </w:p>
    <w:p w:rsidR="00263367" w:rsidRPr="00B417DE" w:rsidRDefault="00263367" w:rsidP="00B417DE">
      <w:pPr>
        <w:ind w:firstLine="720"/>
        <w:rPr>
          <w:sz w:val="24"/>
        </w:rPr>
      </w:pPr>
      <w:bookmarkStart w:id="14" w:name="sub_15"/>
      <w:r w:rsidRPr="00B417DE">
        <w:rPr>
          <w:rStyle w:val="a4"/>
          <w:bCs/>
          <w:color w:val="auto"/>
          <w:sz w:val="24"/>
        </w:rPr>
        <w:t>Статья 2.</w:t>
      </w:r>
      <w:r w:rsidRPr="00B417DE">
        <w:rPr>
          <w:sz w:val="24"/>
        </w:rPr>
        <w:t xml:space="preserve"> Первое заседание представительного органа нового созыва</w:t>
      </w:r>
    </w:p>
    <w:bookmarkEnd w:id="14"/>
    <w:p w:rsidR="00263367" w:rsidRPr="00B417DE" w:rsidRDefault="00263367" w:rsidP="00B417DE">
      <w:pPr>
        <w:ind w:firstLine="720"/>
        <w:rPr>
          <w:sz w:val="24"/>
        </w:rPr>
      </w:pPr>
    </w:p>
    <w:p w:rsidR="00263367" w:rsidRPr="00B417DE" w:rsidRDefault="00263367" w:rsidP="00B417DE">
      <w:pPr>
        <w:ind w:firstLine="720"/>
        <w:rPr>
          <w:sz w:val="24"/>
        </w:rPr>
      </w:pPr>
      <w:bookmarkStart w:id="15" w:name="sub_1501"/>
      <w:r w:rsidRPr="00B417DE">
        <w:rPr>
          <w:sz w:val="24"/>
        </w:rPr>
        <w:t>1. Первое заседание вновь избранного представительного органа созывается Главой муниципального образования, не позднее двух недель после избрания представительного органа, если в результате выборов в состав представительного органа избрано не менее 2/3 от установленной численности депутатов представительного органа.</w:t>
      </w:r>
    </w:p>
    <w:p w:rsidR="00263367" w:rsidRPr="00B417DE" w:rsidRDefault="00263367" w:rsidP="00B417DE">
      <w:pPr>
        <w:ind w:firstLine="720"/>
        <w:rPr>
          <w:sz w:val="24"/>
        </w:rPr>
      </w:pPr>
      <w:bookmarkStart w:id="16" w:name="sub_1502"/>
      <w:bookmarkEnd w:id="15"/>
      <w:r w:rsidRPr="00B417DE">
        <w:rPr>
          <w:sz w:val="24"/>
        </w:rPr>
        <w:t>2. Первое заседание вновь избранного представительного органа открывает старейший депутат Совета.</w:t>
      </w:r>
    </w:p>
    <w:p w:rsidR="00263367" w:rsidRPr="00B417DE" w:rsidRDefault="00263367" w:rsidP="00B417DE">
      <w:pPr>
        <w:ind w:firstLine="720"/>
        <w:rPr>
          <w:sz w:val="24"/>
        </w:rPr>
      </w:pPr>
      <w:bookmarkStart w:id="17" w:name="sub_1503"/>
      <w:bookmarkEnd w:id="16"/>
      <w:r w:rsidRPr="00B417DE">
        <w:rPr>
          <w:sz w:val="24"/>
        </w:rPr>
        <w:t xml:space="preserve">3. Решение организационных вопросов по проведению первого заседания представительного органа, подготовка проектов документов по повестке дня первого </w:t>
      </w:r>
      <w:r w:rsidRPr="00B417DE">
        <w:rPr>
          <w:sz w:val="24"/>
        </w:rPr>
        <w:lastRenderedPageBreak/>
        <w:t>заседания и другим вопросам, обеспечивающим подготовку и проведение первого заседания представительного органа, осуществляется аппаратом.</w:t>
      </w:r>
    </w:p>
    <w:p w:rsidR="00263367" w:rsidRPr="00B417DE" w:rsidRDefault="00263367" w:rsidP="00B417DE">
      <w:pPr>
        <w:ind w:firstLine="720"/>
        <w:rPr>
          <w:sz w:val="24"/>
        </w:rPr>
      </w:pPr>
      <w:bookmarkStart w:id="18" w:name="sub_1504"/>
      <w:bookmarkEnd w:id="17"/>
      <w:r w:rsidRPr="00B417DE">
        <w:rPr>
          <w:sz w:val="24"/>
        </w:rPr>
        <w:t xml:space="preserve">4. На первом заседании </w:t>
      </w:r>
      <w:bookmarkStart w:id="19" w:name="sub_15041"/>
      <w:bookmarkEnd w:id="18"/>
      <w:r w:rsidRPr="00B417DE">
        <w:rPr>
          <w:sz w:val="24"/>
        </w:rPr>
        <w:t>представительного органа:</w:t>
      </w:r>
    </w:p>
    <w:p w:rsidR="00263367" w:rsidRPr="00B417DE" w:rsidRDefault="00263367" w:rsidP="00B417DE">
      <w:pPr>
        <w:ind w:firstLine="720"/>
        <w:rPr>
          <w:sz w:val="24"/>
        </w:rPr>
      </w:pPr>
      <w:r w:rsidRPr="00B417DE">
        <w:rPr>
          <w:sz w:val="24"/>
        </w:rPr>
        <w:t>1) заслушивается информация председателя избирательной комиссии муниципального образования об избранных депутатах;</w:t>
      </w:r>
    </w:p>
    <w:p w:rsidR="00263367" w:rsidRPr="00B417DE" w:rsidRDefault="00263367" w:rsidP="00B417DE">
      <w:pPr>
        <w:ind w:firstLine="720"/>
        <w:rPr>
          <w:sz w:val="24"/>
        </w:rPr>
      </w:pPr>
      <w:bookmarkStart w:id="20" w:name="sub_15044"/>
      <w:bookmarkEnd w:id="19"/>
      <w:r w:rsidRPr="00B417DE">
        <w:rPr>
          <w:sz w:val="24"/>
        </w:rPr>
        <w:t>2) создаются постоянные депутатские комиссии;</w:t>
      </w:r>
    </w:p>
    <w:p w:rsidR="00263367" w:rsidRPr="00B417DE" w:rsidRDefault="00263367" w:rsidP="00B417DE">
      <w:pPr>
        <w:ind w:firstLine="720"/>
        <w:rPr>
          <w:sz w:val="24"/>
        </w:rPr>
      </w:pPr>
      <w:bookmarkStart w:id="21" w:name="sub_15045"/>
      <w:bookmarkEnd w:id="20"/>
      <w:r w:rsidRPr="00B417DE">
        <w:rPr>
          <w:sz w:val="24"/>
        </w:rPr>
        <w:t>3) в исключительном случае могут рассматриваться иные вопросы, связанные с организацией деятельности вновь избранных органов местного самоуправления.</w:t>
      </w:r>
    </w:p>
    <w:bookmarkEnd w:id="21"/>
    <w:p w:rsidR="00263367" w:rsidRPr="00B417DE" w:rsidRDefault="00263367" w:rsidP="00B417DE">
      <w:pPr>
        <w:ind w:firstLine="720"/>
        <w:rPr>
          <w:sz w:val="24"/>
        </w:rPr>
      </w:pPr>
    </w:p>
    <w:p w:rsidR="00263367" w:rsidRPr="00B417DE" w:rsidRDefault="00263367" w:rsidP="00B417DE">
      <w:pPr>
        <w:ind w:firstLine="720"/>
        <w:rPr>
          <w:sz w:val="24"/>
        </w:rPr>
      </w:pPr>
      <w:bookmarkStart w:id="22" w:name="sub_16"/>
      <w:r w:rsidRPr="00B417DE">
        <w:rPr>
          <w:rStyle w:val="a4"/>
          <w:bCs/>
          <w:color w:val="auto"/>
          <w:sz w:val="24"/>
        </w:rPr>
        <w:t>Статья 3.</w:t>
      </w:r>
      <w:r w:rsidRPr="00B417DE">
        <w:rPr>
          <w:sz w:val="24"/>
        </w:rPr>
        <w:t xml:space="preserve"> Созыв заседаний </w:t>
      </w:r>
      <w:bookmarkEnd w:id="22"/>
      <w:r w:rsidRPr="00B417DE">
        <w:rPr>
          <w:sz w:val="24"/>
        </w:rPr>
        <w:t>представительного органа</w:t>
      </w:r>
    </w:p>
    <w:p w:rsidR="00263367" w:rsidRPr="00B417DE" w:rsidRDefault="00263367" w:rsidP="00B417DE">
      <w:pPr>
        <w:ind w:firstLine="720"/>
        <w:rPr>
          <w:sz w:val="24"/>
        </w:rPr>
      </w:pPr>
    </w:p>
    <w:p w:rsidR="00263367" w:rsidRPr="00B417DE" w:rsidRDefault="00263367" w:rsidP="00B417DE">
      <w:pPr>
        <w:ind w:firstLine="720"/>
        <w:rPr>
          <w:sz w:val="24"/>
        </w:rPr>
      </w:pPr>
      <w:bookmarkStart w:id="23" w:name="sub_1601"/>
      <w:r w:rsidRPr="00B417DE">
        <w:rPr>
          <w:sz w:val="24"/>
        </w:rPr>
        <w:t>1. Заседание Совета созывается постановлением Председателя представительного органа.</w:t>
      </w:r>
    </w:p>
    <w:p w:rsidR="00263367" w:rsidRPr="00B417DE" w:rsidRDefault="00263367" w:rsidP="00B417DE">
      <w:pPr>
        <w:ind w:firstLine="720"/>
        <w:rPr>
          <w:sz w:val="24"/>
        </w:rPr>
      </w:pPr>
      <w:bookmarkStart w:id="24" w:name="sub_1602"/>
      <w:bookmarkEnd w:id="23"/>
      <w:r w:rsidRPr="00B417DE">
        <w:rPr>
          <w:sz w:val="24"/>
        </w:rPr>
        <w:t>2. Очередные заседания Совета созываются по мере необходимости, но не реже одного раза в три месяца.</w:t>
      </w:r>
    </w:p>
    <w:bookmarkEnd w:id="24"/>
    <w:p w:rsidR="00263367" w:rsidRPr="00B417DE" w:rsidRDefault="00263367" w:rsidP="00B417DE">
      <w:pPr>
        <w:ind w:firstLine="720"/>
        <w:rPr>
          <w:sz w:val="24"/>
        </w:rPr>
      </w:pPr>
      <w:r w:rsidRPr="00B417DE">
        <w:rPr>
          <w:sz w:val="24"/>
        </w:rPr>
        <w:t>Постановление о созыве очередного заседания представительного органа издается не позднее 10 дней до заседания и доводится до сведения заинтересованных лиц, населения города.</w:t>
      </w:r>
    </w:p>
    <w:p w:rsidR="00263367" w:rsidRPr="00B417DE" w:rsidRDefault="00263367" w:rsidP="00B417DE">
      <w:pPr>
        <w:ind w:firstLine="720"/>
        <w:rPr>
          <w:sz w:val="24"/>
        </w:rPr>
      </w:pPr>
      <w:bookmarkStart w:id="25" w:name="sub_1604"/>
      <w:r w:rsidRPr="00B417DE">
        <w:rPr>
          <w:sz w:val="24"/>
        </w:rPr>
        <w:t>3. Внеочередные заседания Совета созываются по инициативе:</w:t>
      </w:r>
    </w:p>
    <w:bookmarkEnd w:id="25"/>
    <w:p w:rsidR="00263367" w:rsidRPr="00B417DE" w:rsidRDefault="00263367" w:rsidP="00B417DE">
      <w:pPr>
        <w:ind w:firstLine="720"/>
        <w:rPr>
          <w:sz w:val="24"/>
        </w:rPr>
      </w:pPr>
      <w:r w:rsidRPr="00B417DE">
        <w:rPr>
          <w:sz w:val="24"/>
        </w:rPr>
        <w:t>- Главы муниципального образования;</w:t>
      </w:r>
    </w:p>
    <w:p w:rsidR="00263367" w:rsidRPr="00B417DE" w:rsidRDefault="00263367" w:rsidP="00B417DE">
      <w:pPr>
        <w:ind w:firstLine="720"/>
        <w:rPr>
          <w:sz w:val="24"/>
        </w:rPr>
      </w:pPr>
      <w:r w:rsidRPr="00B417DE">
        <w:rPr>
          <w:sz w:val="24"/>
        </w:rPr>
        <w:t>- не менее одной трети от числа избранных депутатов представительного органа;</w:t>
      </w:r>
    </w:p>
    <w:p w:rsidR="00263367" w:rsidRPr="00B417DE" w:rsidRDefault="00263367" w:rsidP="00B417DE">
      <w:pPr>
        <w:ind w:firstLine="720"/>
        <w:rPr>
          <w:sz w:val="24"/>
        </w:rPr>
      </w:pPr>
      <w:r w:rsidRPr="00B417DE">
        <w:rPr>
          <w:sz w:val="24"/>
        </w:rPr>
        <w:t>- постоянных депутатских комиссий  и объединений депутатов;</w:t>
      </w:r>
    </w:p>
    <w:p w:rsidR="00263367" w:rsidRPr="00B417DE" w:rsidRDefault="00263367" w:rsidP="00B417DE">
      <w:pPr>
        <w:ind w:firstLine="720"/>
        <w:rPr>
          <w:sz w:val="24"/>
        </w:rPr>
      </w:pPr>
      <w:r w:rsidRPr="00B417DE">
        <w:rPr>
          <w:sz w:val="24"/>
        </w:rPr>
        <w:t>- главы администрации.</w:t>
      </w:r>
    </w:p>
    <w:p w:rsidR="00263367" w:rsidRPr="00B417DE" w:rsidRDefault="00263367" w:rsidP="00B417DE">
      <w:pPr>
        <w:ind w:firstLine="720"/>
        <w:rPr>
          <w:sz w:val="24"/>
        </w:rPr>
      </w:pPr>
      <w:bookmarkStart w:id="26" w:name="sub_1605"/>
      <w:r w:rsidRPr="00B417DE">
        <w:rPr>
          <w:sz w:val="24"/>
        </w:rPr>
        <w:t>4. Предложения о созыве внеочередного заседания представительного органа направляются Главе муниципального образования в письменном виде с указанием вопросов, для рассмотрения которых предлагается созвать заседание и кратким обоснованием необходимости его созыва.</w:t>
      </w:r>
    </w:p>
    <w:bookmarkEnd w:id="26"/>
    <w:p w:rsidR="00263367" w:rsidRPr="00B417DE" w:rsidRDefault="00263367" w:rsidP="00B417DE">
      <w:pPr>
        <w:ind w:firstLine="720"/>
        <w:rPr>
          <w:sz w:val="24"/>
        </w:rPr>
      </w:pPr>
      <w:r w:rsidRPr="00B417DE">
        <w:rPr>
          <w:sz w:val="24"/>
        </w:rPr>
        <w:t>Одновременно с предложением о созыве внеочередного заседания представительного органа инициаторы созыва направляют проекты решений Совета с необходимыми материалами по вопросам, для рассмотрения которых предлагается созвать внеочередное заседание представительного органа.</w:t>
      </w:r>
    </w:p>
    <w:p w:rsidR="00263367" w:rsidRPr="00B417DE" w:rsidRDefault="00263367" w:rsidP="00B417DE">
      <w:pPr>
        <w:ind w:firstLine="720"/>
        <w:rPr>
          <w:sz w:val="24"/>
        </w:rPr>
      </w:pPr>
      <w:bookmarkStart w:id="27" w:name="sub_1606"/>
      <w:r w:rsidRPr="00B417DE">
        <w:rPr>
          <w:sz w:val="24"/>
        </w:rPr>
        <w:t>5. Внеочередное заседание Совета назначается через 5 дней со дня поступления предложения о созыве внеочередного заседания представительного органа и проектов решений с необходимыми материалами по вопросам, для рассмотрения которых предлагается созвать внеочередное заседание представительного органа.</w:t>
      </w:r>
    </w:p>
    <w:bookmarkEnd w:id="27"/>
    <w:p w:rsidR="00263367" w:rsidRPr="00B417DE" w:rsidRDefault="00263367" w:rsidP="00B417DE">
      <w:pPr>
        <w:ind w:firstLine="720"/>
        <w:rPr>
          <w:sz w:val="24"/>
        </w:rPr>
      </w:pPr>
    </w:p>
    <w:p w:rsidR="00263367" w:rsidRPr="00B417DE" w:rsidRDefault="00263367" w:rsidP="00B417DE">
      <w:pPr>
        <w:ind w:firstLine="720"/>
        <w:rPr>
          <w:sz w:val="24"/>
        </w:rPr>
      </w:pPr>
      <w:bookmarkStart w:id="28" w:name="sub_18"/>
      <w:r w:rsidRPr="00B417DE">
        <w:rPr>
          <w:rStyle w:val="a4"/>
          <w:bCs/>
          <w:color w:val="auto"/>
          <w:sz w:val="24"/>
        </w:rPr>
        <w:t>Статья 4.</w:t>
      </w:r>
      <w:r w:rsidRPr="00B417DE">
        <w:rPr>
          <w:sz w:val="24"/>
        </w:rPr>
        <w:t xml:space="preserve"> Повестка заседания представительного органа</w:t>
      </w:r>
    </w:p>
    <w:bookmarkEnd w:id="28"/>
    <w:p w:rsidR="00263367" w:rsidRPr="00B417DE" w:rsidRDefault="00263367" w:rsidP="00B417DE">
      <w:pPr>
        <w:ind w:firstLine="720"/>
        <w:rPr>
          <w:sz w:val="24"/>
        </w:rPr>
      </w:pPr>
    </w:p>
    <w:p w:rsidR="00263367" w:rsidRPr="00B417DE" w:rsidRDefault="00263367" w:rsidP="00B417DE">
      <w:pPr>
        <w:ind w:firstLine="720"/>
        <w:rPr>
          <w:sz w:val="24"/>
        </w:rPr>
      </w:pPr>
      <w:bookmarkStart w:id="29" w:name="sub_1801"/>
      <w:r w:rsidRPr="00B417DE">
        <w:rPr>
          <w:sz w:val="24"/>
        </w:rPr>
        <w:t>1. Проект повестки заседания Совета формируется Председателем представительного органа.</w:t>
      </w:r>
    </w:p>
    <w:bookmarkEnd w:id="29"/>
    <w:p w:rsidR="00263367" w:rsidRPr="00B417DE" w:rsidRDefault="00263367" w:rsidP="00B417DE">
      <w:pPr>
        <w:ind w:firstLine="720"/>
        <w:rPr>
          <w:sz w:val="24"/>
        </w:rPr>
      </w:pPr>
      <w:r w:rsidRPr="00B417DE">
        <w:rPr>
          <w:sz w:val="24"/>
        </w:rPr>
        <w:t>В повестку заседания Совета включаются только те проекты решений, которые предварительно рассмотрены профильными депутатскими комиссиями.</w:t>
      </w:r>
    </w:p>
    <w:p w:rsidR="00263367" w:rsidRPr="00B417DE" w:rsidRDefault="00263367" w:rsidP="00B417DE">
      <w:pPr>
        <w:ind w:firstLine="720"/>
        <w:rPr>
          <w:sz w:val="24"/>
        </w:rPr>
      </w:pPr>
      <w:bookmarkStart w:id="30" w:name="sub_1802"/>
      <w:r w:rsidRPr="00B417DE">
        <w:rPr>
          <w:sz w:val="24"/>
        </w:rPr>
        <w:t>2. Повестка заседания утверждается на заседании представительного органа большинством присутствующих на заседании депутатов.</w:t>
      </w:r>
    </w:p>
    <w:p w:rsidR="00263367" w:rsidRPr="00B417DE" w:rsidRDefault="00263367" w:rsidP="00B417DE">
      <w:pPr>
        <w:ind w:firstLine="720"/>
        <w:rPr>
          <w:sz w:val="24"/>
        </w:rPr>
      </w:pPr>
      <w:bookmarkStart w:id="31" w:name="sub_1803"/>
      <w:bookmarkEnd w:id="30"/>
      <w:r w:rsidRPr="00B417DE">
        <w:rPr>
          <w:sz w:val="24"/>
        </w:rPr>
        <w:t>3. До принятия проекта решения внесший проект субъект правотворческой инициативы имеет право официально отозвать проект. В этом случае на заседании представительного органа проект снимается с обсуждения.</w:t>
      </w:r>
    </w:p>
    <w:bookmarkEnd w:id="31"/>
    <w:p w:rsidR="00263367" w:rsidRPr="00B417DE" w:rsidRDefault="00263367" w:rsidP="00B417DE">
      <w:pPr>
        <w:ind w:firstLine="720"/>
        <w:rPr>
          <w:sz w:val="24"/>
        </w:rPr>
      </w:pPr>
    </w:p>
    <w:p w:rsidR="00263367" w:rsidRPr="00B417DE" w:rsidRDefault="00263367" w:rsidP="00B417DE">
      <w:pPr>
        <w:ind w:firstLine="720"/>
        <w:rPr>
          <w:sz w:val="24"/>
        </w:rPr>
      </w:pPr>
      <w:bookmarkStart w:id="32" w:name="sub_21"/>
      <w:r w:rsidRPr="00B417DE">
        <w:rPr>
          <w:rStyle w:val="a4"/>
          <w:bCs/>
          <w:color w:val="auto"/>
          <w:sz w:val="24"/>
        </w:rPr>
        <w:t>Статья 5.</w:t>
      </w:r>
      <w:r w:rsidRPr="00B417DE">
        <w:rPr>
          <w:sz w:val="24"/>
        </w:rPr>
        <w:t xml:space="preserve"> Участие в заседании представительного органа</w:t>
      </w:r>
    </w:p>
    <w:bookmarkEnd w:id="32"/>
    <w:p w:rsidR="00263367" w:rsidRPr="00B417DE" w:rsidRDefault="00263367" w:rsidP="00B417DE">
      <w:pPr>
        <w:ind w:firstLine="720"/>
        <w:rPr>
          <w:sz w:val="24"/>
        </w:rPr>
      </w:pPr>
    </w:p>
    <w:p w:rsidR="00263367" w:rsidRPr="00B417DE" w:rsidRDefault="00263367" w:rsidP="00B417DE">
      <w:pPr>
        <w:ind w:firstLine="720"/>
        <w:rPr>
          <w:sz w:val="24"/>
        </w:rPr>
      </w:pPr>
      <w:bookmarkStart w:id="33" w:name="sub_2101"/>
      <w:r w:rsidRPr="00B417DE">
        <w:rPr>
          <w:sz w:val="24"/>
        </w:rPr>
        <w:t>1. Заседание представительного органа начинается с регистрации депутатов и считается правомочным, если на нем присутствует не менее 2/3 от избранных депутатов представительного органа, если иное не предусмотрено нормами действующего законодательства.</w:t>
      </w:r>
    </w:p>
    <w:p w:rsidR="00263367" w:rsidRPr="00B417DE" w:rsidRDefault="00263367" w:rsidP="00B417DE">
      <w:pPr>
        <w:ind w:firstLine="720"/>
        <w:rPr>
          <w:sz w:val="24"/>
        </w:rPr>
      </w:pPr>
      <w:bookmarkStart w:id="34" w:name="sub_2102"/>
      <w:bookmarkEnd w:id="33"/>
      <w:r w:rsidRPr="00B417DE">
        <w:rPr>
          <w:sz w:val="24"/>
        </w:rPr>
        <w:lastRenderedPageBreak/>
        <w:t>2. Депутат обязан присутствовать на заседаниях представительного органа. В случае невозможности присутствовать на заседании Совета депутат обязан заблаговременно уведомить об этом Председателя представительного органа.</w:t>
      </w:r>
    </w:p>
    <w:p w:rsidR="00263367" w:rsidRPr="00B417DE" w:rsidRDefault="00263367" w:rsidP="00B417DE">
      <w:pPr>
        <w:ind w:firstLine="720"/>
        <w:rPr>
          <w:sz w:val="24"/>
        </w:rPr>
      </w:pPr>
      <w:bookmarkStart w:id="35" w:name="sub_2106"/>
      <w:bookmarkEnd w:id="34"/>
      <w:r w:rsidRPr="00B417DE">
        <w:rPr>
          <w:sz w:val="24"/>
        </w:rPr>
        <w:t xml:space="preserve">3.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Совета в соответствии с нормами </w:t>
      </w:r>
      <w:hyperlink r:id="rId29" w:history="1">
        <w:r w:rsidRPr="00B417DE">
          <w:rPr>
            <w:rStyle w:val="a5"/>
            <w:sz w:val="24"/>
          </w:rPr>
          <w:t>Федерального закона</w:t>
        </w:r>
      </w:hyperlink>
      <w:r w:rsidRPr="00B417DE">
        <w:rPr>
          <w:sz w:val="24"/>
        </w:rPr>
        <w:t xml:space="preserve"> от 09.02.2009 N 8-ФЗ "Об обеспечении доступа к информации о деятельности государственных органов и органов местного самоуправления" обеспечивается аппаратом.</w:t>
      </w:r>
    </w:p>
    <w:bookmarkEnd w:id="35"/>
    <w:p w:rsidR="00263367" w:rsidRPr="00B417DE" w:rsidRDefault="00263367" w:rsidP="00B417DE">
      <w:pPr>
        <w:ind w:firstLine="720"/>
        <w:rPr>
          <w:sz w:val="24"/>
        </w:rPr>
      </w:pPr>
    </w:p>
    <w:p w:rsidR="00263367" w:rsidRPr="00B417DE" w:rsidRDefault="00263367" w:rsidP="00B417DE">
      <w:pPr>
        <w:ind w:firstLine="720"/>
        <w:rPr>
          <w:sz w:val="24"/>
        </w:rPr>
      </w:pPr>
      <w:bookmarkStart w:id="36" w:name="sub_22"/>
      <w:r w:rsidRPr="00B417DE">
        <w:rPr>
          <w:rStyle w:val="a4"/>
          <w:bCs/>
          <w:color w:val="auto"/>
          <w:sz w:val="24"/>
        </w:rPr>
        <w:t>Статья 6.</w:t>
      </w:r>
      <w:r w:rsidRPr="00B417DE">
        <w:rPr>
          <w:sz w:val="24"/>
        </w:rPr>
        <w:t xml:space="preserve"> Открытые и закрытые заседания представительного органа</w:t>
      </w:r>
    </w:p>
    <w:bookmarkEnd w:id="36"/>
    <w:p w:rsidR="00263367" w:rsidRPr="00B417DE" w:rsidRDefault="00263367" w:rsidP="00B417DE">
      <w:pPr>
        <w:ind w:firstLine="720"/>
        <w:rPr>
          <w:sz w:val="24"/>
        </w:rPr>
      </w:pPr>
    </w:p>
    <w:p w:rsidR="00263367" w:rsidRPr="00B417DE" w:rsidRDefault="00263367" w:rsidP="00B417DE">
      <w:pPr>
        <w:ind w:firstLine="720"/>
        <w:rPr>
          <w:sz w:val="24"/>
        </w:rPr>
      </w:pPr>
      <w:bookmarkStart w:id="37" w:name="sub_2201"/>
      <w:r w:rsidRPr="00B417DE">
        <w:rPr>
          <w:sz w:val="24"/>
        </w:rPr>
        <w:t>1. Заседания представительного органа являются открытыми.</w:t>
      </w:r>
    </w:p>
    <w:p w:rsidR="00263367" w:rsidRPr="00B417DE" w:rsidRDefault="00263367" w:rsidP="00B417DE">
      <w:pPr>
        <w:ind w:firstLine="720"/>
        <w:rPr>
          <w:sz w:val="24"/>
        </w:rPr>
      </w:pPr>
      <w:bookmarkStart w:id="38" w:name="sub_2203"/>
      <w:bookmarkEnd w:id="37"/>
      <w:r w:rsidRPr="00B417DE">
        <w:rPr>
          <w:sz w:val="24"/>
        </w:rPr>
        <w:t>2. В исключительных случаях представительный орган может принять решение о проведении закрытого заседания (закрытого рассмотрения отдельных вопросов повестки заседания), если предложение об этом внесено Председателем, группой депутатов численностью не менее 10 человек.</w:t>
      </w:r>
    </w:p>
    <w:p w:rsidR="00263367" w:rsidRPr="00B417DE" w:rsidRDefault="00263367" w:rsidP="00B417DE">
      <w:pPr>
        <w:ind w:firstLine="720"/>
        <w:rPr>
          <w:sz w:val="24"/>
        </w:rPr>
      </w:pPr>
      <w:bookmarkStart w:id="39" w:name="sub_2204"/>
      <w:bookmarkEnd w:id="38"/>
      <w:r w:rsidRPr="00B417DE">
        <w:rPr>
          <w:sz w:val="24"/>
        </w:rPr>
        <w:t>3. Решение о проведении закрытого заседания принимается большинством голосов от числа депутатов, присутствующих на заседании представительного органа.</w:t>
      </w:r>
    </w:p>
    <w:p w:rsidR="00263367" w:rsidRPr="00B417DE" w:rsidRDefault="00263367" w:rsidP="00B417DE">
      <w:pPr>
        <w:ind w:firstLine="720"/>
        <w:rPr>
          <w:sz w:val="24"/>
        </w:rPr>
      </w:pPr>
      <w:bookmarkStart w:id="40" w:name="sub_2207"/>
      <w:bookmarkEnd w:id="39"/>
      <w:r w:rsidRPr="00B417DE">
        <w:rPr>
          <w:sz w:val="24"/>
        </w:rPr>
        <w:t>4.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263367" w:rsidRPr="00B417DE" w:rsidRDefault="00263367" w:rsidP="00B417DE">
      <w:pPr>
        <w:ind w:firstLine="720"/>
        <w:rPr>
          <w:sz w:val="24"/>
        </w:rPr>
      </w:pPr>
      <w:bookmarkStart w:id="41" w:name="sub_2208"/>
      <w:bookmarkEnd w:id="40"/>
      <w:r w:rsidRPr="00B417DE">
        <w:rPr>
          <w:sz w:val="24"/>
        </w:rPr>
        <w:t>5. Протокол закрытого заседания Совета хранится в аппарате на правах секретного документа.</w:t>
      </w:r>
    </w:p>
    <w:bookmarkEnd w:id="41"/>
    <w:p w:rsidR="00263367" w:rsidRPr="00B417DE" w:rsidRDefault="00263367" w:rsidP="00B417DE">
      <w:pPr>
        <w:ind w:firstLine="720"/>
        <w:rPr>
          <w:sz w:val="24"/>
        </w:rPr>
      </w:pPr>
    </w:p>
    <w:p w:rsidR="00263367" w:rsidRPr="00B417DE" w:rsidRDefault="00263367" w:rsidP="00B417DE">
      <w:pPr>
        <w:ind w:firstLine="720"/>
        <w:rPr>
          <w:sz w:val="24"/>
        </w:rPr>
      </w:pPr>
      <w:bookmarkStart w:id="42" w:name="sub_23"/>
      <w:r w:rsidRPr="00B417DE">
        <w:rPr>
          <w:rStyle w:val="a4"/>
          <w:bCs/>
          <w:color w:val="auto"/>
          <w:sz w:val="24"/>
        </w:rPr>
        <w:t>Статья 7.</w:t>
      </w:r>
      <w:r w:rsidRPr="00B417DE">
        <w:rPr>
          <w:sz w:val="24"/>
        </w:rPr>
        <w:t xml:space="preserve"> Права и обязанности участников заседания</w:t>
      </w:r>
    </w:p>
    <w:bookmarkEnd w:id="42"/>
    <w:p w:rsidR="00263367" w:rsidRPr="00B417DE" w:rsidRDefault="00263367" w:rsidP="00B417DE">
      <w:pPr>
        <w:ind w:firstLine="720"/>
        <w:rPr>
          <w:sz w:val="24"/>
        </w:rPr>
      </w:pPr>
    </w:p>
    <w:p w:rsidR="00263367" w:rsidRPr="00B417DE" w:rsidRDefault="00263367" w:rsidP="00B417DE">
      <w:pPr>
        <w:ind w:firstLine="720"/>
        <w:rPr>
          <w:sz w:val="24"/>
        </w:rPr>
      </w:pPr>
      <w:bookmarkStart w:id="43" w:name="sub_2301"/>
      <w:r w:rsidRPr="00B417DE">
        <w:rPr>
          <w:sz w:val="24"/>
        </w:rPr>
        <w:t>1. Заседание Совета ведет Председатель.</w:t>
      </w:r>
    </w:p>
    <w:p w:rsidR="00263367" w:rsidRPr="00B417DE" w:rsidRDefault="00263367" w:rsidP="00B417DE">
      <w:pPr>
        <w:ind w:firstLine="720"/>
        <w:rPr>
          <w:sz w:val="24"/>
        </w:rPr>
      </w:pPr>
      <w:bookmarkStart w:id="44" w:name="sub_2302"/>
      <w:bookmarkEnd w:id="43"/>
      <w:r w:rsidRPr="00B417DE">
        <w:rPr>
          <w:sz w:val="24"/>
        </w:rPr>
        <w:t>2. Председательствующий на заседании Совета:</w:t>
      </w:r>
    </w:p>
    <w:p w:rsidR="00263367" w:rsidRPr="00B417DE" w:rsidRDefault="00263367" w:rsidP="00B417DE">
      <w:pPr>
        <w:ind w:firstLine="720"/>
        <w:rPr>
          <w:sz w:val="24"/>
        </w:rPr>
      </w:pPr>
      <w:bookmarkStart w:id="45" w:name="sub_23021"/>
      <w:bookmarkEnd w:id="44"/>
      <w:r w:rsidRPr="00B417DE">
        <w:rPr>
          <w:sz w:val="24"/>
        </w:rPr>
        <w:t>1) следит за наличием кворума и соблюдением порядка работы заседания представительного органа;</w:t>
      </w:r>
    </w:p>
    <w:p w:rsidR="00263367" w:rsidRPr="00B417DE" w:rsidRDefault="00263367" w:rsidP="00B417DE">
      <w:pPr>
        <w:ind w:firstLine="720"/>
        <w:rPr>
          <w:sz w:val="24"/>
        </w:rPr>
      </w:pPr>
      <w:bookmarkStart w:id="46" w:name="sub_23022"/>
      <w:bookmarkEnd w:id="45"/>
      <w:r w:rsidRPr="00B417DE">
        <w:rPr>
          <w:sz w:val="24"/>
        </w:rPr>
        <w:t>2) объявляет об открытии и закрытии заседания представительного органа;</w:t>
      </w:r>
    </w:p>
    <w:p w:rsidR="00263367" w:rsidRPr="00B417DE" w:rsidRDefault="00263367" w:rsidP="00B417DE">
      <w:pPr>
        <w:ind w:firstLine="720"/>
        <w:rPr>
          <w:sz w:val="24"/>
        </w:rPr>
      </w:pPr>
      <w:bookmarkStart w:id="47" w:name="sub_23023"/>
      <w:bookmarkEnd w:id="46"/>
      <w:r w:rsidRPr="00B417DE">
        <w:rPr>
          <w:sz w:val="24"/>
        </w:rPr>
        <w:t>3) ведет заседание представительного органа;</w:t>
      </w:r>
    </w:p>
    <w:p w:rsidR="00263367" w:rsidRPr="00B417DE" w:rsidRDefault="00263367" w:rsidP="00B417DE">
      <w:pPr>
        <w:ind w:firstLine="720"/>
        <w:rPr>
          <w:sz w:val="24"/>
        </w:rPr>
      </w:pPr>
      <w:bookmarkStart w:id="48" w:name="sub_23024"/>
      <w:bookmarkEnd w:id="47"/>
      <w:r w:rsidRPr="00B417DE">
        <w:rPr>
          <w:sz w:val="24"/>
        </w:rPr>
        <w:t>4) предоставляет слово для выступления в порядке очередности поступления предложений в соответствии с повесткой заседания, в необходимых случаях может изменить очередность выступлений с обоснованием такого изменения и с учетом мнения присутствующих депутатов;</w:t>
      </w:r>
    </w:p>
    <w:p w:rsidR="00263367" w:rsidRPr="00B417DE" w:rsidRDefault="00263367" w:rsidP="00B417DE">
      <w:pPr>
        <w:ind w:firstLine="720"/>
        <w:rPr>
          <w:sz w:val="24"/>
        </w:rPr>
      </w:pPr>
      <w:bookmarkStart w:id="49" w:name="sub_23025"/>
      <w:bookmarkEnd w:id="48"/>
      <w:r w:rsidRPr="00B417DE">
        <w:rPr>
          <w:sz w:val="24"/>
        </w:rPr>
        <w:t>5) предоставляет слово по порядку ведения заседания представительного органа;</w:t>
      </w:r>
    </w:p>
    <w:p w:rsidR="00263367" w:rsidRPr="00B417DE" w:rsidRDefault="00263367" w:rsidP="00B417DE">
      <w:pPr>
        <w:ind w:firstLine="720"/>
        <w:rPr>
          <w:sz w:val="24"/>
        </w:rPr>
      </w:pPr>
      <w:bookmarkStart w:id="50" w:name="sub_23026"/>
      <w:bookmarkEnd w:id="49"/>
      <w:r w:rsidRPr="00B417DE">
        <w:rPr>
          <w:sz w:val="24"/>
        </w:rPr>
        <w:t>6) вносит предложение об удалении из зала заседания лица, не являющегося депутатом, при нарушении им порядка в зале заседания;</w:t>
      </w:r>
    </w:p>
    <w:p w:rsidR="00263367" w:rsidRPr="00B417DE" w:rsidRDefault="00263367" w:rsidP="00B417DE">
      <w:pPr>
        <w:ind w:firstLine="720"/>
        <w:rPr>
          <w:sz w:val="24"/>
        </w:rPr>
      </w:pPr>
      <w:bookmarkStart w:id="51" w:name="sub_23027"/>
      <w:bookmarkEnd w:id="50"/>
      <w:r w:rsidRPr="00B417DE">
        <w:rPr>
          <w:sz w:val="24"/>
        </w:rPr>
        <w:t>7) ставит на голосование вопросы, содержащиеся в повестке заседания;</w:t>
      </w:r>
    </w:p>
    <w:p w:rsidR="00263367" w:rsidRPr="00B417DE" w:rsidRDefault="00263367" w:rsidP="00B417DE">
      <w:pPr>
        <w:ind w:firstLine="720"/>
        <w:rPr>
          <w:sz w:val="24"/>
        </w:rPr>
      </w:pPr>
      <w:bookmarkStart w:id="52" w:name="sub_23028"/>
      <w:bookmarkEnd w:id="51"/>
      <w:r w:rsidRPr="00B417DE">
        <w:rPr>
          <w:sz w:val="24"/>
        </w:rPr>
        <w:t>8) ставит на голосование каждое предложение депутатов в порядке очередности их поступления;</w:t>
      </w:r>
    </w:p>
    <w:p w:rsidR="00263367" w:rsidRPr="00B417DE" w:rsidRDefault="00263367" w:rsidP="00B417DE">
      <w:pPr>
        <w:ind w:firstLine="720"/>
        <w:rPr>
          <w:sz w:val="24"/>
        </w:rPr>
      </w:pPr>
      <w:bookmarkStart w:id="53" w:name="sub_23029"/>
      <w:bookmarkEnd w:id="52"/>
      <w:r w:rsidRPr="00B417DE">
        <w:rPr>
          <w:sz w:val="24"/>
        </w:rPr>
        <w:t>9) организует голосование и подсчет голосов, оглашает результаты голосования;</w:t>
      </w:r>
    </w:p>
    <w:p w:rsidR="00263367" w:rsidRPr="00B417DE" w:rsidRDefault="00263367" w:rsidP="00B417DE">
      <w:pPr>
        <w:ind w:firstLine="720"/>
        <w:rPr>
          <w:sz w:val="24"/>
        </w:rPr>
      </w:pPr>
      <w:bookmarkStart w:id="54" w:name="sub_230210"/>
      <w:bookmarkEnd w:id="53"/>
      <w:r w:rsidRPr="00B417DE">
        <w:rPr>
          <w:sz w:val="24"/>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63367" w:rsidRPr="00B417DE" w:rsidRDefault="00263367" w:rsidP="00B417DE">
      <w:pPr>
        <w:ind w:firstLine="720"/>
        <w:rPr>
          <w:sz w:val="24"/>
        </w:rPr>
      </w:pPr>
      <w:bookmarkStart w:id="55" w:name="sub_230211"/>
      <w:bookmarkEnd w:id="54"/>
      <w:r w:rsidRPr="00B417DE">
        <w:rPr>
          <w:sz w:val="24"/>
        </w:rPr>
        <w:t>11) дает поручения, связанные с обеспечением работы заседания;</w:t>
      </w:r>
    </w:p>
    <w:p w:rsidR="00263367" w:rsidRPr="00B417DE" w:rsidRDefault="00263367" w:rsidP="00B417DE">
      <w:pPr>
        <w:ind w:firstLine="720"/>
        <w:rPr>
          <w:sz w:val="24"/>
        </w:rPr>
      </w:pPr>
      <w:bookmarkStart w:id="56" w:name="sub_230212"/>
      <w:bookmarkEnd w:id="55"/>
      <w:r w:rsidRPr="00B417DE">
        <w:rPr>
          <w:sz w:val="24"/>
        </w:rPr>
        <w:t>12) организует через аппарат ведение протокола заседания, подписывает протокол заседания;</w:t>
      </w:r>
    </w:p>
    <w:p w:rsidR="00263367" w:rsidRPr="00B417DE" w:rsidRDefault="00263367" w:rsidP="00B417DE">
      <w:pPr>
        <w:ind w:firstLine="720"/>
        <w:rPr>
          <w:sz w:val="24"/>
        </w:rPr>
      </w:pPr>
      <w:bookmarkStart w:id="57" w:name="sub_230213"/>
      <w:bookmarkEnd w:id="56"/>
      <w:r w:rsidRPr="00B417DE">
        <w:rPr>
          <w:sz w:val="24"/>
        </w:rPr>
        <w:t>13) осуществляет иные права и обязанности.</w:t>
      </w:r>
    </w:p>
    <w:p w:rsidR="00263367" w:rsidRPr="00B417DE" w:rsidRDefault="00263367" w:rsidP="00B417DE">
      <w:pPr>
        <w:ind w:firstLine="720"/>
        <w:rPr>
          <w:sz w:val="24"/>
        </w:rPr>
      </w:pPr>
      <w:bookmarkStart w:id="58" w:name="sub_2303"/>
      <w:bookmarkEnd w:id="57"/>
      <w:r w:rsidRPr="00B417DE">
        <w:rPr>
          <w:sz w:val="24"/>
        </w:rPr>
        <w:t>3. Депутат представительного органа на его заседаниях вправе:</w:t>
      </w:r>
    </w:p>
    <w:p w:rsidR="00263367" w:rsidRPr="00B417DE" w:rsidRDefault="00263367" w:rsidP="00B417DE">
      <w:pPr>
        <w:ind w:firstLine="720"/>
        <w:rPr>
          <w:sz w:val="24"/>
        </w:rPr>
      </w:pPr>
      <w:bookmarkStart w:id="59" w:name="sub_23031"/>
      <w:bookmarkEnd w:id="58"/>
      <w:r w:rsidRPr="00B417DE">
        <w:rPr>
          <w:sz w:val="24"/>
        </w:rPr>
        <w:t>1) избирать и быть избранным в органы представительного органа, предлагать кандидатуры (в том числе и свою кандидатуру) в эти органы, давать отвод кандидатурам;</w:t>
      </w:r>
    </w:p>
    <w:p w:rsidR="00263367" w:rsidRPr="00B417DE" w:rsidRDefault="00263367" w:rsidP="00B417DE">
      <w:pPr>
        <w:ind w:firstLine="720"/>
        <w:rPr>
          <w:sz w:val="24"/>
        </w:rPr>
      </w:pPr>
      <w:bookmarkStart w:id="60" w:name="sub_23032"/>
      <w:bookmarkEnd w:id="59"/>
      <w:r w:rsidRPr="00B417DE">
        <w:rPr>
          <w:sz w:val="24"/>
        </w:rPr>
        <w:t>2) вносить предложения по повестке заседания, по порядку ведения;</w:t>
      </w:r>
    </w:p>
    <w:p w:rsidR="00263367" w:rsidRPr="00B417DE" w:rsidRDefault="00263367" w:rsidP="00B417DE">
      <w:pPr>
        <w:ind w:firstLine="720"/>
        <w:rPr>
          <w:sz w:val="24"/>
        </w:rPr>
      </w:pPr>
      <w:bookmarkStart w:id="61" w:name="sub_23033"/>
      <w:bookmarkEnd w:id="60"/>
      <w:r w:rsidRPr="00B417DE">
        <w:rPr>
          <w:sz w:val="24"/>
        </w:rPr>
        <w:lastRenderedPageBreak/>
        <w:t>3) 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263367" w:rsidRPr="00B417DE" w:rsidRDefault="00263367" w:rsidP="00B417DE">
      <w:pPr>
        <w:ind w:firstLine="720"/>
        <w:rPr>
          <w:sz w:val="24"/>
        </w:rPr>
      </w:pPr>
      <w:bookmarkStart w:id="62" w:name="sub_23034"/>
      <w:bookmarkEnd w:id="61"/>
      <w:r w:rsidRPr="00B417DE">
        <w:rPr>
          <w:sz w:val="24"/>
        </w:rPr>
        <w:t>4) высказывать мнение по персональному составу создаваемых или созданных органов и кандидатурам должностных лиц, избираемых, назначаемых или утверждаемых представительным органом;</w:t>
      </w:r>
    </w:p>
    <w:p w:rsidR="00263367" w:rsidRPr="00B417DE" w:rsidRDefault="00263367" w:rsidP="00B417DE">
      <w:pPr>
        <w:ind w:firstLine="720"/>
        <w:rPr>
          <w:sz w:val="24"/>
        </w:rPr>
      </w:pPr>
      <w:bookmarkStart w:id="63" w:name="sub_23035"/>
      <w:bookmarkEnd w:id="62"/>
      <w:r w:rsidRPr="00B417DE">
        <w:rPr>
          <w:sz w:val="24"/>
        </w:rPr>
        <w:t>5) вносить предложение о заслушивании на заседании представительного органа отчета или информации любого органа либо должностного лица, подконтрольного представительному органу;</w:t>
      </w:r>
    </w:p>
    <w:p w:rsidR="00263367" w:rsidRPr="00B417DE" w:rsidRDefault="00263367" w:rsidP="00B417DE">
      <w:pPr>
        <w:ind w:firstLine="720"/>
        <w:rPr>
          <w:sz w:val="24"/>
        </w:rPr>
      </w:pPr>
      <w:bookmarkStart w:id="64" w:name="sub_23036"/>
      <w:bookmarkEnd w:id="63"/>
      <w:r w:rsidRPr="00B417DE">
        <w:rPr>
          <w:sz w:val="24"/>
        </w:rPr>
        <w:t>6) вносить предложения о необходимости проведения проверок и депутатских расследований по вопросам компетенции представительного органа;</w:t>
      </w:r>
    </w:p>
    <w:p w:rsidR="00263367" w:rsidRPr="00B417DE" w:rsidRDefault="00263367" w:rsidP="00B417DE">
      <w:pPr>
        <w:ind w:firstLine="720"/>
        <w:rPr>
          <w:sz w:val="24"/>
        </w:rPr>
      </w:pPr>
      <w:bookmarkStart w:id="65" w:name="sub_23037"/>
      <w:bookmarkEnd w:id="64"/>
      <w:r w:rsidRPr="00B417DE">
        <w:rPr>
          <w:sz w:val="24"/>
        </w:rPr>
        <w:t>7) оглашать обращения, имеющие общественное значение;</w:t>
      </w:r>
    </w:p>
    <w:p w:rsidR="00263367" w:rsidRPr="00B417DE" w:rsidRDefault="00263367" w:rsidP="00B417DE">
      <w:pPr>
        <w:ind w:firstLine="720"/>
        <w:rPr>
          <w:sz w:val="24"/>
        </w:rPr>
      </w:pPr>
      <w:bookmarkStart w:id="66" w:name="sub_23038"/>
      <w:bookmarkEnd w:id="65"/>
      <w:r w:rsidRPr="00B417DE">
        <w:rPr>
          <w:sz w:val="24"/>
        </w:rPr>
        <w:t>8) пользоваться иными правами, предоставленными ему действующим законодательством.</w:t>
      </w:r>
    </w:p>
    <w:p w:rsidR="00263367" w:rsidRPr="00B417DE" w:rsidRDefault="00263367" w:rsidP="00B417DE">
      <w:pPr>
        <w:ind w:firstLine="720"/>
        <w:rPr>
          <w:sz w:val="24"/>
        </w:rPr>
      </w:pPr>
      <w:bookmarkStart w:id="67" w:name="sub_2304"/>
      <w:bookmarkEnd w:id="66"/>
      <w:r w:rsidRPr="00B417DE">
        <w:rPr>
          <w:sz w:val="24"/>
        </w:rPr>
        <w:t>4. Депутат представительного органа на его заседаниях обязан:</w:t>
      </w:r>
    </w:p>
    <w:p w:rsidR="00263367" w:rsidRPr="00B417DE" w:rsidRDefault="00263367" w:rsidP="00B417DE">
      <w:pPr>
        <w:ind w:firstLine="720"/>
        <w:rPr>
          <w:sz w:val="24"/>
        </w:rPr>
      </w:pPr>
      <w:bookmarkStart w:id="68" w:name="sub_23041"/>
      <w:bookmarkEnd w:id="67"/>
      <w:r w:rsidRPr="00B417DE">
        <w:rPr>
          <w:sz w:val="24"/>
        </w:rPr>
        <w:t>1) соблюдать Регламент, повестку заседания и требования председательствующего на заседании;</w:t>
      </w:r>
    </w:p>
    <w:p w:rsidR="00263367" w:rsidRPr="00B417DE" w:rsidRDefault="00263367" w:rsidP="00B417DE">
      <w:pPr>
        <w:ind w:firstLine="720"/>
        <w:rPr>
          <w:sz w:val="24"/>
        </w:rPr>
      </w:pPr>
      <w:bookmarkStart w:id="69" w:name="sub_23042"/>
      <w:bookmarkEnd w:id="68"/>
      <w:r w:rsidRPr="00B417DE">
        <w:rPr>
          <w:sz w:val="24"/>
        </w:rPr>
        <w:t>2) регистрироваться на каждом заседании и участвовать в работе заседания;</w:t>
      </w:r>
    </w:p>
    <w:p w:rsidR="00263367" w:rsidRPr="00B417DE" w:rsidRDefault="00263367" w:rsidP="00B417DE">
      <w:pPr>
        <w:ind w:firstLine="720"/>
        <w:rPr>
          <w:sz w:val="24"/>
        </w:rPr>
      </w:pPr>
      <w:bookmarkStart w:id="70" w:name="sub_23043"/>
      <w:bookmarkEnd w:id="69"/>
      <w:r w:rsidRPr="00B417DE">
        <w:rPr>
          <w:sz w:val="24"/>
        </w:rPr>
        <w:t>3) выступать только с разрешения председательствующего;</w:t>
      </w:r>
    </w:p>
    <w:p w:rsidR="00263367" w:rsidRPr="00B417DE" w:rsidRDefault="00263367" w:rsidP="00B417DE">
      <w:pPr>
        <w:ind w:firstLine="720"/>
        <w:rPr>
          <w:sz w:val="24"/>
        </w:rPr>
      </w:pPr>
      <w:bookmarkStart w:id="71" w:name="sub_23044"/>
      <w:bookmarkEnd w:id="70"/>
      <w:r w:rsidRPr="00B417DE">
        <w:rPr>
          <w:sz w:val="24"/>
        </w:rPr>
        <w:t>4) не допускать в ходе выступлений оскорбительных выражений, наносящих ущерб чести и достоинству депутатов представительного органа и других лиц, необоснованных обвинений в чей-либо адрес, использовать заведомо ложную информацию, призывать к незаконным действиям.</w:t>
      </w:r>
    </w:p>
    <w:p w:rsidR="00263367" w:rsidRPr="00B417DE" w:rsidRDefault="00263367" w:rsidP="00B417DE">
      <w:pPr>
        <w:ind w:firstLine="720"/>
        <w:rPr>
          <w:sz w:val="24"/>
        </w:rPr>
      </w:pPr>
      <w:bookmarkStart w:id="72" w:name="sub_2305"/>
      <w:bookmarkEnd w:id="71"/>
      <w:r w:rsidRPr="00B417DE">
        <w:rPr>
          <w:sz w:val="24"/>
        </w:rPr>
        <w:t>5. Присутствующие на заседании лица, не являющиеся депутатами представительного органа:</w:t>
      </w:r>
    </w:p>
    <w:p w:rsidR="00263367" w:rsidRPr="00B417DE" w:rsidRDefault="00263367" w:rsidP="00B417DE">
      <w:pPr>
        <w:ind w:firstLine="720"/>
        <w:rPr>
          <w:sz w:val="24"/>
        </w:rPr>
      </w:pPr>
      <w:bookmarkStart w:id="73" w:name="sub_23051"/>
      <w:bookmarkEnd w:id="72"/>
      <w:r w:rsidRPr="00B417DE">
        <w:rPr>
          <w:sz w:val="24"/>
        </w:rPr>
        <w:t>1) обязаны соблюдать Регламент, повестку заседания и подчиняться распоряжениям председательствующего на заседании;</w:t>
      </w:r>
    </w:p>
    <w:p w:rsidR="00263367" w:rsidRPr="00B417DE" w:rsidRDefault="00263367" w:rsidP="00B417DE">
      <w:pPr>
        <w:ind w:firstLine="720"/>
        <w:rPr>
          <w:sz w:val="24"/>
        </w:rPr>
      </w:pPr>
      <w:bookmarkStart w:id="74" w:name="sub_23052"/>
      <w:bookmarkEnd w:id="73"/>
      <w:r w:rsidRPr="00B417DE">
        <w:rPr>
          <w:sz w:val="24"/>
        </w:rPr>
        <w:t>2) могут выступать только с разрешения председательствующего на заседании назвав свою фамилию, имя, отчество, а также занимаемую должность, в случае если являются представителями организации;</w:t>
      </w:r>
    </w:p>
    <w:p w:rsidR="00263367" w:rsidRPr="00B417DE" w:rsidRDefault="00263367" w:rsidP="00B417DE">
      <w:pPr>
        <w:ind w:firstLine="720"/>
        <w:rPr>
          <w:sz w:val="24"/>
        </w:rPr>
      </w:pPr>
      <w:bookmarkStart w:id="75" w:name="sub_23053"/>
      <w:bookmarkEnd w:id="74"/>
      <w:r w:rsidRPr="00B417DE">
        <w:rPr>
          <w:sz w:val="24"/>
        </w:rPr>
        <w:t>3) не вправе занимать рабочие места депутатов.</w:t>
      </w:r>
    </w:p>
    <w:bookmarkEnd w:id="75"/>
    <w:p w:rsidR="00263367" w:rsidRPr="00B417DE" w:rsidRDefault="00263367" w:rsidP="00B417DE">
      <w:pPr>
        <w:ind w:firstLine="720"/>
        <w:rPr>
          <w:sz w:val="24"/>
        </w:rPr>
      </w:pPr>
    </w:p>
    <w:p w:rsidR="00263367" w:rsidRPr="00B417DE" w:rsidRDefault="00263367" w:rsidP="00B417DE">
      <w:pPr>
        <w:ind w:firstLine="720"/>
        <w:rPr>
          <w:sz w:val="24"/>
        </w:rPr>
      </w:pPr>
      <w:bookmarkStart w:id="76" w:name="sub_24"/>
      <w:r w:rsidRPr="00B417DE">
        <w:rPr>
          <w:rStyle w:val="a4"/>
          <w:bCs/>
          <w:color w:val="auto"/>
          <w:sz w:val="24"/>
        </w:rPr>
        <w:t>Статья 8.</w:t>
      </w:r>
      <w:r w:rsidRPr="00B417DE">
        <w:rPr>
          <w:sz w:val="24"/>
        </w:rPr>
        <w:t xml:space="preserve"> Регламент проведения заседаний </w:t>
      </w:r>
      <w:bookmarkEnd w:id="76"/>
      <w:r w:rsidRPr="00B417DE">
        <w:rPr>
          <w:sz w:val="24"/>
        </w:rPr>
        <w:t>представительного органа</w:t>
      </w:r>
    </w:p>
    <w:p w:rsidR="00263367" w:rsidRPr="00B417DE" w:rsidRDefault="00263367" w:rsidP="00B417DE">
      <w:pPr>
        <w:ind w:firstLine="720"/>
        <w:rPr>
          <w:sz w:val="24"/>
        </w:rPr>
      </w:pPr>
    </w:p>
    <w:p w:rsidR="00263367" w:rsidRPr="00B417DE" w:rsidRDefault="00263367" w:rsidP="00B417DE">
      <w:pPr>
        <w:ind w:firstLine="720"/>
        <w:rPr>
          <w:sz w:val="24"/>
        </w:rPr>
      </w:pPr>
      <w:bookmarkStart w:id="77" w:name="sub_2402"/>
      <w:r w:rsidRPr="00B417DE">
        <w:rPr>
          <w:sz w:val="24"/>
        </w:rPr>
        <w:t>1. Заседания Совета проводятся:</w:t>
      </w:r>
    </w:p>
    <w:bookmarkEnd w:id="77"/>
    <w:p w:rsidR="00263367" w:rsidRPr="00B417DE" w:rsidRDefault="00263367" w:rsidP="00B417DE">
      <w:pPr>
        <w:ind w:firstLine="720"/>
        <w:rPr>
          <w:sz w:val="24"/>
        </w:rPr>
      </w:pPr>
      <w:r w:rsidRPr="00B417DE">
        <w:rPr>
          <w:sz w:val="24"/>
        </w:rPr>
        <w:t>- утреннее - с 10 часов 00 минут;</w:t>
      </w:r>
    </w:p>
    <w:p w:rsidR="00263367" w:rsidRPr="00B417DE" w:rsidRDefault="00263367" w:rsidP="00B417DE">
      <w:pPr>
        <w:ind w:firstLine="720"/>
        <w:rPr>
          <w:sz w:val="24"/>
        </w:rPr>
      </w:pPr>
      <w:r w:rsidRPr="00B417DE">
        <w:rPr>
          <w:sz w:val="24"/>
        </w:rPr>
        <w:t>- дневное - с 14 часов 00 минут.</w:t>
      </w:r>
    </w:p>
    <w:p w:rsidR="00263367" w:rsidRPr="00B417DE" w:rsidRDefault="00263367" w:rsidP="00B417DE">
      <w:pPr>
        <w:ind w:firstLine="720"/>
        <w:rPr>
          <w:sz w:val="24"/>
        </w:rPr>
      </w:pPr>
      <w:bookmarkStart w:id="78" w:name="sub_2403"/>
      <w:r w:rsidRPr="00B417DE">
        <w:rPr>
          <w:sz w:val="24"/>
        </w:rPr>
        <w:t>2. Через каждые полтора часа работы объявляются перерывы на 15 минут.</w:t>
      </w:r>
    </w:p>
    <w:p w:rsidR="00263367" w:rsidRPr="00B417DE" w:rsidRDefault="00263367" w:rsidP="00B417DE">
      <w:pPr>
        <w:ind w:firstLine="720"/>
        <w:rPr>
          <w:sz w:val="24"/>
        </w:rPr>
      </w:pPr>
      <w:bookmarkStart w:id="79" w:name="sub_2404"/>
      <w:bookmarkEnd w:id="78"/>
      <w:r w:rsidRPr="00B417DE">
        <w:rPr>
          <w:sz w:val="24"/>
        </w:rPr>
        <w:t>3. В конце каждого заседания может отводиться до 5 минут для объявлений.</w:t>
      </w:r>
    </w:p>
    <w:p w:rsidR="00263367" w:rsidRPr="00B417DE" w:rsidRDefault="00263367" w:rsidP="00B417DE">
      <w:pPr>
        <w:ind w:firstLine="720"/>
        <w:rPr>
          <w:sz w:val="24"/>
        </w:rPr>
      </w:pPr>
      <w:bookmarkStart w:id="80" w:name="sub_2405"/>
      <w:bookmarkEnd w:id="79"/>
      <w:r w:rsidRPr="00B417DE">
        <w:rPr>
          <w:sz w:val="24"/>
        </w:rPr>
        <w:t>4. Продолжительность выступлений на заседаниях представительного органа составляет:</w:t>
      </w:r>
    </w:p>
    <w:bookmarkEnd w:id="80"/>
    <w:p w:rsidR="00263367" w:rsidRPr="00B417DE" w:rsidRDefault="00263367" w:rsidP="00B417DE">
      <w:pPr>
        <w:ind w:firstLine="720"/>
        <w:rPr>
          <w:sz w:val="24"/>
        </w:rPr>
      </w:pPr>
      <w:r w:rsidRPr="00B417DE">
        <w:rPr>
          <w:sz w:val="24"/>
        </w:rPr>
        <w:t>- с докладами и содокладами - до 15 минут;</w:t>
      </w:r>
    </w:p>
    <w:p w:rsidR="00263367" w:rsidRPr="00B417DE" w:rsidRDefault="00263367" w:rsidP="00B417DE">
      <w:pPr>
        <w:ind w:firstLine="720"/>
        <w:rPr>
          <w:sz w:val="24"/>
        </w:rPr>
      </w:pPr>
      <w:r w:rsidRPr="00B417DE">
        <w:rPr>
          <w:sz w:val="24"/>
        </w:rPr>
        <w:t>- в прениях - до 5 минут;</w:t>
      </w:r>
    </w:p>
    <w:p w:rsidR="00263367" w:rsidRPr="00B417DE" w:rsidRDefault="00263367" w:rsidP="00B417DE">
      <w:pPr>
        <w:ind w:firstLine="720"/>
        <w:rPr>
          <w:sz w:val="24"/>
        </w:rPr>
      </w:pPr>
      <w:r w:rsidRPr="00B417DE">
        <w:rPr>
          <w:sz w:val="24"/>
        </w:rPr>
        <w:t>- повторное выступление по одному и тому же вопросу - до 3 минут;</w:t>
      </w:r>
    </w:p>
    <w:p w:rsidR="00263367" w:rsidRPr="00B417DE" w:rsidRDefault="00263367" w:rsidP="00B417DE">
      <w:pPr>
        <w:ind w:firstLine="720"/>
        <w:rPr>
          <w:sz w:val="24"/>
        </w:rPr>
      </w:pPr>
      <w:r w:rsidRPr="00B417DE">
        <w:rPr>
          <w:sz w:val="24"/>
        </w:rPr>
        <w:t>- заключительное слово для докладчика (содокладчика) - до 5 минут;</w:t>
      </w:r>
    </w:p>
    <w:p w:rsidR="00263367" w:rsidRPr="00B417DE" w:rsidRDefault="00263367" w:rsidP="00B417DE">
      <w:pPr>
        <w:ind w:firstLine="720"/>
        <w:rPr>
          <w:sz w:val="24"/>
        </w:rPr>
      </w:pPr>
      <w:r w:rsidRPr="00B417DE">
        <w:rPr>
          <w:sz w:val="24"/>
        </w:rPr>
        <w:t>- в разделе повестки "Разное" - до 3 минут;</w:t>
      </w:r>
    </w:p>
    <w:p w:rsidR="00263367" w:rsidRPr="00B417DE" w:rsidRDefault="00263367" w:rsidP="00B417DE">
      <w:pPr>
        <w:ind w:firstLine="720"/>
        <w:rPr>
          <w:sz w:val="24"/>
        </w:rPr>
      </w:pPr>
      <w:r w:rsidRPr="00B417DE">
        <w:rPr>
          <w:sz w:val="24"/>
        </w:rPr>
        <w:t>- со справками, вопросами, формулировками предложений, по порядку ведения, мотивам голосования - до 1 минуты.</w:t>
      </w:r>
    </w:p>
    <w:p w:rsidR="00263367" w:rsidRPr="00B417DE" w:rsidRDefault="00263367" w:rsidP="00B417DE">
      <w:pPr>
        <w:ind w:firstLine="720"/>
        <w:rPr>
          <w:sz w:val="24"/>
        </w:rPr>
      </w:pPr>
      <w:bookmarkStart w:id="81" w:name="sub_2406"/>
      <w:r w:rsidRPr="00B417DE">
        <w:rPr>
          <w:sz w:val="24"/>
        </w:rPr>
        <w:t>5. Депутат может выступать по одному и тому же вопросу не более 2-х раз.</w:t>
      </w:r>
    </w:p>
    <w:bookmarkEnd w:id="81"/>
    <w:p w:rsidR="00263367" w:rsidRPr="00B417DE" w:rsidRDefault="00263367" w:rsidP="00B417DE">
      <w:pPr>
        <w:ind w:firstLine="720"/>
        <w:rPr>
          <w:sz w:val="24"/>
        </w:rPr>
      </w:pPr>
      <w:r w:rsidRPr="00B417DE">
        <w:rPr>
          <w:sz w:val="24"/>
        </w:rPr>
        <w:t>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представительного органа. Если выступающий превысил отведенное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263367" w:rsidRPr="00B417DE" w:rsidRDefault="00263367" w:rsidP="00B417DE">
      <w:pPr>
        <w:ind w:firstLine="720"/>
        <w:rPr>
          <w:sz w:val="24"/>
        </w:rPr>
      </w:pPr>
      <w:bookmarkStart w:id="82" w:name="sub_2407"/>
      <w:r w:rsidRPr="00B417DE">
        <w:rPr>
          <w:sz w:val="24"/>
        </w:rPr>
        <w:t>6. Прения по рассматриваемому вопросу могут быть прекращены или продолжены по требованию большинства присутствующих на заседании депутатов.</w:t>
      </w:r>
    </w:p>
    <w:bookmarkEnd w:id="82"/>
    <w:p w:rsidR="00263367" w:rsidRPr="00B417DE" w:rsidRDefault="00263367" w:rsidP="00B417DE">
      <w:pPr>
        <w:ind w:firstLine="720"/>
        <w:rPr>
          <w:sz w:val="24"/>
        </w:rPr>
      </w:pPr>
      <w:r w:rsidRPr="00B417DE">
        <w:rPr>
          <w:sz w:val="24"/>
        </w:rPr>
        <w:lastRenderedPageBreak/>
        <w:t>После прекращения прений докладчики и содокладчики имеют право выступить с заключительным словом.</w:t>
      </w:r>
    </w:p>
    <w:p w:rsidR="00263367" w:rsidRPr="00B417DE" w:rsidRDefault="00263367" w:rsidP="00B417DE">
      <w:pPr>
        <w:ind w:firstLine="720"/>
        <w:rPr>
          <w:sz w:val="24"/>
        </w:rPr>
      </w:pPr>
      <w:bookmarkStart w:id="83" w:name="sub_2408"/>
      <w:r w:rsidRPr="00B417DE">
        <w:rPr>
          <w:sz w:val="24"/>
        </w:rPr>
        <w:t>7. 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bookmarkEnd w:id="83"/>
    <w:p w:rsidR="00263367" w:rsidRPr="00B417DE" w:rsidRDefault="00263367" w:rsidP="00B417DE">
      <w:pPr>
        <w:ind w:firstLine="720"/>
        <w:rPr>
          <w:sz w:val="24"/>
        </w:rPr>
      </w:pPr>
      <w:r w:rsidRPr="00B417DE">
        <w:rPr>
          <w:sz w:val="24"/>
        </w:rPr>
        <w:t>Если по возобновлению заседания шум или беспорядок продолжается, то председательствующий вправе объявить заседание закрытым.</w:t>
      </w:r>
    </w:p>
    <w:p w:rsidR="00E3370E" w:rsidRPr="00B417DE" w:rsidRDefault="00E3370E" w:rsidP="00B417DE">
      <w:pPr>
        <w:ind w:firstLine="720"/>
        <w:rPr>
          <w:rStyle w:val="a4"/>
          <w:bCs/>
          <w:color w:val="auto"/>
          <w:sz w:val="24"/>
        </w:rPr>
      </w:pPr>
      <w:bookmarkStart w:id="84" w:name="sub_27"/>
    </w:p>
    <w:p w:rsidR="00263367" w:rsidRPr="00B417DE" w:rsidRDefault="00263367" w:rsidP="00B417DE">
      <w:pPr>
        <w:ind w:firstLine="720"/>
        <w:rPr>
          <w:sz w:val="24"/>
        </w:rPr>
      </w:pPr>
      <w:r w:rsidRPr="00B417DE">
        <w:rPr>
          <w:rStyle w:val="a4"/>
          <w:bCs/>
          <w:color w:val="auto"/>
          <w:sz w:val="24"/>
        </w:rPr>
        <w:t>Статья 9</w:t>
      </w:r>
      <w:r w:rsidRPr="00B417DE">
        <w:rPr>
          <w:sz w:val="24"/>
        </w:rPr>
        <w:t>. Порядок и результаты голосования</w:t>
      </w:r>
    </w:p>
    <w:bookmarkEnd w:id="84"/>
    <w:p w:rsidR="00263367" w:rsidRPr="00B417DE" w:rsidRDefault="00263367" w:rsidP="00B417DE">
      <w:pPr>
        <w:ind w:firstLine="720"/>
        <w:rPr>
          <w:sz w:val="24"/>
        </w:rPr>
      </w:pPr>
    </w:p>
    <w:p w:rsidR="00263367" w:rsidRPr="00B417DE" w:rsidRDefault="00263367" w:rsidP="00B417DE">
      <w:pPr>
        <w:ind w:firstLine="720"/>
        <w:rPr>
          <w:sz w:val="24"/>
        </w:rPr>
      </w:pPr>
      <w:bookmarkStart w:id="85" w:name="sub_2701"/>
      <w:r w:rsidRPr="00B417DE">
        <w:rPr>
          <w:sz w:val="24"/>
        </w:rPr>
        <w:t>1. На заседании представительного органа перед началом голосования председательствующий сообщает количество предложений, ставящихся на голосование, уточняет их формулировки, напоминает, каким образом может быть принято решение.</w:t>
      </w:r>
    </w:p>
    <w:p w:rsidR="00263367" w:rsidRPr="00B417DE" w:rsidRDefault="00263367" w:rsidP="00B417DE">
      <w:pPr>
        <w:ind w:firstLine="720"/>
        <w:rPr>
          <w:sz w:val="24"/>
        </w:rPr>
      </w:pPr>
      <w:bookmarkStart w:id="86" w:name="sub_2702"/>
      <w:bookmarkEnd w:id="85"/>
      <w:r w:rsidRPr="00B417DE">
        <w:rPr>
          <w:sz w:val="24"/>
        </w:rPr>
        <w:t>2. При голосовании по рассматриваемому вопросу председательствующий объявляет результаты подсчета голосов отдельно - "за", "против", "воздержался".</w:t>
      </w:r>
    </w:p>
    <w:bookmarkEnd w:id="86"/>
    <w:p w:rsidR="00263367" w:rsidRPr="00B417DE" w:rsidRDefault="00263367" w:rsidP="00B417DE">
      <w:pPr>
        <w:ind w:firstLine="720"/>
        <w:rPr>
          <w:sz w:val="24"/>
        </w:rPr>
      </w:pPr>
      <w:r w:rsidRPr="00B417DE">
        <w:rPr>
          <w:sz w:val="24"/>
        </w:rPr>
        <w:t>По результатам голосования могут быть приняты следующие решения:</w:t>
      </w:r>
    </w:p>
    <w:p w:rsidR="00263367" w:rsidRPr="00B417DE" w:rsidRDefault="00263367" w:rsidP="00B417DE">
      <w:pPr>
        <w:ind w:firstLine="720"/>
        <w:rPr>
          <w:sz w:val="24"/>
        </w:rPr>
      </w:pPr>
      <w:r w:rsidRPr="00B417DE">
        <w:rPr>
          <w:sz w:val="24"/>
        </w:rPr>
        <w:t>- о принятии решения представительного органа;</w:t>
      </w:r>
    </w:p>
    <w:p w:rsidR="00263367" w:rsidRPr="00B417DE" w:rsidRDefault="00263367" w:rsidP="00B417DE">
      <w:pPr>
        <w:ind w:firstLine="720"/>
        <w:rPr>
          <w:sz w:val="24"/>
        </w:rPr>
      </w:pPr>
      <w:r w:rsidRPr="00B417DE">
        <w:rPr>
          <w:sz w:val="24"/>
        </w:rPr>
        <w:t>- об отклонении проекта решения представительного органа;</w:t>
      </w:r>
    </w:p>
    <w:p w:rsidR="00263367" w:rsidRPr="00B417DE" w:rsidRDefault="00263367" w:rsidP="00B417DE">
      <w:pPr>
        <w:ind w:firstLine="720"/>
        <w:rPr>
          <w:sz w:val="24"/>
        </w:rPr>
      </w:pPr>
      <w:r w:rsidRPr="00B417DE">
        <w:rPr>
          <w:sz w:val="24"/>
        </w:rPr>
        <w:t>- о принятии проекта решения представительного органа за основу и направлении его на доработку субъекту правотворческой инициативы, с обязательным указанием срока его доработки и внесения на рассмотрение представительного органа.</w:t>
      </w:r>
    </w:p>
    <w:p w:rsidR="00263367" w:rsidRPr="00B417DE" w:rsidRDefault="00263367" w:rsidP="00B417DE">
      <w:pPr>
        <w:ind w:firstLine="720"/>
        <w:rPr>
          <w:sz w:val="24"/>
        </w:rPr>
      </w:pPr>
    </w:p>
    <w:p w:rsidR="00263367" w:rsidRPr="00B417DE" w:rsidRDefault="00263367" w:rsidP="00B417DE">
      <w:pPr>
        <w:ind w:firstLine="720"/>
        <w:rPr>
          <w:sz w:val="24"/>
        </w:rPr>
      </w:pPr>
      <w:bookmarkStart w:id="87" w:name="sub_28"/>
      <w:r w:rsidRPr="00B417DE">
        <w:rPr>
          <w:rStyle w:val="a4"/>
          <w:bCs/>
          <w:color w:val="auto"/>
          <w:sz w:val="24"/>
        </w:rPr>
        <w:t>Статья 10.</w:t>
      </w:r>
      <w:r w:rsidRPr="00B417DE">
        <w:rPr>
          <w:sz w:val="24"/>
        </w:rPr>
        <w:t xml:space="preserve"> Порядок голосования по поправкам к проектам решений представительного органа</w:t>
      </w:r>
    </w:p>
    <w:p w:rsidR="00263367" w:rsidRPr="00B417DE" w:rsidRDefault="00263367" w:rsidP="00B417DE">
      <w:pPr>
        <w:ind w:firstLine="720"/>
        <w:rPr>
          <w:sz w:val="24"/>
        </w:rPr>
      </w:pPr>
    </w:p>
    <w:p w:rsidR="00263367" w:rsidRPr="00B417DE" w:rsidRDefault="00263367" w:rsidP="00B417DE">
      <w:pPr>
        <w:ind w:firstLine="720"/>
        <w:rPr>
          <w:sz w:val="24"/>
        </w:rPr>
      </w:pPr>
      <w:bookmarkStart w:id="88" w:name="sub_2801"/>
      <w:bookmarkEnd w:id="87"/>
      <w:r w:rsidRPr="00B417DE">
        <w:rPr>
          <w:sz w:val="24"/>
        </w:rPr>
        <w:t>1. Рассмотрение поправок к проекту решения проводится лишь после принятия внесенного проекта за основу.</w:t>
      </w:r>
    </w:p>
    <w:p w:rsidR="00263367" w:rsidRPr="00B417DE" w:rsidRDefault="00263367" w:rsidP="00B417DE">
      <w:pPr>
        <w:ind w:firstLine="720"/>
        <w:rPr>
          <w:sz w:val="24"/>
        </w:rPr>
      </w:pPr>
      <w:bookmarkStart w:id="89" w:name="sub_2802"/>
      <w:bookmarkEnd w:id="88"/>
      <w:r w:rsidRPr="00B417DE">
        <w:rPr>
          <w:sz w:val="24"/>
        </w:rPr>
        <w:t>2. Голосование по поправкам к проекту решения, высказанным устно, не допускается.</w:t>
      </w:r>
    </w:p>
    <w:bookmarkEnd w:id="89"/>
    <w:p w:rsidR="00263367" w:rsidRPr="00B417DE" w:rsidRDefault="00263367" w:rsidP="00B417DE">
      <w:pPr>
        <w:ind w:firstLine="720"/>
        <w:rPr>
          <w:sz w:val="24"/>
        </w:rPr>
      </w:pPr>
    </w:p>
    <w:p w:rsidR="00263367" w:rsidRPr="00B417DE" w:rsidRDefault="00263367" w:rsidP="00B417DE">
      <w:pPr>
        <w:ind w:firstLine="720"/>
        <w:rPr>
          <w:sz w:val="24"/>
        </w:rPr>
      </w:pPr>
      <w:bookmarkStart w:id="90" w:name="sub_29"/>
      <w:r w:rsidRPr="00B417DE">
        <w:rPr>
          <w:rStyle w:val="a4"/>
          <w:bCs/>
          <w:color w:val="auto"/>
          <w:sz w:val="24"/>
        </w:rPr>
        <w:t>Статья 11.</w:t>
      </w:r>
      <w:r w:rsidRPr="00B417DE">
        <w:rPr>
          <w:sz w:val="24"/>
        </w:rPr>
        <w:t xml:space="preserve"> Виды голосования</w:t>
      </w:r>
    </w:p>
    <w:bookmarkEnd w:id="90"/>
    <w:p w:rsidR="00263367" w:rsidRPr="00B417DE" w:rsidRDefault="00263367" w:rsidP="00B417DE">
      <w:pPr>
        <w:ind w:firstLine="720"/>
        <w:rPr>
          <w:sz w:val="24"/>
        </w:rPr>
      </w:pPr>
    </w:p>
    <w:p w:rsidR="00263367" w:rsidRPr="00B417DE" w:rsidRDefault="00263367" w:rsidP="00B417DE">
      <w:pPr>
        <w:ind w:firstLine="720"/>
        <w:rPr>
          <w:sz w:val="24"/>
        </w:rPr>
      </w:pPr>
      <w:bookmarkStart w:id="91" w:name="sub_2901"/>
      <w:r w:rsidRPr="00B417DE">
        <w:rPr>
          <w:sz w:val="24"/>
        </w:rPr>
        <w:t>1. Решения представительного органа принимаются открытым голосованием</w:t>
      </w:r>
    </w:p>
    <w:p w:rsidR="00263367" w:rsidRPr="00B417DE" w:rsidRDefault="00263367" w:rsidP="00B417DE">
      <w:pPr>
        <w:ind w:firstLine="720"/>
        <w:rPr>
          <w:sz w:val="24"/>
        </w:rPr>
      </w:pPr>
      <w:bookmarkStart w:id="92" w:name="sub_2902"/>
      <w:bookmarkEnd w:id="91"/>
      <w:r w:rsidRPr="00B417DE">
        <w:rPr>
          <w:sz w:val="24"/>
        </w:rPr>
        <w:t>2. По решению представительного органа применяется тайное или поименное голосование. Поименное голосование проводится по решению большинства присутствующих на заседании депутатов, тайное голосование - большинства от установленной численности депутатов.</w:t>
      </w:r>
    </w:p>
    <w:bookmarkEnd w:id="92"/>
    <w:p w:rsidR="00263367" w:rsidRPr="00B417DE" w:rsidRDefault="00263367" w:rsidP="00B417DE">
      <w:pPr>
        <w:ind w:firstLine="720"/>
        <w:rPr>
          <w:sz w:val="24"/>
        </w:rPr>
      </w:pPr>
    </w:p>
    <w:p w:rsidR="00263367" w:rsidRPr="00B417DE" w:rsidRDefault="00263367" w:rsidP="00B417DE">
      <w:pPr>
        <w:ind w:firstLine="720"/>
        <w:rPr>
          <w:sz w:val="24"/>
        </w:rPr>
      </w:pPr>
      <w:bookmarkStart w:id="93" w:name="sub_830"/>
      <w:r w:rsidRPr="00B417DE">
        <w:rPr>
          <w:rStyle w:val="a4"/>
          <w:bCs/>
          <w:color w:val="auto"/>
          <w:sz w:val="24"/>
        </w:rPr>
        <w:t>Статья 12.</w:t>
      </w:r>
      <w:r w:rsidRPr="00B417DE">
        <w:rPr>
          <w:sz w:val="24"/>
        </w:rPr>
        <w:t xml:space="preserve"> Порядок проведения тайного голосования</w:t>
      </w:r>
    </w:p>
    <w:bookmarkEnd w:id="93"/>
    <w:p w:rsidR="00263367" w:rsidRPr="00B417DE" w:rsidRDefault="00263367" w:rsidP="00B417DE">
      <w:pPr>
        <w:ind w:firstLine="720"/>
        <w:rPr>
          <w:sz w:val="24"/>
        </w:rPr>
      </w:pPr>
    </w:p>
    <w:p w:rsidR="00263367" w:rsidRPr="00B417DE" w:rsidRDefault="00263367" w:rsidP="00B417DE">
      <w:pPr>
        <w:ind w:firstLine="720"/>
        <w:rPr>
          <w:sz w:val="24"/>
        </w:rPr>
      </w:pPr>
      <w:bookmarkStart w:id="94" w:name="sub_3001"/>
      <w:r w:rsidRPr="00B417DE">
        <w:rPr>
          <w:sz w:val="24"/>
        </w:rPr>
        <w:t>1. Для проведения тайного голосования из числа депутатов избирается счетная комиссия.</w:t>
      </w:r>
    </w:p>
    <w:bookmarkEnd w:id="94"/>
    <w:p w:rsidR="00263367" w:rsidRPr="00B417DE" w:rsidRDefault="00263367" w:rsidP="00B417DE">
      <w:pPr>
        <w:ind w:firstLine="720"/>
        <w:rPr>
          <w:sz w:val="24"/>
        </w:rPr>
      </w:pPr>
      <w:r w:rsidRPr="00B417DE">
        <w:rPr>
          <w:sz w:val="24"/>
        </w:rPr>
        <w:t>В счетную комиссию не могут входить те депутаты, по кандидатурам которых проводится голосование. Счетная комиссия избирает из своего состава председателя и секретаря.</w:t>
      </w:r>
    </w:p>
    <w:p w:rsidR="00263367" w:rsidRPr="00B417DE" w:rsidRDefault="00263367" w:rsidP="00B417DE">
      <w:pPr>
        <w:ind w:firstLine="720"/>
        <w:rPr>
          <w:sz w:val="24"/>
        </w:rPr>
      </w:pPr>
      <w:bookmarkStart w:id="95" w:name="sub_3002"/>
      <w:r w:rsidRPr="00B417DE">
        <w:rPr>
          <w:sz w:val="24"/>
        </w:rPr>
        <w:t>2. Бюллетени для тайного голосования изготавливаются под контролем счетной комиссии по установленной ею форме в установленном количестве.</w:t>
      </w:r>
    </w:p>
    <w:bookmarkEnd w:id="95"/>
    <w:p w:rsidR="00263367" w:rsidRPr="00B417DE" w:rsidRDefault="00263367" w:rsidP="00B417DE">
      <w:pPr>
        <w:ind w:firstLine="720"/>
        <w:rPr>
          <w:sz w:val="24"/>
        </w:rPr>
      </w:pPr>
      <w:r w:rsidRPr="00B417DE">
        <w:rPr>
          <w:sz w:val="24"/>
        </w:rPr>
        <w:t>Бюллетени выдаются депутатам под роспись.</w:t>
      </w:r>
    </w:p>
    <w:p w:rsidR="00263367" w:rsidRPr="00B417DE" w:rsidRDefault="00263367" w:rsidP="00B417DE">
      <w:pPr>
        <w:ind w:firstLine="720"/>
        <w:rPr>
          <w:sz w:val="24"/>
        </w:rPr>
      </w:pPr>
      <w:r w:rsidRPr="00B417DE">
        <w:rPr>
          <w:sz w:val="24"/>
        </w:rPr>
        <w:t>Депутат вправе отказаться от получения бюллетеня, о чем делается отметка членом счетной комиссии.</w:t>
      </w:r>
    </w:p>
    <w:p w:rsidR="00263367" w:rsidRPr="00B417DE" w:rsidRDefault="00263367" w:rsidP="00B417DE">
      <w:pPr>
        <w:ind w:firstLine="720"/>
        <w:rPr>
          <w:sz w:val="24"/>
        </w:rPr>
      </w:pPr>
      <w:bookmarkStart w:id="96" w:name="sub_3003"/>
      <w:r w:rsidRPr="00B417DE">
        <w:rPr>
          <w:sz w:val="24"/>
        </w:rPr>
        <w:t>3.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263367" w:rsidRPr="00B417DE" w:rsidRDefault="00263367" w:rsidP="00B417DE">
      <w:pPr>
        <w:ind w:firstLine="720"/>
        <w:rPr>
          <w:sz w:val="24"/>
        </w:rPr>
      </w:pPr>
      <w:bookmarkStart w:id="97" w:name="sub_3004"/>
      <w:bookmarkEnd w:id="96"/>
      <w:r w:rsidRPr="00B417DE">
        <w:rPr>
          <w:sz w:val="24"/>
        </w:rPr>
        <w:t>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bookmarkEnd w:id="97"/>
    <w:p w:rsidR="00263367" w:rsidRPr="00B417DE" w:rsidRDefault="00263367" w:rsidP="00B417DE">
      <w:pPr>
        <w:ind w:firstLine="720"/>
        <w:rPr>
          <w:sz w:val="24"/>
        </w:rPr>
      </w:pPr>
      <w:r w:rsidRPr="00B417DE">
        <w:rPr>
          <w:sz w:val="24"/>
        </w:rPr>
        <w:lastRenderedPageBreak/>
        <w:t>При наличии в бюллетене вариантов голосования "за" и "против" бюллетень, в котором зачеркнуты оба варианта либо не зачеркнут ни один, считается недействительным.</w:t>
      </w:r>
    </w:p>
    <w:p w:rsidR="00263367" w:rsidRPr="00B417DE" w:rsidRDefault="00263367" w:rsidP="00B417DE">
      <w:pPr>
        <w:ind w:firstLine="720"/>
        <w:rPr>
          <w:sz w:val="24"/>
        </w:rPr>
      </w:pPr>
      <w:bookmarkStart w:id="98" w:name="sub_3005"/>
      <w:r w:rsidRPr="00B417DE">
        <w:rPr>
          <w:sz w:val="24"/>
        </w:rPr>
        <w:t>5. При выявлении нарушений порядка проведения голосования на основании решения Совета проводится повторное голосование.</w:t>
      </w:r>
    </w:p>
    <w:bookmarkEnd w:id="98"/>
    <w:p w:rsidR="00263367" w:rsidRPr="00B417DE" w:rsidRDefault="00263367" w:rsidP="00B417DE">
      <w:pPr>
        <w:ind w:firstLine="720"/>
        <w:rPr>
          <w:sz w:val="24"/>
        </w:rPr>
      </w:pPr>
    </w:p>
    <w:p w:rsidR="00263367" w:rsidRPr="00B417DE" w:rsidRDefault="00263367" w:rsidP="00B417DE">
      <w:pPr>
        <w:ind w:firstLine="720"/>
        <w:rPr>
          <w:sz w:val="24"/>
        </w:rPr>
      </w:pPr>
      <w:bookmarkStart w:id="99" w:name="sub_31"/>
      <w:r w:rsidRPr="00B417DE">
        <w:rPr>
          <w:rStyle w:val="a4"/>
          <w:bCs/>
          <w:color w:val="auto"/>
          <w:sz w:val="24"/>
        </w:rPr>
        <w:t>Статья 13.</w:t>
      </w:r>
      <w:r w:rsidRPr="00B417DE">
        <w:rPr>
          <w:sz w:val="24"/>
        </w:rPr>
        <w:t xml:space="preserve"> Порядок проведения поименного голосования</w:t>
      </w:r>
    </w:p>
    <w:bookmarkEnd w:id="99"/>
    <w:p w:rsidR="00263367" w:rsidRPr="00B417DE" w:rsidRDefault="00263367" w:rsidP="00B417DE">
      <w:pPr>
        <w:ind w:firstLine="720"/>
        <w:rPr>
          <w:sz w:val="24"/>
        </w:rPr>
      </w:pPr>
    </w:p>
    <w:p w:rsidR="00263367" w:rsidRPr="00B417DE" w:rsidRDefault="00263367" w:rsidP="00B417DE">
      <w:pPr>
        <w:ind w:firstLine="720"/>
        <w:rPr>
          <w:sz w:val="24"/>
        </w:rPr>
      </w:pPr>
      <w:bookmarkStart w:id="100" w:name="sub_3101"/>
      <w:r w:rsidRPr="00B417DE">
        <w:rPr>
          <w:sz w:val="24"/>
        </w:rPr>
        <w:t>1. Для проведения поименного голосования из числа депутатов избирается счетная группа.</w:t>
      </w:r>
    </w:p>
    <w:p w:rsidR="00263367" w:rsidRPr="00B417DE" w:rsidRDefault="00263367" w:rsidP="00B417DE">
      <w:pPr>
        <w:ind w:firstLine="720"/>
        <w:rPr>
          <w:sz w:val="24"/>
        </w:rPr>
      </w:pPr>
      <w:bookmarkStart w:id="101" w:name="sub_3102"/>
      <w:bookmarkEnd w:id="100"/>
      <w:r w:rsidRPr="00B417DE">
        <w:rPr>
          <w:sz w:val="24"/>
        </w:rPr>
        <w:t>2. Бланк поименного голосования заполняется депутатом и содержит: номер вопроса повестки дня, по которому проводится поименное голосование, фамилию и округ депутата, формулировку предложения, результат голосования ("за" или "против"), роспись депутата, дату.</w:t>
      </w:r>
    </w:p>
    <w:bookmarkEnd w:id="101"/>
    <w:p w:rsidR="00263367" w:rsidRPr="00B417DE" w:rsidRDefault="00263367" w:rsidP="00B417DE">
      <w:pPr>
        <w:ind w:firstLine="720"/>
        <w:rPr>
          <w:sz w:val="24"/>
        </w:rPr>
      </w:pPr>
      <w:r w:rsidRPr="00B417DE">
        <w:rPr>
          <w:sz w:val="24"/>
        </w:rPr>
        <w:t>В заранее заготовленных бланках должны содержаться слова "за" и "против". Бланки, в которых в результате голосования оба эти слова вычеркнуты или оба слова оставлены, а также бланки, авторство которых установить невозможно, при подсчете голосов не учитываются.</w:t>
      </w:r>
    </w:p>
    <w:p w:rsidR="00263367" w:rsidRPr="00B417DE" w:rsidRDefault="00263367" w:rsidP="00B417DE">
      <w:pPr>
        <w:ind w:firstLine="720"/>
        <w:rPr>
          <w:sz w:val="24"/>
        </w:rPr>
      </w:pPr>
      <w:bookmarkStart w:id="102" w:name="sub_3103"/>
      <w:r w:rsidRPr="00B417DE">
        <w:rPr>
          <w:sz w:val="24"/>
        </w:rPr>
        <w:t>3. Заполненные бланки сохраняются до окончания срока полномочий Совета соответствующего созыва.</w:t>
      </w:r>
    </w:p>
    <w:p w:rsidR="00263367" w:rsidRPr="00B417DE" w:rsidRDefault="00263367" w:rsidP="00B417DE">
      <w:pPr>
        <w:ind w:firstLine="720"/>
        <w:rPr>
          <w:sz w:val="24"/>
        </w:rPr>
      </w:pPr>
      <w:bookmarkStart w:id="103" w:name="sub_3104"/>
      <w:bookmarkEnd w:id="102"/>
      <w:r w:rsidRPr="00B417DE">
        <w:rPr>
          <w:sz w:val="24"/>
        </w:rPr>
        <w:t>4. Результаты поименного голосования оглашаются в день голосования. По решению Совета результаты поименного голосования могут быть помещены на информационные стенды, опубликованы в установленном порядке в средствах массовой информации.</w:t>
      </w:r>
    </w:p>
    <w:bookmarkEnd w:id="103"/>
    <w:p w:rsidR="00263367" w:rsidRPr="00B417DE" w:rsidRDefault="00263367" w:rsidP="00B417DE">
      <w:pPr>
        <w:ind w:firstLine="720"/>
        <w:rPr>
          <w:sz w:val="24"/>
        </w:rPr>
      </w:pPr>
    </w:p>
    <w:p w:rsidR="00263367" w:rsidRPr="00B417DE" w:rsidRDefault="00263367" w:rsidP="00B417DE">
      <w:pPr>
        <w:ind w:firstLine="720"/>
        <w:rPr>
          <w:sz w:val="24"/>
        </w:rPr>
      </w:pPr>
      <w:bookmarkStart w:id="104" w:name="sub_32"/>
      <w:r w:rsidRPr="00B417DE">
        <w:rPr>
          <w:rStyle w:val="a4"/>
          <w:bCs/>
          <w:color w:val="auto"/>
          <w:sz w:val="24"/>
        </w:rPr>
        <w:t>Статья 14.</w:t>
      </w:r>
      <w:r w:rsidRPr="00B417DE">
        <w:rPr>
          <w:sz w:val="24"/>
        </w:rPr>
        <w:t xml:space="preserve"> Протокол заседания представительного органа</w:t>
      </w:r>
    </w:p>
    <w:bookmarkEnd w:id="104"/>
    <w:p w:rsidR="00263367" w:rsidRPr="00B417DE" w:rsidRDefault="00263367" w:rsidP="00B417DE">
      <w:pPr>
        <w:ind w:firstLine="720"/>
        <w:rPr>
          <w:sz w:val="24"/>
        </w:rPr>
      </w:pPr>
    </w:p>
    <w:p w:rsidR="00263367" w:rsidRPr="00B417DE" w:rsidRDefault="00263367" w:rsidP="00B417DE">
      <w:pPr>
        <w:ind w:firstLine="720"/>
        <w:rPr>
          <w:sz w:val="24"/>
        </w:rPr>
      </w:pPr>
      <w:bookmarkStart w:id="105" w:name="sub_3201"/>
      <w:r w:rsidRPr="00B417DE">
        <w:rPr>
          <w:sz w:val="24"/>
        </w:rPr>
        <w:t>1. На каждом заседании Совета ведется протокол и аудиозапись, в которых фиксируется работа заседания.</w:t>
      </w:r>
    </w:p>
    <w:p w:rsidR="00263367" w:rsidRPr="00B417DE" w:rsidRDefault="00263367" w:rsidP="00B417DE">
      <w:pPr>
        <w:ind w:firstLine="720"/>
        <w:rPr>
          <w:sz w:val="24"/>
        </w:rPr>
      </w:pPr>
      <w:bookmarkStart w:id="106" w:name="sub_3202"/>
      <w:bookmarkEnd w:id="105"/>
      <w:r w:rsidRPr="00B417DE">
        <w:rPr>
          <w:sz w:val="24"/>
        </w:rPr>
        <w:t>2. В протоколе заседания в обязательном порядке указываются:</w:t>
      </w:r>
    </w:p>
    <w:bookmarkEnd w:id="106"/>
    <w:p w:rsidR="00263367" w:rsidRPr="00B417DE" w:rsidRDefault="00263367" w:rsidP="00B417DE">
      <w:pPr>
        <w:ind w:firstLine="720"/>
        <w:rPr>
          <w:sz w:val="24"/>
        </w:rPr>
      </w:pPr>
      <w:r w:rsidRPr="00B417DE">
        <w:rPr>
          <w:sz w:val="24"/>
        </w:rPr>
        <w:t>- наименование представительного органа и год его созыва;</w:t>
      </w:r>
    </w:p>
    <w:p w:rsidR="00263367" w:rsidRPr="00B417DE" w:rsidRDefault="00263367" w:rsidP="00B417DE">
      <w:pPr>
        <w:ind w:firstLine="720"/>
        <w:rPr>
          <w:sz w:val="24"/>
        </w:rPr>
      </w:pPr>
      <w:r w:rsidRPr="00B417DE">
        <w:rPr>
          <w:sz w:val="24"/>
        </w:rPr>
        <w:t>- порядковый номер заседания в пределах созыва), дата и место проведения заседания;</w:t>
      </w:r>
    </w:p>
    <w:p w:rsidR="00263367" w:rsidRPr="00B417DE" w:rsidRDefault="00263367" w:rsidP="00B417DE">
      <w:pPr>
        <w:ind w:firstLine="720"/>
        <w:rPr>
          <w:sz w:val="24"/>
        </w:rPr>
      </w:pPr>
      <w:r w:rsidRPr="00B417DE">
        <w:rPr>
          <w:sz w:val="24"/>
        </w:rPr>
        <w:t>- число депутатов, присутствующих на заседании депутатов;</w:t>
      </w:r>
    </w:p>
    <w:p w:rsidR="00263367" w:rsidRPr="00B417DE" w:rsidRDefault="00263367" w:rsidP="00B417DE">
      <w:pPr>
        <w:ind w:firstLine="720"/>
        <w:rPr>
          <w:sz w:val="24"/>
        </w:rPr>
      </w:pPr>
      <w:r w:rsidRPr="00B417DE">
        <w:rPr>
          <w:sz w:val="24"/>
        </w:rPr>
        <w:t>- состав присутствующих лиц с указанием должности;</w:t>
      </w:r>
    </w:p>
    <w:p w:rsidR="00263367" w:rsidRPr="00B417DE" w:rsidRDefault="00263367" w:rsidP="00B417DE">
      <w:pPr>
        <w:ind w:firstLine="720"/>
        <w:rPr>
          <w:sz w:val="24"/>
        </w:rPr>
      </w:pPr>
      <w:r w:rsidRPr="00B417DE">
        <w:rPr>
          <w:sz w:val="24"/>
        </w:rPr>
        <w:t>- при изложении обсуждения вопросов, включенных в повестку заседания, фамилии, инициалы выступавших;</w:t>
      </w:r>
    </w:p>
    <w:p w:rsidR="00263367" w:rsidRPr="00B417DE" w:rsidRDefault="00263367" w:rsidP="00B417DE">
      <w:pPr>
        <w:ind w:firstLine="720"/>
        <w:rPr>
          <w:sz w:val="24"/>
        </w:rPr>
      </w:pPr>
      <w:r w:rsidRPr="00B417DE">
        <w:rPr>
          <w:sz w:val="24"/>
        </w:rPr>
        <w:t>- перечень всех принятых решений с указанием числа голосов, поданных за, против и воздержавшихся;</w:t>
      </w:r>
    </w:p>
    <w:p w:rsidR="00263367" w:rsidRPr="00B417DE" w:rsidRDefault="00263367" w:rsidP="00B417DE">
      <w:pPr>
        <w:ind w:firstLine="720"/>
        <w:rPr>
          <w:sz w:val="24"/>
        </w:rPr>
      </w:pPr>
      <w:r w:rsidRPr="00B417DE">
        <w:rPr>
          <w:sz w:val="24"/>
        </w:rPr>
        <w:t>- решения по процедурным вопросам.</w:t>
      </w:r>
    </w:p>
    <w:p w:rsidR="00263367" w:rsidRPr="00B417DE" w:rsidRDefault="00263367" w:rsidP="00B417DE">
      <w:pPr>
        <w:ind w:firstLine="720"/>
        <w:rPr>
          <w:sz w:val="24"/>
        </w:rPr>
      </w:pPr>
      <w:bookmarkStart w:id="107" w:name="sub_3203"/>
      <w:r w:rsidRPr="00B417DE">
        <w:rPr>
          <w:sz w:val="24"/>
        </w:rPr>
        <w:t>3. Протокол заседания оформляется в пятидневный срок и подписывается председательствующим. В протоколе указывается фамилия ведущего протокол и его телефон.</w:t>
      </w:r>
    </w:p>
    <w:p w:rsidR="00263367" w:rsidRPr="00B417DE" w:rsidRDefault="00263367" w:rsidP="00B417DE">
      <w:pPr>
        <w:ind w:firstLine="720"/>
        <w:rPr>
          <w:sz w:val="24"/>
        </w:rPr>
      </w:pPr>
      <w:bookmarkStart w:id="108" w:name="sub_3204"/>
      <w:bookmarkEnd w:id="107"/>
      <w:r w:rsidRPr="00B417DE">
        <w:rPr>
          <w:sz w:val="24"/>
        </w:rPr>
        <w:t>4. Подлинные экземпляры протоколов заседаний хранятся до 5 лет в делах представительного органа, а затем сдаются в архив на постоянное хранение.</w:t>
      </w:r>
    </w:p>
    <w:bookmarkEnd w:id="108"/>
    <w:p w:rsidR="00263367" w:rsidRPr="00B417DE" w:rsidRDefault="00263367" w:rsidP="00B417DE">
      <w:pPr>
        <w:widowControl w:val="0"/>
        <w:autoSpaceDE w:val="0"/>
        <w:autoSpaceDN w:val="0"/>
        <w:adjustRightInd w:val="0"/>
        <w:rPr>
          <w:sz w:val="24"/>
        </w:rPr>
      </w:pPr>
    </w:p>
    <w:p w:rsidR="00E3370E" w:rsidRDefault="00E3370E" w:rsidP="00B417DE">
      <w:pPr>
        <w:keepNext/>
        <w:keepLines/>
        <w:widowControl w:val="0"/>
        <w:autoSpaceDE w:val="0"/>
        <w:autoSpaceDN w:val="0"/>
        <w:adjustRightInd w:val="0"/>
        <w:ind w:left="284"/>
        <w:rPr>
          <w:sz w:val="24"/>
        </w:rPr>
      </w:pPr>
    </w:p>
    <w:p w:rsidR="00080912" w:rsidRPr="00B417DE" w:rsidRDefault="00080912" w:rsidP="00B417DE">
      <w:pPr>
        <w:keepNext/>
        <w:keepLines/>
        <w:widowControl w:val="0"/>
        <w:autoSpaceDE w:val="0"/>
        <w:autoSpaceDN w:val="0"/>
        <w:adjustRightInd w:val="0"/>
        <w:ind w:left="284"/>
        <w:rPr>
          <w:sz w:val="24"/>
        </w:rPr>
      </w:pPr>
    </w:p>
    <w:p w:rsidR="00E3370E" w:rsidRPr="00B417DE" w:rsidRDefault="00E3370E" w:rsidP="00B417DE">
      <w:pPr>
        <w:pStyle w:val="ConsPlusTitle"/>
        <w:keepNext/>
        <w:keepLines/>
        <w:tabs>
          <w:tab w:val="left" w:pos="142"/>
        </w:tabs>
        <w:ind w:right="-1"/>
        <w:jc w:val="center"/>
        <w:rPr>
          <w:sz w:val="24"/>
        </w:rPr>
      </w:pPr>
      <w:r w:rsidRPr="00B417DE">
        <w:rPr>
          <w:sz w:val="24"/>
        </w:rPr>
        <w:t>РЕШЕНИЕ</w:t>
      </w:r>
    </w:p>
    <w:p w:rsidR="00E3370E" w:rsidRPr="00B417DE" w:rsidRDefault="00E3370E" w:rsidP="00B417DE">
      <w:pPr>
        <w:pStyle w:val="ConsPlusTitle"/>
        <w:keepNext/>
        <w:keepLines/>
        <w:tabs>
          <w:tab w:val="left" w:pos="142"/>
        </w:tabs>
        <w:ind w:right="-1"/>
        <w:jc w:val="center"/>
        <w:rPr>
          <w:sz w:val="24"/>
        </w:rPr>
      </w:pPr>
      <w:r w:rsidRPr="00B417DE">
        <w:rPr>
          <w:sz w:val="24"/>
        </w:rPr>
        <w:t>ПРЕДСТАВИТЕЛЬНОГО ОРГАНА</w:t>
      </w:r>
    </w:p>
    <w:p w:rsidR="00E3370E" w:rsidRPr="00B417DE" w:rsidRDefault="00E3370E" w:rsidP="00B417DE">
      <w:pPr>
        <w:pStyle w:val="ConsPlusTitle"/>
        <w:keepNext/>
        <w:keepLines/>
        <w:tabs>
          <w:tab w:val="left" w:pos="142"/>
        </w:tabs>
        <w:ind w:right="-1"/>
        <w:jc w:val="center"/>
        <w:rPr>
          <w:sz w:val="24"/>
        </w:rPr>
      </w:pPr>
      <w:r w:rsidRPr="00B417DE">
        <w:rPr>
          <w:sz w:val="24"/>
        </w:rPr>
        <w:t>МУПИЦИПАЛЬНОГО ОБРАЗОВАНИЯ «-----------------------»</w:t>
      </w:r>
    </w:p>
    <w:p w:rsidR="00E3370E" w:rsidRPr="00B417DE" w:rsidRDefault="00E3370E" w:rsidP="00B417DE">
      <w:pPr>
        <w:rPr>
          <w:b/>
          <w:sz w:val="24"/>
        </w:rPr>
      </w:pPr>
    </w:p>
    <w:p w:rsidR="00E3370E" w:rsidRPr="00B417DE" w:rsidRDefault="00E3370E" w:rsidP="00B417DE">
      <w:pPr>
        <w:jc w:val="center"/>
        <w:rPr>
          <w:b/>
          <w:caps/>
          <w:sz w:val="24"/>
        </w:rPr>
      </w:pPr>
      <w:r w:rsidRPr="00B417DE">
        <w:rPr>
          <w:b/>
          <w:caps/>
          <w:sz w:val="24"/>
        </w:rPr>
        <w:t xml:space="preserve">О квалификационных требованиях для замещения должностей муниципальной службы </w:t>
      </w:r>
    </w:p>
    <w:p w:rsidR="00E3370E" w:rsidRPr="00B417DE" w:rsidRDefault="00E3370E" w:rsidP="00B417DE">
      <w:pPr>
        <w:ind w:firstLine="720"/>
        <w:rPr>
          <w:sz w:val="24"/>
        </w:rPr>
      </w:pPr>
    </w:p>
    <w:p w:rsidR="00E3370E" w:rsidRPr="00B417DE" w:rsidRDefault="00E3370E" w:rsidP="00B417DE">
      <w:pPr>
        <w:ind w:firstLine="720"/>
        <w:rPr>
          <w:sz w:val="24"/>
        </w:rPr>
      </w:pPr>
      <w:r w:rsidRPr="00B417DE">
        <w:rPr>
          <w:sz w:val="24"/>
        </w:rPr>
        <w:t xml:space="preserve">На основании </w:t>
      </w:r>
      <w:hyperlink r:id="rId30" w:history="1">
        <w:r w:rsidRPr="00B417DE">
          <w:rPr>
            <w:rStyle w:val="a5"/>
            <w:b w:val="0"/>
            <w:color w:val="auto"/>
            <w:sz w:val="24"/>
          </w:rPr>
          <w:t>статей 12</w:t>
        </w:r>
      </w:hyperlink>
      <w:r w:rsidRPr="00B417DE">
        <w:rPr>
          <w:b/>
          <w:sz w:val="24"/>
        </w:rPr>
        <w:t xml:space="preserve">, </w:t>
      </w:r>
      <w:hyperlink r:id="rId31" w:history="1">
        <w:r w:rsidRPr="00B417DE">
          <w:rPr>
            <w:rStyle w:val="a5"/>
            <w:b w:val="0"/>
            <w:color w:val="auto"/>
            <w:sz w:val="24"/>
          </w:rPr>
          <w:t>132</w:t>
        </w:r>
      </w:hyperlink>
      <w:r w:rsidRPr="00B417DE">
        <w:rPr>
          <w:sz w:val="24"/>
        </w:rPr>
        <w:t xml:space="preserve"> Конституции Российской Федерации, </w:t>
      </w:r>
      <w:hyperlink r:id="rId32" w:history="1">
        <w:r w:rsidRPr="00B417DE">
          <w:rPr>
            <w:rStyle w:val="a5"/>
            <w:b w:val="0"/>
            <w:color w:val="auto"/>
            <w:sz w:val="24"/>
          </w:rPr>
          <w:t>статьи 35</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w:t>
      </w:r>
      <w:hyperlink r:id="rId33" w:history="1">
        <w:r w:rsidRPr="00B417DE">
          <w:rPr>
            <w:rStyle w:val="a5"/>
            <w:b w:val="0"/>
            <w:color w:val="auto"/>
            <w:sz w:val="24"/>
          </w:rPr>
          <w:t>статьи 9</w:t>
        </w:r>
      </w:hyperlink>
      <w:r w:rsidRPr="00B417DE">
        <w:rPr>
          <w:sz w:val="24"/>
        </w:rPr>
        <w:t xml:space="preserve"> Федерального закона от 02.03.2007 N 25-ФЗ "О муниципальной службе в Российской Федерации" представительный орган муниципального образования «---------------- » РЕШИЛ:</w:t>
      </w:r>
    </w:p>
    <w:p w:rsidR="00E3370E" w:rsidRPr="00B417DE" w:rsidRDefault="00E3370E" w:rsidP="00B417DE">
      <w:pPr>
        <w:ind w:firstLine="720"/>
        <w:rPr>
          <w:sz w:val="24"/>
        </w:rPr>
      </w:pPr>
      <w:bookmarkStart w:id="109" w:name="sub_1"/>
      <w:r w:rsidRPr="00B417DE">
        <w:rPr>
          <w:sz w:val="24"/>
        </w:rPr>
        <w:lastRenderedPageBreak/>
        <w:t xml:space="preserve">1. Утвердить Положение "О квалификационных требованиях для замещения должностей муниципальной службы " согласно </w:t>
      </w:r>
      <w:hyperlink w:anchor="sub_1000" w:history="1">
        <w:r w:rsidRPr="00B417DE">
          <w:rPr>
            <w:rStyle w:val="a5"/>
            <w:b w:val="0"/>
            <w:color w:val="auto"/>
            <w:sz w:val="24"/>
          </w:rPr>
          <w:t>приложению</w:t>
        </w:r>
      </w:hyperlink>
      <w:r w:rsidRPr="00B417DE">
        <w:rPr>
          <w:sz w:val="24"/>
        </w:rPr>
        <w:t>.</w:t>
      </w:r>
    </w:p>
    <w:p w:rsidR="00E3370E" w:rsidRPr="00B417DE" w:rsidRDefault="00E3370E" w:rsidP="00B417DE">
      <w:pPr>
        <w:ind w:firstLine="720"/>
        <w:rPr>
          <w:sz w:val="24"/>
        </w:rPr>
      </w:pPr>
      <w:bookmarkStart w:id="110" w:name="sub_2"/>
      <w:bookmarkEnd w:id="109"/>
      <w:r w:rsidRPr="00B417DE">
        <w:rPr>
          <w:sz w:val="24"/>
        </w:rPr>
        <w:t xml:space="preserve">2. Установить, что настоящее </w:t>
      </w:r>
      <w:r w:rsidR="0037086D" w:rsidRPr="00B417DE">
        <w:rPr>
          <w:sz w:val="24"/>
        </w:rPr>
        <w:t>Р</w:t>
      </w:r>
      <w:r w:rsidRPr="00B417DE">
        <w:rPr>
          <w:sz w:val="24"/>
        </w:rPr>
        <w:t xml:space="preserve">ешение вступает в силу после его </w:t>
      </w:r>
      <w:hyperlink r:id="rId34" w:history="1">
        <w:r w:rsidRPr="00B417DE">
          <w:rPr>
            <w:rStyle w:val="a5"/>
            <w:b w:val="0"/>
            <w:color w:val="auto"/>
            <w:sz w:val="24"/>
          </w:rPr>
          <w:t>официального опубликования</w:t>
        </w:r>
      </w:hyperlink>
      <w:r w:rsidRPr="00B417DE">
        <w:rPr>
          <w:sz w:val="24"/>
        </w:rPr>
        <w:t>.</w:t>
      </w:r>
    </w:p>
    <w:p w:rsidR="00E3370E" w:rsidRPr="00B417DE" w:rsidRDefault="00E3370E" w:rsidP="00B417DE">
      <w:pPr>
        <w:ind w:firstLine="720"/>
        <w:rPr>
          <w:sz w:val="24"/>
        </w:rPr>
      </w:pPr>
      <w:bookmarkStart w:id="111" w:name="sub_3"/>
      <w:bookmarkEnd w:id="110"/>
      <w:r w:rsidRPr="00B417DE">
        <w:rPr>
          <w:sz w:val="24"/>
        </w:rPr>
        <w:t>3. Поручить организацию исполнения настоящего решения _____________.</w:t>
      </w:r>
    </w:p>
    <w:p w:rsidR="00E3370E" w:rsidRPr="00B417DE" w:rsidRDefault="00E3370E" w:rsidP="00B417DE">
      <w:pPr>
        <w:ind w:firstLine="720"/>
        <w:rPr>
          <w:sz w:val="24"/>
        </w:rPr>
      </w:pPr>
      <w:bookmarkStart w:id="112" w:name="sub_4"/>
      <w:bookmarkEnd w:id="111"/>
      <w:r w:rsidRPr="00B417DE">
        <w:rPr>
          <w:sz w:val="24"/>
        </w:rPr>
        <w:t>4. Возложить контроль за исполнением настоящего решения на _____________.</w:t>
      </w:r>
    </w:p>
    <w:bookmarkEnd w:id="112"/>
    <w:p w:rsidR="00E3370E" w:rsidRPr="00B417DE" w:rsidRDefault="00E3370E" w:rsidP="00B417DE">
      <w:pPr>
        <w:ind w:firstLine="720"/>
        <w:rPr>
          <w:sz w:val="24"/>
        </w:rPr>
      </w:pPr>
    </w:p>
    <w:tbl>
      <w:tblPr>
        <w:tblW w:w="0" w:type="auto"/>
        <w:tblInd w:w="108" w:type="dxa"/>
        <w:tblLook w:val="0000" w:firstRow="0" w:lastRow="0" w:firstColumn="0" w:lastColumn="0" w:noHBand="0" w:noVBand="0"/>
      </w:tblPr>
      <w:tblGrid>
        <w:gridCol w:w="6299"/>
        <w:gridCol w:w="3231"/>
      </w:tblGrid>
      <w:tr w:rsidR="00E3370E" w:rsidRPr="00B417DE" w:rsidTr="00962C36">
        <w:tc>
          <w:tcPr>
            <w:tcW w:w="6666" w:type="dxa"/>
            <w:tcBorders>
              <w:top w:val="nil"/>
              <w:left w:val="nil"/>
              <w:bottom w:val="nil"/>
              <w:right w:val="nil"/>
            </w:tcBorders>
          </w:tcPr>
          <w:p w:rsidR="00E3370E" w:rsidRPr="00B417DE" w:rsidRDefault="00E3370E"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E3370E" w:rsidRPr="00B417DE" w:rsidRDefault="00E3370E" w:rsidP="00B417DE">
            <w:pPr>
              <w:rPr>
                <w:sz w:val="24"/>
              </w:rPr>
            </w:pPr>
            <w:r w:rsidRPr="00B417DE">
              <w:rPr>
                <w:sz w:val="24"/>
              </w:rPr>
              <w:t xml:space="preserve">          _______________</w:t>
            </w:r>
          </w:p>
        </w:tc>
      </w:tr>
    </w:tbl>
    <w:p w:rsidR="00E3370E" w:rsidRPr="00B417DE" w:rsidRDefault="00E3370E" w:rsidP="00B417DE">
      <w:pPr>
        <w:ind w:firstLine="720"/>
        <w:rPr>
          <w:sz w:val="24"/>
        </w:rPr>
      </w:pPr>
    </w:p>
    <w:p w:rsidR="00E3370E" w:rsidRPr="00B417DE" w:rsidRDefault="00E3370E" w:rsidP="00B417DE">
      <w:pPr>
        <w:ind w:firstLine="698"/>
        <w:jc w:val="right"/>
        <w:rPr>
          <w:b/>
          <w:sz w:val="24"/>
        </w:rPr>
      </w:pPr>
      <w:bookmarkStart w:id="113" w:name="sub_1000"/>
      <w:r w:rsidRPr="00B417DE">
        <w:rPr>
          <w:rStyle w:val="a4"/>
          <w:b w:val="0"/>
          <w:bCs/>
          <w:color w:val="auto"/>
          <w:sz w:val="24"/>
        </w:rPr>
        <w:t>Приложение</w:t>
      </w:r>
    </w:p>
    <w:bookmarkEnd w:id="113"/>
    <w:p w:rsidR="00E3370E" w:rsidRPr="00B417DE" w:rsidRDefault="00E3370E" w:rsidP="00B417DE">
      <w:pPr>
        <w:ind w:firstLine="698"/>
        <w:jc w:val="right"/>
        <w:rPr>
          <w:sz w:val="24"/>
        </w:rPr>
      </w:pPr>
      <w:r w:rsidRPr="00B417DE">
        <w:rPr>
          <w:rStyle w:val="a4"/>
          <w:b w:val="0"/>
          <w:bCs/>
          <w:color w:val="auto"/>
          <w:sz w:val="24"/>
        </w:rPr>
        <w:t>к</w:t>
      </w:r>
      <w:r w:rsidRPr="00B417DE">
        <w:rPr>
          <w:rStyle w:val="a4"/>
          <w:bCs/>
          <w:color w:val="auto"/>
          <w:sz w:val="24"/>
        </w:rPr>
        <w:t xml:space="preserve"> </w:t>
      </w:r>
      <w:hyperlink w:anchor="sub_0" w:history="1">
        <w:r w:rsidRPr="00B417DE">
          <w:rPr>
            <w:rStyle w:val="a5"/>
            <w:b w:val="0"/>
            <w:bCs/>
            <w:color w:val="auto"/>
            <w:sz w:val="24"/>
          </w:rPr>
          <w:t>решению</w:t>
        </w:r>
      </w:hyperlink>
      <w:r w:rsidRPr="00B417DE">
        <w:rPr>
          <w:rStyle w:val="a4"/>
          <w:bCs/>
          <w:color w:val="auto"/>
          <w:sz w:val="24"/>
        </w:rPr>
        <w:t xml:space="preserve"> </w:t>
      </w:r>
    </w:p>
    <w:p w:rsidR="00E3370E" w:rsidRPr="00B417DE" w:rsidRDefault="00E3370E" w:rsidP="00B417DE">
      <w:pPr>
        <w:ind w:firstLine="720"/>
        <w:rPr>
          <w:sz w:val="24"/>
        </w:rPr>
      </w:pPr>
    </w:p>
    <w:p w:rsidR="00E3370E" w:rsidRPr="00B417DE" w:rsidRDefault="00E3370E" w:rsidP="00B417DE">
      <w:pPr>
        <w:pStyle w:val="1"/>
        <w:rPr>
          <w:rFonts w:ascii="Times New Roman" w:hAnsi="Times New Roman" w:cs="Times New Roman"/>
          <w:color w:val="auto"/>
          <w:szCs w:val="28"/>
        </w:rPr>
      </w:pPr>
      <w:r w:rsidRPr="00B417DE">
        <w:rPr>
          <w:rFonts w:ascii="Times New Roman" w:hAnsi="Times New Roman" w:cs="Times New Roman"/>
          <w:color w:val="auto"/>
          <w:szCs w:val="28"/>
        </w:rPr>
        <w:t>Положение</w:t>
      </w:r>
      <w:r w:rsidRPr="00B417DE">
        <w:rPr>
          <w:rFonts w:ascii="Times New Roman" w:hAnsi="Times New Roman" w:cs="Times New Roman"/>
          <w:color w:val="auto"/>
          <w:szCs w:val="28"/>
        </w:rPr>
        <w:br/>
        <w:t>"О квалификационных требованиях для замещения должностей муниципальной службы "</w:t>
      </w:r>
    </w:p>
    <w:p w:rsidR="00E3370E" w:rsidRPr="00B417DE" w:rsidRDefault="00E3370E" w:rsidP="00B417DE">
      <w:pPr>
        <w:ind w:firstLine="720"/>
        <w:rPr>
          <w:sz w:val="24"/>
        </w:rPr>
      </w:pPr>
    </w:p>
    <w:p w:rsidR="00E3370E" w:rsidRPr="00B417DE" w:rsidRDefault="00E3370E" w:rsidP="00B417DE">
      <w:pPr>
        <w:pStyle w:val="1"/>
        <w:rPr>
          <w:rFonts w:ascii="Times New Roman" w:hAnsi="Times New Roman" w:cs="Times New Roman"/>
          <w:color w:val="auto"/>
          <w:szCs w:val="28"/>
        </w:rPr>
      </w:pPr>
      <w:bookmarkStart w:id="114" w:name="sub_1100"/>
      <w:r w:rsidRPr="00B417DE">
        <w:rPr>
          <w:rFonts w:ascii="Times New Roman" w:hAnsi="Times New Roman" w:cs="Times New Roman"/>
          <w:color w:val="auto"/>
          <w:szCs w:val="28"/>
        </w:rPr>
        <w:t>1. Общие положения</w:t>
      </w:r>
    </w:p>
    <w:bookmarkEnd w:id="114"/>
    <w:p w:rsidR="00E3370E" w:rsidRPr="00B417DE" w:rsidRDefault="00E3370E" w:rsidP="00B417DE">
      <w:pPr>
        <w:ind w:firstLine="720"/>
        <w:rPr>
          <w:sz w:val="24"/>
        </w:rPr>
      </w:pPr>
    </w:p>
    <w:p w:rsidR="00E3370E" w:rsidRPr="00B417DE" w:rsidRDefault="00E3370E" w:rsidP="00B417DE">
      <w:pPr>
        <w:ind w:firstLine="720"/>
        <w:rPr>
          <w:sz w:val="24"/>
        </w:rPr>
      </w:pPr>
      <w:bookmarkStart w:id="115" w:name="sub_1101"/>
      <w:r w:rsidRPr="00B417DE">
        <w:rPr>
          <w:sz w:val="24"/>
        </w:rPr>
        <w:t xml:space="preserve">1.1. Положение "О квалификационных требованиях для замещения должностей муниципальной службы " (далее - Положение) разработано в соответствии со </w:t>
      </w:r>
      <w:hyperlink r:id="rId35" w:history="1">
        <w:r w:rsidRPr="00B417DE">
          <w:rPr>
            <w:rStyle w:val="a5"/>
            <w:b w:val="0"/>
            <w:color w:val="auto"/>
            <w:sz w:val="24"/>
          </w:rPr>
          <w:t>статьей 9</w:t>
        </w:r>
      </w:hyperlink>
      <w:r w:rsidRPr="00B417DE">
        <w:rPr>
          <w:sz w:val="24"/>
        </w:rPr>
        <w:t xml:space="preserve"> Федерального закона от 02.03.2007 N 25-ФЗ "О муниципальной службе в Российской Федерации" в целях установления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муниципальных служащих, замещающих должности муниципальной службы.</w:t>
      </w:r>
    </w:p>
    <w:p w:rsidR="00E3370E" w:rsidRPr="00B417DE" w:rsidRDefault="00E3370E" w:rsidP="00B417DE">
      <w:pPr>
        <w:ind w:firstLine="720"/>
        <w:rPr>
          <w:sz w:val="24"/>
        </w:rPr>
      </w:pPr>
      <w:bookmarkStart w:id="116" w:name="sub_1102"/>
      <w:bookmarkEnd w:id="115"/>
      <w:r w:rsidRPr="00B417DE">
        <w:rPr>
          <w:sz w:val="24"/>
        </w:rPr>
        <w:t>1.2.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в зависимости от групп должностей муниципальной службы и включаются в должностные инструкции муниципальных служащих.</w:t>
      </w:r>
    </w:p>
    <w:bookmarkEnd w:id="116"/>
    <w:p w:rsidR="00E3370E" w:rsidRPr="00B417DE" w:rsidRDefault="00E3370E" w:rsidP="00B417DE">
      <w:pPr>
        <w:ind w:firstLine="720"/>
        <w:rPr>
          <w:sz w:val="24"/>
        </w:rPr>
      </w:pPr>
    </w:p>
    <w:p w:rsidR="00E3370E" w:rsidRPr="00B417DE" w:rsidRDefault="00E3370E" w:rsidP="00B417DE">
      <w:pPr>
        <w:pStyle w:val="1"/>
        <w:rPr>
          <w:rFonts w:ascii="Times New Roman" w:hAnsi="Times New Roman" w:cs="Times New Roman"/>
          <w:color w:val="auto"/>
          <w:szCs w:val="28"/>
        </w:rPr>
      </w:pPr>
      <w:bookmarkStart w:id="117" w:name="sub_1200"/>
      <w:r w:rsidRPr="00B417DE">
        <w:rPr>
          <w:rFonts w:ascii="Times New Roman" w:hAnsi="Times New Roman" w:cs="Times New Roman"/>
          <w:color w:val="auto"/>
          <w:szCs w:val="28"/>
        </w:rPr>
        <w:t>2. Общие квалификационные требования к профессиональным знаниям и навыкам муниципальных служащих, замещающих должности муниципальной службы</w:t>
      </w:r>
    </w:p>
    <w:p w:rsidR="00E3370E" w:rsidRPr="00B417DE" w:rsidRDefault="00E3370E" w:rsidP="00B417DE">
      <w:pPr>
        <w:ind w:firstLine="720"/>
        <w:rPr>
          <w:sz w:val="24"/>
        </w:rPr>
      </w:pPr>
      <w:bookmarkStart w:id="118" w:name="sub_1201"/>
      <w:bookmarkEnd w:id="117"/>
      <w:r w:rsidRPr="00B417DE">
        <w:rPr>
          <w:sz w:val="24"/>
        </w:rPr>
        <w:t>2.1. Общими квалификационными требованиями к профессиональным знаниям муниципальных служащих, замещающих должности муниципальной службы всех групп, являются:</w:t>
      </w:r>
    </w:p>
    <w:p w:rsidR="00E3370E" w:rsidRPr="00B417DE" w:rsidRDefault="00E3370E" w:rsidP="00B417DE">
      <w:pPr>
        <w:ind w:firstLine="720"/>
        <w:rPr>
          <w:sz w:val="24"/>
        </w:rPr>
      </w:pPr>
      <w:bookmarkStart w:id="119" w:name="sub_1211"/>
      <w:bookmarkEnd w:id="118"/>
      <w:r w:rsidRPr="00B417DE">
        <w:rPr>
          <w:sz w:val="24"/>
        </w:rPr>
        <w:t xml:space="preserve">1) знание </w:t>
      </w:r>
      <w:hyperlink r:id="rId36" w:history="1">
        <w:r w:rsidRPr="00B417DE">
          <w:rPr>
            <w:rStyle w:val="a5"/>
            <w:b w:val="0"/>
            <w:color w:val="auto"/>
            <w:sz w:val="24"/>
          </w:rPr>
          <w:t>Конституции</w:t>
        </w:r>
      </w:hyperlink>
      <w:r w:rsidRPr="00B417DE">
        <w:rPr>
          <w:sz w:val="24"/>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субъекта Российской Федерации, регулирующих соответствующие сферы деятельности, применительно к исполнению своих должностных обязанностей, правам и ответственности;</w:t>
      </w:r>
    </w:p>
    <w:p w:rsidR="00E3370E" w:rsidRPr="00B417DE" w:rsidRDefault="00E3370E" w:rsidP="00B417DE">
      <w:pPr>
        <w:ind w:firstLine="720"/>
        <w:rPr>
          <w:sz w:val="24"/>
        </w:rPr>
      </w:pPr>
      <w:bookmarkStart w:id="120" w:name="sub_1212"/>
      <w:bookmarkEnd w:id="119"/>
      <w:r w:rsidRPr="00B417DE">
        <w:rPr>
          <w:sz w:val="24"/>
        </w:rPr>
        <w:t>2) знание законодательства о муниципальной службе Российской Федерации и субъекта Российской Федерации, муниципальных правовых актов о муниципальной службе;</w:t>
      </w:r>
    </w:p>
    <w:p w:rsidR="00E3370E" w:rsidRPr="00B417DE" w:rsidRDefault="00E3370E" w:rsidP="00B417DE">
      <w:pPr>
        <w:ind w:firstLine="720"/>
        <w:rPr>
          <w:sz w:val="24"/>
        </w:rPr>
      </w:pPr>
      <w:bookmarkStart w:id="121" w:name="sub_1213"/>
      <w:bookmarkEnd w:id="120"/>
      <w:r w:rsidRPr="00B417DE">
        <w:rPr>
          <w:sz w:val="24"/>
        </w:rPr>
        <w:t>3) знание законодательных и иных нормативных правовых актов Российской Федерации, субъекта Российской Федерации,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 муниципального образования;</w:t>
      </w:r>
    </w:p>
    <w:p w:rsidR="00E3370E" w:rsidRPr="00B417DE" w:rsidRDefault="00E3370E" w:rsidP="00B417DE">
      <w:pPr>
        <w:ind w:firstLine="720"/>
        <w:rPr>
          <w:sz w:val="24"/>
        </w:rPr>
      </w:pPr>
      <w:bookmarkStart w:id="122" w:name="sub_1214"/>
      <w:bookmarkEnd w:id="121"/>
      <w:r w:rsidRPr="00B417DE">
        <w:rPr>
          <w:sz w:val="24"/>
        </w:rPr>
        <w:t>4) знание положения об органе либо отраслевом (функциональном) или территориальном органе местного самоуправления, в котором муниципальный служащий замещает должность муниципальной службы;</w:t>
      </w:r>
    </w:p>
    <w:p w:rsidR="00E3370E" w:rsidRPr="00B417DE" w:rsidRDefault="00E3370E" w:rsidP="00B417DE">
      <w:pPr>
        <w:ind w:firstLine="720"/>
        <w:rPr>
          <w:sz w:val="24"/>
        </w:rPr>
      </w:pPr>
      <w:bookmarkStart w:id="123" w:name="sub_1215"/>
      <w:bookmarkEnd w:id="122"/>
      <w:r w:rsidRPr="00B417DE">
        <w:rPr>
          <w:sz w:val="24"/>
        </w:rPr>
        <w:t>5) знание правил делового этикета;</w:t>
      </w:r>
    </w:p>
    <w:p w:rsidR="00E3370E" w:rsidRPr="00B417DE" w:rsidRDefault="00E3370E" w:rsidP="00B417DE">
      <w:pPr>
        <w:ind w:firstLine="720"/>
        <w:rPr>
          <w:sz w:val="24"/>
        </w:rPr>
      </w:pPr>
      <w:bookmarkStart w:id="124" w:name="sub_1216"/>
      <w:bookmarkEnd w:id="123"/>
      <w:r w:rsidRPr="00B417DE">
        <w:rPr>
          <w:sz w:val="24"/>
        </w:rPr>
        <w:t>6) знание правил служебного распорядка;</w:t>
      </w:r>
    </w:p>
    <w:p w:rsidR="00E3370E" w:rsidRPr="00B417DE" w:rsidRDefault="00E3370E" w:rsidP="00B417DE">
      <w:pPr>
        <w:ind w:firstLine="720"/>
        <w:rPr>
          <w:sz w:val="24"/>
        </w:rPr>
      </w:pPr>
      <w:bookmarkStart w:id="125" w:name="sub_1217"/>
      <w:bookmarkEnd w:id="124"/>
      <w:r w:rsidRPr="00B417DE">
        <w:rPr>
          <w:sz w:val="24"/>
        </w:rPr>
        <w:lastRenderedPageBreak/>
        <w:t>7) знание документооборота и работы со служебной информацией, инструкции по работе с документами в органе местного самоуправления.</w:t>
      </w:r>
    </w:p>
    <w:p w:rsidR="00E3370E" w:rsidRPr="00B417DE" w:rsidRDefault="00E3370E" w:rsidP="00B417DE">
      <w:pPr>
        <w:ind w:firstLine="720"/>
        <w:rPr>
          <w:sz w:val="24"/>
        </w:rPr>
      </w:pPr>
      <w:bookmarkStart w:id="126" w:name="sub_1202"/>
      <w:bookmarkEnd w:id="125"/>
      <w:r w:rsidRPr="00B417DE">
        <w:rPr>
          <w:sz w:val="24"/>
        </w:rPr>
        <w:t>2.2. Общими квалификационными требованиями к профессиональным навыкам муниципальных служащих, замещающих должности муниципальной службы всех групп, являются:</w:t>
      </w:r>
    </w:p>
    <w:p w:rsidR="00E3370E" w:rsidRPr="00B417DE" w:rsidRDefault="00E3370E" w:rsidP="00B417DE">
      <w:pPr>
        <w:ind w:firstLine="720"/>
        <w:rPr>
          <w:sz w:val="24"/>
        </w:rPr>
      </w:pPr>
      <w:bookmarkStart w:id="127" w:name="sub_1221"/>
      <w:bookmarkEnd w:id="126"/>
      <w:r w:rsidRPr="00B417DE">
        <w:rPr>
          <w:sz w:val="24"/>
        </w:rPr>
        <w:t>1) организация личного труда и планирования рабочего времени;</w:t>
      </w:r>
    </w:p>
    <w:p w:rsidR="00E3370E" w:rsidRPr="00B417DE" w:rsidRDefault="00E3370E" w:rsidP="00B417DE">
      <w:pPr>
        <w:ind w:firstLine="720"/>
        <w:rPr>
          <w:sz w:val="24"/>
        </w:rPr>
      </w:pPr>
      <w:bookmarkStart w:id="128" w:name="sub_1222"/>
      <w:bookmarkEnd w:id="127"/>
      <w:r w:rsidRPr="00B417DE">
        <w:rPr>
          <w:sz w:val="24"/>
        </w:rPr>
        <w:t>2) владение приемами выстраивания межличностных отношений, ведения деловых переговоров и составления делового письма;</w:t>
      </w:r>
    </w:p>
    <w:p w:rsidR="00E3370E" w:rsidRPr="00B417DE" w:rsidRDefault="00E3370E" w:rsidP="00B417DE">
      <w:pPr>
        <w:ind w:firstLine="720"/>
        <w:rPr>
          <w:sz w:val="24"/>
        </w:rPr>
      </w:pPr>
      <w:bookmarkStart w:id="129" w:name="sub_1223"/>
      <w:bookmarkEnd w:id="128"/>
      <w:r w:rsidRPr="00B417DE">
        <w:rPr>
          <w:sz w:val="24"/>
        </w:rPr>
        <w:t>3) владение современными средствами, методами и технологиями работы с информацией и документами;</w:t>
      </w:r>
    </w:p>
    <w:p w:rsidR="00E3370E" w:rsidRPr="00B417DE" w:rsidRDefault="00E3370E" w:rsidP="00B417DE">
      <w:pPr>
        <w:ind w:firstLine="720"/>
        <w:rPr>
          <w:sz w:val="24"/>
        </w:rPr>
      </w:pPr>
      <w:bookmarkStart w:id="130" w:name="sub_1224"/>
      <w:bookmarkEnd w:id="129"/>
      <w:r w:rsidRPr="00B417DE">
        <w:rPr>
          <w:sz w:val="24"/>
        </w:rPr>
        <w:t>4) владение оргтехникой и средствами коммуникации;</w:t>
      </w:r>
    </w:p>
    <w:p w:rsidR="00E3370E" w:rsidRPr="00B417DE" w:rsidRDefault="00E3370E" w:rsidP="00B417DE">
      <w:pPr>
        <w:ind w:firstLine="720"/>
        <w:rPr>
          <w:sz w:val="24"/>
        </w:rPr>
      </w:pPr>
      <w:bookmarkStart w:id="131" w:name="sub_1225"/>
      <w:bookmarkEnd w:id="130"/>
      <w:r w:rsidRPr="00B417DE">
        <w:rPr>
          <w:sz w:val="24"/>
        </w:rPr>
        <w:t>5) владение официально-деловым стилем современного русского языка;</w:t>
      </w:r>
    </w:p>
    <w:p w:rsidR="00E3370E" w:rsidRPr="00B417DE" w:rsidRDefault="00E3370E" w:rsidP="00B417DE">
      <w:pPr>
        <w:ind w:firstLine="720"/>
        <w:rPr>
          <w:sz w:val="24"/>
        </w:rPr>
      </w:pPr>
      <w:bookmarkStart w:id="132" w:name="sub_1226"/>
      <w:bookmarkEnd w:id="131"/>
      <w:r w:rsidRPr="00B417DE">
        <w:rPr>
          <w:sz w:val="24"/>
        </w:rPr>
        <w:t>6) другие необходимые для исполнения должностных обязанностей навыки.</w:t>
      </w:r>
    </w:p>
    <w:bookmarkEnd w:id="132"/>
    <w:p w:rsidR="00E3370E" w:rsidRPr="00B417DE" w:rsidRDefault="00E3370E" w:rsidP="00B417DE">
      <w:pPr>
        <w:ind w:firstLine="720"/>
        <w:rPr>
          <w:sz w:val="24"/>
        </w:rPr>
      </w:pPr>
    </w:p>
    <w:p w:rsidR="00E3370E" w:rsidRPr="00B417DE" w:rsidRDefault="00E3370E" w:rsidP="00B417DE">
      <w:pPr>
        <w:pStyle w:val="1"/>
        <w:rPr>
          <w:rFonts w:ascii="Times New Roman" w:hAnsi="Times New Roman" w:cs="Times New Roman"/>
          <w:color w:val="auto"/>
          <w:szCs w:val="28"/>
        </w:rPr>
      </w:pPr>
      <w:bookmarkStart w:id="133" w:name="sub_1300"/>
      <w:r w:rsidRPr="00B417DE">
        <w:rPr>
          <w:rFonts w:ascii="Times New Roman" w:hAnsi="Times New Roman" w:cs="Times New Roman"/>
          <w:color w:val="auto"/>
          <w:szCs w:val="28"/>
        </w:rPr>
        <w:t>3. Квалификационные требования к профессиональным знаниям и навыкам муниципальных служащих, замещающих высшие и главные должности муниципальной службы</w:t>
      </w:r>
    </w:p>
    <w:bookmarkEnd w:id="133"/>
    <w:p w:rsidR="00E3370E" w:rsidRPr="00B417DE" w:rsidRDefault="00E3370E" w:rsidP="00B417DE">
      <w:pPr>
        <w:ind w:firstLine="720"/>
        <w:rPr>
          <w:sz w:val="24"/>
        </w:rPr>
      </w:pPr>
    </w:p>
    <w:p w:rsidR="00E3370E" w:rsidRPr="00B417DE" w:rsidRDefault="00E3370E" w:rsidP="00B417DE">
      <w:pPr>
        <w:ind w:firstLine="720"/>
        <w:rPr>
          <w:sz w:val="24"/>
        </w:rPr>
      </w:pPr>
      <w:bookmarkStart w:id="134" w:name="sub_1301"/>
      <w:r w:rsidRPr="00B417DE">
        <w:rPr>
          <w:sz w:val="24"/>
        </w:rPr>
        <w:t>3.1. К муниципальным служащим, замещающим высшие и главные должности муниципальной службы, предъявляются следующие квалификационные требования к профессиональным знаниям и навыкам, необходимым для исполнения должностных обязанностей муниципальных служащих:</w:t>
      </w:r>
    </w:p>
    <w:p w:rsidR="00E3370E" w:rsidRPr="00B417DE" w:rsidRDefault="00E3370E" w:rsidP="00B417DE">
      <w:pPr>
        <w:ind w:firstLine="720"/>
        <w:rPr>
          <w:sz w:val="24"/>
        </w:rPr>
      </w:pPr>
      <w:bookmarkStart w:id="135" w:name="sub_1311"/>
      <w:bookmarkEnd w:id="134"/>
      <w:r w:rsidRPr="00B417DE">
        <w:rPr>
          <w:sz w:val="24"/>
        </w:rPr>
        <w:t>3.1.1. Муниципальные служащие, замещающие высшие и главные должности муниципальной службы, должны знать:</w:t>
      </w:r>
    </w:p>
    <w:p w:rsidR="00E3370E" w:rsidRPr="00B417DE" w:rsidRDefault="00E3370E" w:rsidP="00B417DE">
      <w:pPr>
        <w:ind w:firstLine="720"/>
        <w:rPr>
          <w:sz w:val="24"/>
        </w:rPr>
      </w:pPr>
      <w:bookmarkStart w:id="136" w:name="sub_13111"/>
      <w:bookmarkEnd w:id="135"/>
      <w:r w:rsidRPr="00B417DE">
        <w:rPr>
          <w:sz w:val="24"/>
        </w:rPr>
        <w:t>а) основы государственного и муниципального управления;</w:t>
      </w:r>
    </w:p>
    <w:p w:rsidR="00E3370E" w:rsidRPr="00B417DE" w:rsidRDefault="00E3370E" w:rsidP="00B417DE">
      <w:pPr>
        <w:ind w:firstLine="720"/>
        <w:rPr>
          <w:sz w:val="24"/>
        </w:rPr>
      </w:pPr>
      <w:bookmarkStart w:id="137" w:name="sub_13112"/>
      <w:bookmarkEnd w:id="136"/>
      <w:r w:rsidRPr="00B417DE">
        <w:rPr>
          <w:sz w:val="24"/>
        </w:rPr>
        <w:t>б) основы права, экономики, социально-политические аспекты развития общества;</w:t>
      </w:r>
    </w:p>
    <w:p w:rsidR="00E3370E" w:rsidRPr="00B417DE" w:rsidRDefault="00E3370E" w:rsidP="00B417DE">
      <w:pPr>
        <w:ind w:firstLine="720"/>
        <w:rPr>
          <w:sz w:val="24"/>
        </w:rPr>
      </w:pPr>
      <w:bookmarkStart w:id="138" w:name="sub_13113"/>
      <w:bookmarkEnd w:id="137"/>
      <w:r w:rsidRPr="00B417DE">
        <w:rPr>
          <w:sz w:val="24"/>
        </w:rPr>
        <w:t>в) документы, определяющие перспективы развития Российской Федерации, субъекта Российской Федерации и муниципального образования по профилю деятельности;</w:t>
      </w:r>
    </w:p>
    <w:p w:rsidR="00E3370E" w:rsidRPr="00B417DE" w:rsidRDefault="00E3370E" w:rsidP="00B417DE">
      <w:pPr>
        <w:ind w:firstLine="720"/>
        <w:rPr>
          <w:sz w:val="24"/>
        </w:rPr>
      </w:pPr>
      <w:bookmarkStart w:id="139" w:name="sub_13114"/>
      <w:bookmarkEnd w:id="138"/>
      <w:r w:rsidRPr="00B417DE">
        <w:rPr>
          <w:sz w:val="24"/>
        </w:rPr>
        <w:t>г) отечественный и зарубежный опыт в области муниципального управления;</w:t>
      </w:r>
    </w:p>
    <w:p w:rsidR="00E3370E" w:rsidRPr="00B417DE" w:rsidRDefault="00E3370E" w:rsidP="00B417DE">
      <w:pPr>
        <w:ind w:firstLine="720"/>
        <w:rPr>
          <w:sz w:val="24"/>
        </w:rPr>
      </w:pPr>
      <w:bookmarkStart w:id="140" w:name="sub_13115"/>
      <w:bookmarkEnd w:id="139"/>
      <w:r w:rsidRPr="00B417DE">
        <w:rPr>
          <w:sz w:val="24"/>
        </w:rPr>
        <w:t>д) порядок подготовки, согласования и принятия муниципальных правовых актов;</w:t>
      </w:r>
    </w:p>
    <w:p w:rsidR="00E3370E" w:rsidRPr="00B417DE" w:rsidRDefault="00E3370E" w:rsidP="00B417DE">
      <w:pPr>
        <w:ind w:firstLine="720"/>
        <w:rPr>
          <w:sz w:val="24"/>
        </w:rPr>
      </w:pPr>
      <w:bookmarkStart w:id="141" w:name="sub_13116"/>
      <w:bookmarkEnd w:id="140"/>
      <w:r w:rsidRPr="00B417DE">
        <w:rPr>
          <w:sz w:val="24"/>
        </w:rPr>
        <w:t>е) основы управления персоналом.</w:t>
      </w:r>
    </w:p>
    <w:p w:rsidR="00E3370E" w:rsidRPr="00B417DE" w:rsidRDefault="00E3370E" w:rsidP="00B417DE">
      <w:pPr>
        <w:ind w:firstLine="720"/>
        <w:rPr>
          <w:sz w:val="24"/>
        </w:rPr>
      </w:pPr>
      <w:bookmarkStart w:id="142" w:name="sub_1312"/>
      <w:bookmarkEnd w:id="141"/>
      <w:r w:rsidRPr="00B417DE">
        <w:rPr>
          <w:sz w:val="24"/>
        </w:rPr>
        <w:t>3.1.2. Муниципальные служащие, замещающие высшие и главные должности муниципальной службы, должны иметь навыки:</w:t>
      </w:r>
    </w:p>
    <w:p w:rsidR="00E3370E" w:rsidRPr="00B417DE" w:rsidRDefault="00E3370E" w:rsidP="00B417DE">
      <w:pPr>
        <w:ind w:firstLine="720"/>
        <w:rPr>
          <w:sz w:val="24"/>
        </w:rPr>
      </w:pPr>
      <w:bookmarkStart w:id="143" w:name="sub_13121"/>
      <w:bookmarkEnd w:id="142"/>
      <w:r w:rsidRPr="00B417DE">
        <w:rPr>
          <w:sz w:val="24"/>
        </w:rPr>
        <w:t>а) стратегического планирования, прогнозирования и координирования управленческой деятельности;</w:t>
      </w:r>
    </w:p>
    <w:p w:rsidR="00E3370E" w:rsidRPr="00B417DE" w:rsidRDefault="00E3370E" w:rsidP="00B417DE">
      <w:pPr>
        <w:ind w:firstLine="720"/>
        <w:rPr>
          <w:sz w:val="24"/>
        </w:rPr>
      </w:pPr>
      <w:bookmarkStart w:id="144" w:name="sub_13122"/>
      <w:bookmarkEnd w:id="143"/>
      <w:r w:rsidRPr="00B417DE">
        <w:rPr>
          <w:sz w:val="24"/>
        </w:rPr>
        <w:t>б) организационной работы;</w:t>
      </w:r>
    </w:p>
    <w:p w:rsidR="00E3370E" w:rsidRPr="00B417DE" w:rsidRDefault="00E3370E" w:rsidP="00B417DE">
      <w:pPr>
        <w:ind w:firstLine="720"/>
        <w:rPr>
          <w:sz w:val="24"/>
        </w:rPr>
      </w:pPr>
      <w:bookmarkStart w:id="145" w:name="sub_13123"/>
      <w:bookmarkEnd w:id="144"/>
      <w:r w:rsidRPr="00B417DE">
        <w:rPr>
          <w:sz w:val="24"/>
        </w:rPr>
        <w:t>в) системного подхода к решению задач;</w:t>
      </w:r>
    </w:p>
    <w:p w:rsidR="00E3370E" w:rsidRPr="00B417DE" w:rsidRDefault="00E3370E" w:rsidP="00B417DE">
      <w:pPr>
        <w:ind w:firstLine="720"/>
        <w:rPr>
          <w:sz w:val="24"/>
        </w:rPr>
      </w:pPr>
      <w:bookmarkStart w:id="146" w:name="sub_13124"/>
      <w:bookmarkEnd w:id="145"/>
      <w:r w:rsidRPr="00B417DE">
        <w:rPr>
          <w:sz w:val="24"/>
        </w:rPr>
        <w:t>г) оперативного принятия и реализации управленческих решений;</w:t>
      </w:r>
    </w:p>
    <w:p w:rsidR="00E3370E" w:rsidRPr="00B417DE" w:rsidRDefault="00E3370E" w:rsidP="00B417DE">
      <w:pPr>
        <w:ind w:firstLine="720"/>
        <w:rPr>
          <w:sz w:val="24"/>
        </w:rPr>
      </w:pPr>
      <w:bookmarkStart w:id="147" w:name="sub_13125"/>
      <w:bookmarkEnd w:id="146"/>
      <w:r w:rsidRPr="00B417DE">
        <w:rPr>
          <w:sz w:val="24"/>
        </w:rPr>
        <w:t>д) осуществления контроля исполнения поручений;</w:t>
      </w:r>
    </w:p>
    <w:p w:rsidR="00E3370E" w:rsidRPr="00B417DE" w:rsidRDefault="00E3370E" w:rsidP="00B417DE">
      <w:pPr>
        <w:ind w:firstLine="720"/>
        <w:rPr>
          <w:sz w:val="24"/>
        </w:rPr>
      </w:pPr>
      <w:bookmarkStart w:id="148" w:name="sub_13126"/>
      <w:bookmarkEnd w:id="147"/>
      <w:r w:rsidRPr="00B417DE">
        <w:rPr>
          <w:sz w:val="24"/>
        </w:rPr>
        <w:t>е) ведения деловых переговоров;</w:t>
      </w:r>
    </w:p>
    <w:p w:rsidR="00E3370E" w:rsidRPr="00B417DE" w:rsidRDefault="00E3370E" w:rsidP="00B417DE">
      <w:pPr>
        <w:ind w:firstLine="720"/>
        <w:rPr>
          <w:sz w:val="24"/>
        </w:rPr>
      </w:pPr>
      <w:bookmarkStart w:id="149" w:name="sub_13127"/>
      <w:bookmarkEnd w:id="148"/>
      <w:r w:rsidRPr="00B417DE">
        <w:rPr>
          <w:sz w:val="24"/>
        </w:rPr>
        <w:t>ж) разрешения конфликтов;</w:t>
      </w:r>
    </w:p>
    <w:p w:rsidR="00E3370E" w:rsidRPr="00B417DE" w:rsidRDefault="00E3370E" w:rsidP="00B417DE">
      <w:pPr>
        <w:ind w:firstLine="720"/>
        <w:rPr>
          <w:sz w:val="24"/>
        </w:rPr>
      </w:pPr>
      <w:bookmarkStart w:id="150" w:name="sub_13128"/>
      <w:bookmarkEnd w:id="149"/>
      <w:r w:rsidRPr="00B417DE">
        <w:rPr>
          <w:sz w:val="24"/>
        </w:rPr>
        <w:t>з) проведения семинаров, совещаний, публичных выступлений по актуальным проблемам служебной деятельности;</w:t>
      </w:r>
    </w:p>
    <w:p w:rsidR="00E3370E" w:rsidRPr="00B417DE" w:rsidRDefault="00E3370E" w:rsidP="00B417DE">
      <w:pPr>
        <w:ind w:firstLine="720"/>
        <w:rPr>
          <w:sz w:val="24"/>
        </w:rPr>
      </w:pPr>
      <w:bookmarkStart w:id="151" w:name="sub_13129"/>
      <w:bookmarkEnd w:id="150"/>
      <w:r w:rsidRPr="00B417DE">
        <w:rPr>
          <w:sz w:val="24"/>
        </w:rPr>
        <w:t>и) организации и ведения личного приема граждан;</w:t>
      </w:r>
    </w:p>
    <w:p w:rsidR="00E3370E" w:rsidRPr="00B417DE" w:rsidRDefault="00E3370E" w:rsidP="00B417DE">
      <w:pPr>
        <w:ind w:firstLine="720"/>
        <w:rPr>
          <w:sz w:val="24"/>
        </w:rPr>
      </w:pPr>
      <w:bookmarkStart w:id="152" w:name="sub_131210"/>
      <w:bookmarkEnd w:id="151"/>
      <w:r w:rsidRPr="00B417DE">
        <w:rPr>
          <w:sz w:val="24"/>
        </w:rPr>
        <w:t>к) взаимодействия со средствами массовой информации;</w:t>
      </w:r>
    </w:p>
    <w:p w:rsidR="00E3370E" w:rsidRPr="00B417DE" w:rsidRDefault="00E3370E" w:rsidP="00B417DE">
      <w:pPr>
        <w:ind w:firstLine="720"/>
        <w:rPr>
          <w:sz w:val="24"/>
        </w:rPr>
      </w:pPr>
      <w:bookmarkStart w:id="153" w:name="sub_131211"/>
      <w:bookmarkEnd w:id="152"/>
      <w:r w:rsidRPr="00B417DE">
        <w:rPr>
          <w:sz w:val="24"/>
        </w:rPr>
        <w:t>л) формирования эффективного взаимодействия в коллективе, разрешения конфликта интересов;</w:t>
      </w:r>
    </w:p>
    <w:p w:rsidR="00E3370E" w:rsidRPr="00B417DE" w:rsidRDefault="00E3370E" w:rsidP="00B417DE">
      <w:pPr>
        <w:ind w:firstLine="720"/>
        <w:rPr>
          <w:sz w:val="24"/>
        </w:rPr>
      </w:pPr>
      <w:bookmarkStart w:id="154" w:name="sub_131212"/>
      <w:bookmarkEnd w:id="153"/>
      <w:r w:rsidRPr="00B417DE">
        <w:rPr>
          <w:sz w:val="24"/>
        </w:rPr>
        <w:t>м) делегирования полномочий подчиненным;</w:t>
      </w:r>
    </w:p>
    <w:p w:rsidR="00E3370E" w:rsidRPr="00B417DE" w:rsidRDefault="00E3370E" w:rsidP="00B417DE">
      <w:pPr>
        <w:ind w:firstLine="720"/>
        <w:rPr>
          <w:sz w:val="24"/>
        </w:rPr>
      </w:pPr>
      <w:bookmarkStart w:id="155" w:name="sub_131213"/>
      <w:bookmarkEnd w:id="154"/>
      <w:r w:rsidRPr="00B417DE">
        <w:rPr>
          <w:sz w:val="24"/>
        </w:rPr>
        <w:t>н) руководства персоналом органа местного самоуправления, его отраслевого (функционального) или территориального органа, заключающегося в умении определять перспективные и текущие цели и задачи его деятельности,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
    <w:p w:rsidR="00E3370E" w:rsidRPr="00B417DE" w:rsidRDefault="00E3370E" w:rsidP="00B417DE">
      <w:pPr>
        <w:ind w:firstLine="720"/>
        <w:rPr>
          <w:sz w:val="24"/>
        </w:rPr>
      </w:pPr>
      <w:bookmarkStart w:id="156" w:name="sub_131214"/>
      <w:bookmarkEnd w:id="155"/>
      <w:r w:rsidRPr="00B417DE">
        <w:rPr>
          <w:sz w:val="24"/>
        </w:rPr>
        <w:lastRenderedPageBreak/>
        <w:t>о) другие необходимые для исполнения должностных обязанностей навыки.</w:t>
      </w:r>
    </w:p>
    <w:bookmarkEnd w:id="156"/>
    <w:p w:rsidR="00E3370E" w:rsidRPr="00B417DE" w:rsidRDefault="00E3370E" w:rsidP="00B417DE">
      <w:pPr>
        <w:ind w:firstLine="720"/>
        <w:rPr>
          <w:sz w:val="24"/>
        </w:rPr>
      </w:pPr>
    </w:p>
    <w:p w:rsidR="00E3370E" w:rsidRPr="00B417DE" w:rsidRDefault="00E3370E" w:rsidP="00B417DE">
      <w:pPr>
        <w:pStyle w:val="1"/>
        <w:rPr>
          <w:rFonts w:ascii="Times New Roman" w:hAnsi="Times New Roman" w:cs="Times New Roman"/>
          <w:color w:val="auto"/>
          <w:szCs w:val="28"/>
        </w:rPr>
      </w:pPr>
      <w:bookmarkStart w:id="157" w:name="sub_1400"/>
      <w:r w:rsidRPr="00B417DE">
        <w:rPr>
          <w:rFonts w:ascii="Times New Roman" w:hAnsi="Times New Roman" w:cs="Times New Roman"/>
          <w:color w:val="auto"/>
          <w:szCs w:val="28"/>
        </w:rPr>
        <w:t>4. Квалификационные требования к профессиональным знаниям и навыкам муниципальных служащих, замещающих ведущие и старшие должности муниципальной службы</w:t>
      </w:r>
    </w:p>
    <w:bookmarkEnd w:id="157"/>
    <w:p w:rsidR="00E3370E" w:rsidRPr="00B417DE" w:rsidRDefault="00E3370E" w:rsidP="00B417DE">
      <w:pPr>
        <w:ind w:firstLine="720"/>
        <w:rPr>
          <w:sz w:val="24"/>
        </w:rPr>
      </w:pPr>
    </w:p>
    <w:p w:rsidR="00E3370E" w:rsidRPr="00B417DE" w:rsidRDefault="00E3370E" w:rsidP="00B417DE">
      <w:pPr>
        <w:ind w:firstLine="720"/>
        <w:rPr>
          <w:sz w:val="24"/>
        </w:rPr>
      </w:pPr>
      <w:r w:rsidRPr="00B417DE">
        <w:rPr>
          <w:sz w:val="24"/>
        </w:rPr>
        <w:t>4.1. К муниципальным служащим, замещающим ведущие и старшие должности муниципальной службы, предъявляются следующие квалификационные требования:</w:t>
      </w:r>
    </w:p>
    <w:p w:rsidR="00E3370E" w:rsidRPr="00B417DE" w:rsidRDefault="00E3370E" w:rsidP="00B417DE">
      <w:pPr>
        <w:ind w:firstLine="720"/>
        <w:rPr>
          <w:sz w:val="24"/>
        </w:rPr>
      </w:pPr>
      <w:bookmarkStart w:id="158" w:name="sub_1411"/>
      <w:r w:rsidRPr="00B417DE">
        <w:rPr>
          <w:sz w:val="24"/>
        </w:rPr>
        <w:t>4.1.1. Муниципальные служащие, замещающие ведущие и старшие должности муниципальной службы, должны знать:</w:t>
      </w:r>
    </w:p>
    <w:p w:rsidR="00E3370E" w:rsidRPr="00B417DE" w:rsidRDefault="00E3370E" w:rsidP="00B417DE">
      <w:pPr>
        <w:ind w:firstLine="720"/>
        <w:rPr>
          <w:sz w:val="24"/>
        </w:rPr>
      </w:pPr>
      <w:bookmarkStart w:id="159" w:name="sub_14111"/>
      <w:bookmarkEnd w:id="158"/>
      <w:r w:rsidRPr="00B417DE">
        <w:rPr>
          <w:sz w:val="24"/>
        </w:rPr>
        <w:t>а) задачи и функции органов местного самоуправления;</w:t>
      </w:r>
    </w:p>
    <w:p w:rsidR="00E3370E" w:rsidRPr="00B417DE" w:rsidRDefault="00E3370E" w:rsidP="00B417DE">
      <w:pPr>
        <w:ind w:firstLine="720"/>
        <w:rPr>
          <w:sz w:val="24"/>
        </w:rPr>
      </w:pPr>
      <w:bookmarkStart w:id="160" w:name="sub_14112"/>
      <w:bookmarkEnd w:id="159"/>
      <w:r w:rsidRPr="00B417DE">
        <w:rPr>
          <w:sz w:val="24"/>
        </w:rPr>
        <w:t>б) порядок подготовки, согласования и принятия муниципальных правовых актов;</w:t>
      </w:r>
    </w:p>
    <w:p w:rsidR="00E3370E" w:rsidRPr="00B417DE" w:rsidRDefault="00E3370E" w:rsidP="00B417DE">
      <w:pPr>
        <w:ind w:firstLine="720"/>
        <w:rPr>
          <w:sz w:val="24"/>
        </w:rPr>
      </w:pPr>
      <w:bookmarkStart w:id="161" w:name="sub_14113"/>
      <w:bookmarkEnd w:id="160"/>
      <w:r w:rsidRPr="00B417DE">
        <w:rPr>
          <w:sz w:val="24"/>
        </w:rPr>
        <w:t>в) основы информационного, документационного, финансового обеспечения сфер деятельности органов местного самоуправления.</w:t>
      </w:r>
    </w:p>
    <w:p w:rsidR="00E3370E" w:rsidRPr="00B417DE" w:rsidRDefault="00E3370E" w:rsidP="00B417DE">
      <w:pPr>
        <w:ind w:firstLine="720"/>
        <w:rPr>
          <w:sz w:val="24"/>
        </w:rPr>
      </w:pPr>
      <w:bookmarkStart w:id="162" w:name="sub_1412"/>
      <w:bookmarkEnd w:id="161"/>
      <w:r w:rsidRPr="00B417DE">
        <w:rPr>
          <w:sz w:val="24"/>
        </w:rPr>
        <w:t>4.1.2. Муниципальные служащие, замещающие ведущие и старшие должности муниципальной службы, должны иметь навыки:</w:t>
      </w:r>
    </w:p>
    <w:p w:rsidR="00E3370E" w:rsidRPr="00B417DE" w:rsidRDefault="00E3370E" w:rsidP="00B417DE">
      <w:pPr>
        <w:ind w:firstLine="720"/>
        <w:rPr>
          <w:sz w:val="24"/>
        </w:rPr>
      </w:pPr>
      <w:bookmarkStart w:id="163" w:name="sub_14121"/>
      <w:bookmarkEnd w:id="162"/>
      <w:r w:rsidRPr="00B417DE">
        <w:rPr>
          <w:sz w:val="24"/>
        </w:rPr>
        <w:t>а) разработки нормативных и иных правовых актов по направлению деятельности;</w:t>
      </w:r>
    </w:p>
    <w:p w:rsidR="00E3370E" w:rsidRPr="00B417DE" w:rsidRDefault="00E3370E" w:rsidP="00B417DE">
      <w:pPr>
        <w:ind w:firstLine="720"/>
        <w:rPr>
          <w:sz w:val="24"/>
        </w:rPr>
      </w:pPr>
      <w:bookmarkStart w:id="164" w:name="sub_14122"/>
      <w:bookmarkEnd w:id="163"/>
      <w:r w:rsidRPr="00B417DE">
        <w:rPr>
          <w:sz w:val="24"/>
        </w:rPr>
        <w:t>б) применения специальных знаний предметной области деятельности;</w:t>
      </w:r>
    </w:p>
    <w:p w:rsidR="00E3370E" w:rsidRPr="00B417DE" w:rsidRDefault="00E3370E" w:rsidP="00B417DE">
      <w:pPr>
        <w:ind w:firstLine="720"/>
        <w:rPr>
          <w:sz w:val="24"/>
        </w:rPr>
      </w:pPr>
      <w:bookmarkStart w:id="165" w:name="sub_14123"/>
      <w:bookmarkEnd w:id="164"/>
      <w:r w:rsidRPr="00B417DE">
        <w:rPr>
          <w:sz w:val="24"/>
        </w:rPr>
        <w:t>в) организационной работы;</w:t>
      </w:r>
    </w:p>
    <w:p w:rsidR="00E3370E" w:rsidRPr="00B417DE" w:rsidRDefault="00E3370E" w:rsidP="00B417DE">
      <w:pPr>
        <w:ind w:firstLine="720"/>
        <w:rPr>
          <w:sz w:val="24"/>
        </w:rPr>
      </w:pPr>
      <w:bookmarkStart w:id="166" w:name="sub_14124"/>
      <w:bookmarkEnd w:id="165"/>
      <w:r w:rsidRPr="00B417DE">
        <w:rPr>
          <w:sz w:val="24"/>
        </w:rPr>
        <w:t>г) системного подхода к решению задач;</w:t>
      </w:r>
    </w:p>
    <w:p w:rsidR="00E3370E" w:rsidRPr="00B417DE" w:rsidRDefault="00E3370E" w:rsidP="00B417DE">
      <w:pPr>
        <w:ind w:firstLine="720"/>
        <w:rPr>
          <w:sz w:val="24"/>
        </w:rPr>
      </w:pPr>
      <w:bookmarkStart w:id="167" w:name="sub_14125"/>
      <w:bookmarkEnd w:id="166"/>
      <w:r w:rsidRPr="00B417DE">
        <w:rPr>
          <w:sz w:val="24"/>
        </w:rPr>
        <w:t>д) консультирования;</w:t>
      </w:r>
    </w:p>
    <w:p w:rsidR="00E3370E" w:rsidRPr="00B417DE" w:rsidRDefault="00E3370E" w:rsidP="00B417DE">
      <w:pPr>
        <w:ind w:firstLine="720"/>
        <w:rPr>
          <w:sz w:val="24"/>
        </w:rPr>
      </w:pPr>
      <w:bookmarkStart w:id="168" w:name="sub_14126"/>
      <w:bookmarkEnd w:id="167"/>
      <w:r w:rsidRPr="00B417DE">
        <w:rPr>
          <w:sz w:val="24"/>
        </w:rPr>
        <w:t>е) работы с различными источниками информации;</w:t>
      </w:r>
    </w:p>
    <w:p w:rsidR="00E3370E" w:rsidRPr="00B417DE" w:rsidRDefault="00E3370E" w:rsidP="00B417DE">
      <w:pPr>
        <w:ind w:firstLine="720"/>
        <w:rPr>
          <w:sz w:val="24"/>
        </w:rPr>
      </w:pPr>
      <w:bookmarkStart w:id="169" w:name="sub_14127"/>
      <w:bookmarkEnd w:id="168"/>
      <w:r w:rsidRPr="00B417DE">
        <w:rPr>
          <w:sz w:val="24"/>
        </w:rPr>
        <w:t>ж) нормотворческой деятельности;</w:t>
      </w:r>
    </w:p>
    <w:p w:rsidR="00E3370E" w:rsidRPr="00B417DE" w:rsidRDefault="00E3370E" w:rsidP="00B417DE">
      <w:pPr>
        <w:ind w:firstLine="720"/>
        <w:rPr>
          <w:sz w:val="24"/>
        </w:rPr>
      </w:pPr>
      <w:bookmarkStart w:id="170" w:name="sub_14128"/>
      <w:bookmarkEnd w:id="169"/>
      <w:r w:rsidRPr="00B417DE">
        <w:rPr>
          <w:sz w:val="24"/>
        </w:rPr>
        <w:t>з) систематизации и подготовки информационных материалов;</w:t>
      </w:r>
    </w:p>
    <w:p w:rsidR="00E3370E" w:rsidRPr="00B417DE" w:rsidRDefault="00E3370E" w:rsidP="00B417DE">
      <w:pPr>
        <w:ind w:firstLine="720"/>
        <w:rPr>
          <w:sz w:val="24"/>
        </w:rPr>
      </w:pPr>
      <w:bookmarkStart w:id="171" w:name="sub_14129"/>
      <w:bookmarkEnd w:id="170"/>
      <w:r w:rsidRPr="00B417DE">
        <w:rPr>
          <w:sz w:val="24"/>
        </w:rPr>
        <w:t>и) ведения деловых переговоров;</w:t>
      </w:r>
    </w:p>
    <w:p w:rsidR="00E3370E" w:rsidRPr="00B417DE" w:rsidRDefault="00E3370E" w:rsidP="00B417DE">
      <w:pPr>
        <w:ind w:firstLine="720"/>
        <w:rPr>
          <w:sz w:val="24"/>
        </w:rPr>
      </w:pPr>
      <w:bookmarkStart w:id="172" w:name="sub_141210"/>
      <w:bookmarkEnd w:id="171"/>
      <w:r w:rsidRPr="00B417DE">
        <w:rPr>
          <w:sz w:val="24"/>
        </w:rPr>
        <w:t>к) публичных выступлений;</w:t>
      </w:r>
    </w:p>
    <w:p w:rsidR="00E3370E" w:rsidRPr="00B417DE" w:rsidRDefault="00E3370E" w:rsidP="00B417DE">
      <w:pPr>
        <w:ind w:firstLine="720"/>
        <w:rPr>
          <w:sz w:val="24"/>
        </w:rPr>
      </w:pPr>
      <w:bookmarkStart w:id="173" w:name="sub_141211"/>
      <w:bookmarkEnd w:id="172"/>
      <w:r w:rsidRPr="00B417DE">
        <w:rPr>
          <w:sz w:val="24"/>
        </w:rPr>
        <w:t>л) другие необходимые для исполнения должностных обязанностей навыки.</w:t>
      </w:r>
    </w:p>
    <w:bookmarkEnd w:id="173"/>
    <w:p w:rsidR="00E3370E" w:rsidRPr="00B417DE" w:rsidRDefault="00E3370E" w:rsidP="00B417DE">
      <w:pPr>
        <w:ind w:firstLine="720"/>
        <w:rPr>
          <w:sz w:val="24"/>
        </w:rPr>
      </w:pPr>
    </w:p>
    <w:p w:rsidR="00E3370E" w:rsidRPr="00B417DE" w:rsidRDefault="00E3370E" w:rsidP="00B417DE">
      <w:pPr>
        <w:pStyle w:val="1"/>
        <w:rPr>
          <w:rFonts w:ascii="Times New Roman" w:hAnsi="Times New Roman" w:cs="Times New Roman"/>
          <w:color w:val="auto"/>
          <w:szCs w:val="28"/>
        </w:rPr>
      </w:pPr>
      <w:bookmarkStart w:id="174" w:name="sub_1500"/>
      <w:r w:rsidRPr="00B417DE">
        <w:rPr>
          <w:rFonts w:ascii="Times New Roman" w:hAnsi="Times New Roman" w:cs="Times New Roman"/>
          <w:color w:val="auto"/>
          <w:szCs w:val="28"/>
        </w:rPr>
        <w:t>5. Квалификационные требования к профессиональным знаниям и навыкам муниципальных служащих, замещающих младшие должности муниципальной службы</w:t>
      </w:r>
    </w:p>
    <w:bookmarkEnd w:id="174"/>
    <w:p w:rsidR="00E3370E" w:rsidRPr="00B417DE" w:rsidRDefault="00E3370E" w:rsidP="00B417DE">
      <w:pPr>
        <w:ind w:firstLine="720"/>
        <w:rPr>
          <w:sz w:val="24"/>
        </w:rPr>
      </w:pPr>
    </w:p>
    <w:p w:rsidR="00E3370E" w:rsidRPr="00B417DE" w:rsidRDefault="00E3370E" w:rsidP="00B417DE">
      <w:pPr>
        <w:ind w:firstLine="720"/>
        <w:rPr>
          <w:sz w:val="24"/>
        </w:rPr>
      </w:pPr>
      <w:r w:rsidRPr="00B417DE">
        <w:rPr>
          <w:sz w:val="24"/>
        </w:rPr>
        <w:t>5.1. К муниципальным служащим, замещающим младшие должности муниципальной службы, предъявляются следующие квалификационные требования:</w:t>
      </w:r>
    </w:p>
    <w:p w:rsidR="00E3370E" w:rsidRPr="00B417DE" w:rsidRDefault="00E3370E" w:rsidP="00B417DE">
      <w:pPr>
        <w:ind w:firstLine="720"/>
        <w:rPr>
          <w:sz w:val="24"/>
        </w:rPr>
      </w:pPr>
      <w:bookmarkStart w:id="175" w:name="sub_1511"/>
      <w:r w:rsidRPr="00B417DE">
        <w:rPr>
          <w:sz w:val="24"/>
        </w:rPr>
        <w:t>5.1.1. Муниципальные служащие, замещающие младшие должности муниципальной службы, должны знать:</w:t>
      </w:r>
    </w:p>
    <w:p w:rsidR="00E3370E" w:rsidRPr="00B417DE" w:rsidRDefault="00E3370E" w:rsidP="00B417DE">
      <w:pPr>
        <w:ind w:firstLine="720"/>
        <w:rPr>
          <w:sz w:val="24"/>
        </w:rPr>
      </w:pPr>
      <w:bookmarkStart w:id="176" w:name="sub_15111"/>
      <w:bookmarkEnd w:id="175"/>
      <w:r w:rsidRPr="00B417DE">
        <w:rPr>
          <w:sz w:val="24"/>
        </w:rPr>
        <w:t>а) задачи и функции органов местного самоуправления;</w:t>
      </w:r>
    </w:p>
    <w:p w:rsidR="00E3370E" w:rsidRPr="00B417DE" w:rsidRDefault="00E3370E" w:rsidP="00B417DE">
      <w:pPr>
        <w:ind w:firstLine="720"/>
        <w:rPr>
          <w:sz w:val="24"/>
        </w:rPr>
      </w:pPr>
      <w:bookmarkStart w:id="177" w:name="sub_15112"/>
      <w:bookmarkEnd w:id="176"/>
      <w:r w:rsidRPr="00B417DE">
        <w:rPr>
          <w:sz w:val="24"/>
        </w:rPr>
        <w:t>б) порядок подготовки, согласования и принятия муниципальных правовых актов;</w:t>
      </w:r>
    </w:p>
    <w:p w:rsidR="00E3370E" w:rsidRPr="00B417DE" w:rsidRDefault="00E3370E" w:rsidP="00B417DE">
      <w:pPr>
        <w:ind w:firstLine="720"/>
        <w:rPr>
          <w:sz w:val="24"/>
        </w:rPr>
      </w:pPr>
      <w:bookmarkStart w:id="178" w:name="sub_15113"/>
      <w:bookmarkEnd w:id="177"/>
      <w:r w:rsidRPr="00B417DE">
        <w:rPr>
          <w:sz w:val="24"/>
        </w:rPr>
        <w:t>в) основы информационного, финансового и документационного обеспечения сфер деятельности органов местного самоуправления;</w:t>
      </w:r>
    </w:p>
    <w:p w:rsidR="00E3370E" w:rsidRPr="00B417DE" w:rsidRDefault="00E3370E" w:rsidP="00B417DE">
      <w:pPr>
        <w:ind w:firstLine="720"/>
        <w:rPr>
          <w:sz w:val="24"/>
        </w:rPr>
      </w:pPr>
      <w:bookmarkStart w:id="179" w:name="sub_1512"/>
      <w:bookmarkEnd w:id="178"/>
      <w:r w:rsidRPr="00B417DE">
        <w:rPr>
          <w:sz w:val="24"/>
        </w:rPr>
        <w:t>5.1.2. Муниципальные служащие, замещающие младшие должности муниципальной службы, должны иметь навыки:</w:t>
      </w:r>
    </w:p>
    <w:p w:rsidR="00E3370E" w:rsidRPr="00B417DE" w:rsidRDefault="00E3370E" w:rsidP="00B417DE">
      <w:pPr>
        <w:ind w:firstLine="720"/>
        <w:rPr>
          <w:sz w:val="24"/>
        </w:rPr>
      </w:pPr>
      <w:bookmarkStart w:id="180" w:name="sub_15121"/>
      <w:bookmarkEnd w:id="179"/>
      <w:r w:rsidRPr="00B417DE">
        <w:rPr>
          <w:sz w:val="24"/>
        </w:rPr>
        <w:t>а) планирования служебной деятельности;</w:t>
      </w:r>
    </w:p>
    <w:p w:rsidR="00E3370E" w:rsidRPr="00B417DE" w:rsidRDefault="00E3370E" w:rsidP="00B417DE">
      <w:pPr>
        <w:ind w:firstLine="720"/>
        <w:rPr>
          <w:sz w:val="24"/>
        </w:rPr>
      </w:pPr>
      <w:bookmarkStart w:id="181" w:name="sub_15122"/>
      <w:bookmarkEnd w:id="180"/>
      <w:r w:rsidRPr="00B417DE">
        <w:rPr>
          <w:sz w:val="24"/>
        </w:rPr>
        <w:t>б) обеспечения выполнения задач;</w:t>
      </w:r>
    </w:p>
    <w:p w:rsidR="00E3370E" w:rsidRPr="00B417DE" w:rsidRDefault="00E3370E" w:rsidP="00B417DE">
      <w:pPr>
        <w:ind w:firstLine="720"/>
        <w:rPr>
          <w:sz w:val="24"/>
        </w:rPr>
      </w:pPr>
      <w:bookmarkStart w:id="182" w:name="sub_15123"/>
      <w:bookmarkEnd w:id="181"/>
      <w:r w:rsidRPr="00B417DE">
        <w:rPr>
          <w:sz w:val="24"/>
        </w:rPr>
        <w:t>в) подготовки информационных материалов;</w:t>
      </w:r>
    </w:p>
    <w:p w:rsidR="00E3370E" w:rsidRPr="00B417DE" w:rsidRDefault="00E3370E" w:rsidP="00B417DE">
      <w:pPr>
        <w:ind w:firstLine="720"/>
        <w:rPr>
          <w:sz w:val="24"/>
        </w:rPr>
      </w:pPr>
      <w:bookmarkStart w:id="183" w:name="sub_15124"/>
      <w:bookmarkEnd w:id="182"/>
      <w:r w:rsidRPr="00B417DE">
        <w:rPr>
          <w:sz w:val="24"/>
        </w:rPr>
        <w:t>г) финансового, хозяйственного и иного обеспечения должности муниципального органа;</w:t>
      </w:r>
    </w:p>
    <w:p w:rsidR="00E3370E" w:rsidRPr="00B417DE" w:rsidRDefault="00E3370E" w:rsidP="00B417DE">
      <w:pPr>
        <w:ind w:firstLine="720"/>
        <w:rPr>
          <w:sz w:val="24"/>
        </w:rPr>
      </w:pPr>
      <w:bookmarkStart w:id="184" w:name="sub_15125"/>
      <w:bookmarkEnd w:id="183"/>
      <w:r w:rsidRPr="00B417DE">
        <w:rPr>
          <w:sz w:val="24"/>
        </w:rPr>
        <w:t>д) ведения служебного документооборота, исполнения служебных документов, подготовки проектов ответов на обращения организаций и граждан;</w:t>
      </w:r>
    </w:p>
    <w:p w:rsidR="00E3370E" w:rsidRPr="00B417DE" w:rsidRDefault="00E3370E" w:rsidP="00B417DE">
      <w:pPr>
        <w:ind w:firstLine="720"/>
        <w:rPr>
          <w:sz w:val="24"/>
        </w:rPr>
      </w:pPr>
      <w:bookmarkStart w:id="185" w:name="sub_15126"/>
      <w:bookmarkEnd w:id="184"/>
      <w:r w:rsidRPr="00B417DE">
        <w:rPr>
          <w:sz w:val="24"/>
        </w:rPr>
        <w:t>е) другие необходимые для исполнения должностных обязанностей навыки.</w:t>
      </w:r>
    </w:p>
    <w:bookmarkEnd w:id="185"/>
    <w:p w:rsidR="00E3370E" w:rsidRDefault="00E3370E"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Pr="00B417DE" w:rsidRDefault="00955849" w:rsidP="00B417DE">
      <w:pPr>
        <w:ind w:firstLine="720"/>
        <w:rPr>
          <w:sz w:val="24"/>
        </w:rPr>
      </w:pPr>
    </w:p>
    <w:p w:rsidR="00EC293E" w:rsidRPr="00B417DE" w:rsidRDefault="00EC293E" w:rsidP="00B417DE">
      <w:pPr>
        <w:pStyle w:val="ConsPlusTitle"/>
        <w:tabs>
          <w:tab w:val="left" w:pos="142"/>
        </w:tabs>
        <w:ind w:right="-1"/>
        <w:jc w:val="center"/>
        <w:rPr>
          <w:sz w:val="24"/>
        </w:rPr>
      </w:pPr>
      <w:r w:rsidRPr="00B417DE">
        <w:rPr>
          <w:sz w:val="24"/>
        </w:rPr>
        <w:lastRenderedPageBreak/>
        <w:t>РЕШЕНИЕ</w:t>
      </w:r>
    </w:p>
    <w:p w:rsidR="00EC293E" w:rsidRPr="00B417DE" w:rsidRDefault="00EC293E" w:rsidP="00B417DE">
      <w:pPr>
        <w:pStyle w:val="ConsPlusTitle"/>
        <w:tabs>
          <w:tab w:val="left" w:pos="142"/>
        </w:tabs>
        <w:ind w:right="-1"/>
        <w:jc w:val="center"/>
        <w:rPr>
          <w:sz w:val="24"/>
        </w:rPr>
      </w:pPr>
      <w:r w:rsidRPr="00B417DE">
        <w:rPr>
          <w:sz w:val="24"/>
        </w:rPr>
        <w:t>ПРЕДСТАВИТЕЛЬНОГО ОРГАНА</w:t>
      </w:r>
    </w:p>
    <w:p w:rsidR="00EC293E" w:rsidRPr="00B417DE" w:rsidRDefault="00EC293E" w:rsidP="00B417DE">
      <w:pPr>
        <w:pStyle w:val="ConsPlusTitle"/>
        <w:tabs>
          <w:tab w:val="left" w:pos="142"/>
        </w:tabs>
        <w:ind w:right="-1"/>
        <w:jc w:val="center"/>
        <w:rPr>
          <w:sz w:val="24"/>
        </w:rPr>
      </w:pPr>
      <w:r w:rsidRPr="00B417DE">
        <w:rPr>
          <w:sz w:val="24"/>
        </w:rPr>
        <w:t>МУПИЦИПАЛЬНОГО ОБРАЗОВАНИЯ «-----------------------»</w:t>
      </w:r>
    </w:p>
    <w:p w:rsidR="00EC293E" w:rsidRPr="00B417DE" w:rsidRDefault="00EC293E" w:rsidP="00B417DE">
      <w:pPr>
        <w:ind w:firstLine="720"/>
        <w:rPr>
          <w:sz w:val="24"/>
        </w:rPr>
      </w:pPr>
    </w:p>
    <w:p w:rsidR="00EC293E" w:rsidRPr="00B417DE" w:rsidRDefault="00EC293E" w:rsidP="00B417DE">
      <w:pPr>
        <w:ind w:firstLine="720"/>
        <w:jc w:val="center"/>
        <w:rPr>
          <w:b/>
          <w:caps/>
          <w:sz w:val="24"/>
        </w:rPr>
      </w:pPr>
      <w:r w:rsidRPr="00B417DE">
        <w:rPr>
          <w:b/>
          <w:caps/>
          <w:sz w:val="24"/>
        </w:rPr>
        <w:t>Об утверждении персонального состава постоянных депутатских комиссий</w:t>
      </w:r>
    </w:p>
    <w:p w:rsidR="00EC293E" w:rsidRPr="00B417DE" w:rsidRDefault="00EC293E" w:rsidP="00B417DE">
      <w:pPr>
        <w:ind w:firstLine="720"/>
        <w:rPr>
          <w:sz w:val="24"/>
        </w:rPr>
      </w:pPr>
    </w:p>
    <w:p w:rsidR="00EC293E" w:rsidRPr="00B417DE" w:rsidRDefault="00EC293E" w:rsidP="00B417DE">
      <w:pPr>
        <w:ind w:firstLine="720"/>
        <w:rPr>
          <w:sz w:val="24"/>
        </w:rPr>
      </w:pPr>
      <w:r w:rsidRPr="00B417DE">
        <w:rPr>
          <w:sz w:val="24"/>
        </w:rPr>
        <w:t xml:space="preserve">На основании </w:t>
      </w:r>
      <w:hyperlink r:id="rId37" w:history="1">
        <w:r w:rsidRPr="00B417DE">
          <w:rPr>
            <w:rStyle w:val="a5"/>
            <w:b w:val="0"/>
            <w:color w:val="auto"/>
            <w:sz w:val="24"/>
          </w:rPr>
          <w:t>статьи 35</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EC293E" w:rsidRPr="00B417DE" w:rsidRDefault="00EC293E" w:rsidP="00B417DE">
      <w:pPr>
        <w:ind w:firstLine="720"/>
        <w:rPr>
          <w:sz w:val="24"/>
        </w:rPr>
      </w:pPr>
      <w:r w:rsidRPr="00B417DE">
        <w:rPr>
          <w:sz w:val="24"/>
        </w:rPr>
        <w:t xml:space="preserve">1. Утвердить персональный состав постоянных депутатских комиссий представительного органа согласно </w:t>
      </w:r>
      <w:hyperlink w:anchor="sub_1000" w:history="1">
        <w:r w:rsidRPr="00B417DE">
          <w:rPr>
            <w:rStyle w:val="a5"/>
            <w:b w:val="0"/>
            <w:color w:val="auto"/>
            <w:sz w:val="24"/>
          </w:rPr>
          <w:t>приложению</w:t>
        </w:r>
      </w:hyperlink>
      <w:r w:rsidRPr="00B417DE">
        <w:rPr>
          <w:sz w:val="24"/>
        </w:rPr>
        <w:t>.</w:t>
      </w:r>
    </w:p>
    <w:p w:rsidR="00EC293E" w:rsidRPr="00B417DE" w:rsidRDefault="00EC293E" w:rsidP="00B417DE">
      <w:pPr>
        <w:ind w:firstLine="720"/>
        <w:rPr>
          <w:sz w:val="24"/>
        </w:rPr>
      </w:pPr>
      <w:r w:rsidRPr="00B417DE">
        <w:rPr>
          <w:sz w:val="24"/>
        </w:rPr>
        <w:t>2. Установить, что настоящее решение Совета вступает в силу с момента его подписания.</w:t>
      </w:r>
    </w:p>
    <w:p w:rsidR="00EC293E" w:rsidRPr="00B417DE" w:rsidRDefault="00EC293E" w:rsidP="00B417DE">
      <w:pPr>
        <w:ind w:firstLine="720"/>
        <w:rPr>
          <w:sz w:val="24"/>
        </w:rPr>
      </w:pPr>
    </w:p>
    <w:tbl>
      <w:tblPr>
        <w:tblW w:w="0" w:type="auto"/>
        <w:tblInd w:w="108" w:type="dxa"/>
        <w:tblLook w:val="0000" w:firstRow="0" w:lastRow="0" w:firstColumn="0" w:lastColumn="0" w:noHBand="0" w:noVBand="0"/>
      </w:tblPr>
      <w:tblGrid>
        <w:gridCol w:w="6267"/>
        <w:gridCol w:w="3263"/>
      </w:tblGrid>
      <w:tr w:rsidR="00EC293E" w:rsidRPr="00B417DE" w:rsidTr="00962C36">
        <w:tc>
          <w:tcPr>
            <w:tcW w:w="6666" w:type="dxa"/>
            <w:tcBorders>
              <w:top w:val="nil"/>
              <w:left w:val="nil"/>
              <w:bottom w:val="nil"/>
              <w:right w:val="nil"/>
            </w:tcBorders>
          </w:tcPr>
          <w:p w:rsidR="00EC293E" w:rsidRPr="00B417DE" w:rsidRDefault="00EC293E"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EC293E" w:rsidRPr="00B417DE" w:rsidRDefault="00EC293E" w:rsidP="00B417DE">
            <w:pPr>
              <w:rPr>
                <w:sz w:val="24"/>
              </w:rPr>
            </w:pPr>
            <w:r w:rsidRPr="00B417DE">
              <w:rPr>
                <w:sz w:val="24"/>
              </w:rPr>
              <w:t>___________________</w:t>
            </w:r>
          </w:p>
        </w:tc>
      </w:tr>
    </w:tbl>
    <w:p w:rsidR="00EC293E" w:rsidRPr="00B417DE" w:rsidRDefault="00EC293E" w:rsidP="00B417DE">
      <w:pPr>
        <w:ind w:firstLine="720"/>
        <w:rPr>
          <w:sz w:val="24"/>
        </w:rPr>
      </w:pPr>
    </w:p>
    <w:p w:rsidR="00E3370E" w:rsidRPr="00B417DE" w:rsidRDefault="00E3370E" w:rsidP="00B417DE">
      <w:pPr>
        <w:widowControl w:val="0"/>
        <w:autoSpaceDE w:val="0"/>
        <w:autoSpaceDN w:val="0"/>
        <w:adjustRightInd w:val="0"/>
        <w:ind w:left="284"/>
        <w:rPr>
          <w:sz w:val="24"/>
        </w:rPr>
      </w:pPr>
    </w:p>
    <w:p w:rsidR="00EC293E" w:rsidRPr="00B417DE" w:rsidRDefault="00EC293E" w:rsidP="00B417DE">
      <w:pPr>
        <w:pStyle w:val="ConsPlusTitle"/>
        <w:tabs>
          <w:tab w:val="left" w:pos="142"/>
        </w:tabs>
        <w:ind w:right="-1"/>
        <w:jc w:val="center"/>
        <w:rPr>
          <w:sz w:val="24"/>
        </w:rPr>
      </w:pPr>
      <w:r w:rsidRPr="00B417DE">
        <w:rPr>
          <w:sz w:val="24"/>
        </w:rPr>
        <w:t>РЕШЕНИЕ</w:t>
      </w:r>
    </w:p>
    <w:p w:rsidR="00EC293E" w:rsidRPr="00B417DE" w:rsidRDefault="00EC293E" w:rsidP="00B417DE">
      <w:pPr>
        <w:pStyle w:val="ConsPlusTitle"/>
        <w:tabs>
          <w:tab w:val="left" w:pos="142"/>
        </w:tabs>
        <w:ind w:right="-1"/>
        <w:jc w:val="center"/>
        <w:rPr>
          <w:sz w:val="24"/>
        </w:rPr>
      </w:pPr>
      <w:r w:rsidRPr="00B417DE">
        <w:rPr>
          <w:sz w:val="24"/>
        </w:rPr>
        <w:t>ПРЕДСТАВИТЕЛЬНОГО ОРГАНА</w:t>
      </w:r>
    </w:p>
    <w:p w:rsidR="00EC293E" w:rsidRPr="00B417DE" w:rsidRDefault="00EC293E" w:rsidP="00B417DE">
      <w:pPr>
        <w:pStyle w:val="ConsPlusTitle"/>
        <w:tabs>
          <w:tab w:val="left" w:pos="142"/>
        </w:tabs>
        <w:ind w:right="-1"/>
        <w:jc w:val="center"/>
        <w:rPr>
          <w:sz w:val="24"/>
        </w:rPr>
      </w:pPr>
      <w:r w:rsidRPr="00B417DE">
        <w:rPr>
          <w:sz w:val="24"/>
        </w:rPr>
        <w:t>МУПИЦИПАЛЬНОГО ОБРАЗОВАНИЯ «-----------------------»</w:t>
      </w:r>
    </w:p>
    <w:p w:rsidR="00EC293E" w:rsidRPr="00B417DE" w:rsidRDefault="00EC293E" w:rsidP="00B417DE">
      <w:pPr>
        <w:ind w:firstLine="720"/>
        <w:rPr>
          <w:b/>
          <w:sz w:val="24"/>
        </w:rPr>
      </w:pPr>
    </w:p>
    <w:p w:rsidR="00EC293E" w:rsidRPr="00B417DE" w:rsidRDefault="00EC293E" w:rsidP="00B417DE">
      <w:pPr>
        <w:ind w:firstLine="720"/>
        <w:jc w:val="center"/>
        <w:rPr>
          <w:b/>
          <w:caps/>
          <w:sz w:val="24"/>
        </w:rPr>
      </w:pPr>
      <w:r w:rsidRPr="00B417DE">
        <w:rPr>
          <w:b/>
          <w:caps/>
          <w:sz w:val="24"/>
        </w:rPr>
        <w:t>О назначении на должность Председателя контрольно-счетного органа муниципального образования</w:t>
      </w:r>
    </w:p>
    <w:p w:rsidR="00EC293E" w:rsidRPr="00B417DE" w:rsidRDefault="00EC293E" w:rsidP="00B417DE">
      <w:pPr>
        <w:ind w:firstLine="720"/>
        <w:jc w:val="center"/>
        <w:rPr>
          <w:sz w:val="24"/>
        </w:rPr>
      </w:pPr>
    </w:p>
    <w:p w:rsidR="00EC293E" w:rsidRPr="00B417DE" w:rsidRDefault="00EC293E" w:rsidP="00B417DE">
      <w:pPr>
        <w:ind w:firstLine="720"/>
        <w:rPr>
          <w:sz w:val="24"/>
        </w:rPr>
      </w:pPr>
      <w:r w:rsidRPr="00B417DE">
        <w:rPr>
          <w:sz w:val="24"/>
        </w:rPr>
        <w:t xml:space="preserve">На основании </w:t>
      </w:r>
      <w:hyperlink r:id="rId38" w:history="1">
        <w:r w:rsidRPr="00B417DE">
          <w:rPr>
            <w:rStyle w:val="a5"/>
            <w:b w:val="0"/>
            <w:color w:val="auto"/>
            <w:sz w:val="24"/>
          </w:rPr>
          <w:t>статей 12</w:t>
        </w:r>
      </w:hyperlink>
      <w:r w:rsidRPr="00B417DE">
        <w:rPr>
          <w:b/>
          <w:sz w:val="24"/>
        </w:rPr>
        <w:t xml:space="preserve">, </w:t>
      </w:r>
      <w:hyperlink r:id="rId39" w:history="1">
        <w:r w:rsidRPr="00B417DE">
          <w:rPr>
            <w:rStyle w:val="a5"/>
            <w:b w:val="0"/>
            <w:color w:val="auto"/>
            <w:sz w:val="24"/>
          </w:rPr>
          <w:t>132</w:t>
        </w:r>
      </w:hyperlink>
      <w:r w:rsidRPr="00B417DE">
        <w:rPr>
          <w:sz w:val="24"/>
        </w:rPr>
        <w:t xml:space="preserve"> Конституции Российской Федерации, </w:t>
      </w:r>
      <w:hyperlink r:id="rId40" w:history="1">
        <w:r w:rsidRPr="00B417DE">
          <w:rPr>
            <w:rStyle w:val="a5"/>
            <w:b w:val="0"/>
            <w:color w:val="auto"/>
            <w:sz w:val="24"/>
          </w:rPr>
          <w:t>статьи 6</w:t>
        </w:r>
      </w:hyperlink>
      <w:r w:rsidRPr="00B417DE">
        <w:rPr>
          <w:sz w:val="24"/>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представительный орган муниципального образования «---------------- » РЕШИЛ:</w:t>
      </w:r>
    </w:p>
    <w:p w:rsidR="00EC293E" w:rsidRPr="00B417DE" w:rsidRDefault="00EC293E" w:rsidP="00B417DE">
      <w:pPr>
        <w:ind w:firstLine="720"/>
        <w:rPr>
          <w:sz w:val="24"/>
        </w:rPr>
      </w:pPr>
      <w:r w:rsidRPr="00B417DE">
        <w:rPr>
          <w:sz w:val="24"/>
        </w:rPr>
        <w:t>1. Назначить ______________ на должность председателя контрольно-счетного органа муниципального образования сроком на</w:t>
      </w:r>
      <w:r w:rsidR="00AE7516" w:rsidRPr="00B417DE">
        <w:rPr>
          <w:sz w:val="24"/>
        </w:rPr>
        <w:t> </w:t>
      </w:r>
      <w:r w:rsidRPr="00B417DE">
        <w:rPr>
          <w:sz w:val="24"/>
        </w:rPr>
        <w:t>________.</w:t>
      </w:r>
    </w:p>
    <w:p w:rsidR="00EC293E" w:rsidRPr="00B417DE" w:rsidRDefault="00EC293E" w:rsidP="00B417DE">
      <w:pPr>
        <w:ind w:firstLine="720"/>
        <w:rPr>
          <w:sz w:val="24"/>
        </w:rPr>
      </w:pPr>
      <w:r w:rsidRPr="00B417DE">
        <w:rPr>
          <w:sz w:val="24"/>
        </w:rPr>
        <w:t>2. Установить, что настоящее Решение вступает в силу с момента его подписания.</w:t>
      </w:r>
    </w:p>
    <w:p w:rsidR="00EC293E" w:rsidRPr="00B417DE" w:rsidRDefault="00EC293E" w:rsidP="00B417DE">
      <w:pPr>
        <w:ind w:firstLine="720"/>
        <w:rPr>
          <w:sz w:val="24"/>
        </w:rPr>
      </w:pPr>
      <w:r w:rsidRPr="00B417DE">
        <w:rPr>
          <w:sz w:val="24"/>
        </w:rPr>
        <w:t>3. Поручить организацию исполнения настоящего Решения ________________.</w:t>
      </w:r>
    </w:p>
    <w:p w:rsidR="00EC293E" w:rsidRPr="00B417DE" w:rsidRDefault="00EC293E" w:rsidP="00B417DE">
      <w:pPr>
        <w:ind w:firstLine="720"/>
        <w:rPr>
          <w:sz w:val="24"/>
        </w:rPr>
      </w:pPr>
      <w:r w:rsidRPr="00B417DE">
        <w:rPr>
          <w:sz w:val="24"/>
        </w:rPr>
        <w:t>4. Возложить контроль за исполнением настоящего Решения на ____________.</w:t>
      </w:r>
    </w:p>
    <w:p w:rsidR="00EC293E" w:rsidRPr="00B417DE" w:rsidRDefault="00EC293E" w:rsidP="00B417DE">
      <w:pPr>
        <w:ind w:firstLine="720"/>
        <w:rPr>
          <w:sz w:val="24"/>
        </w:rPr>
      </w:pPr>
    </w:p>
    <w:p w:rsidR="00EC293E" w:rsidRPr="00B417DE" w:rsidRDefault="00EC293E" w:rsidP="00B417DE">
      <w:pPr>
        <w:ind w:firstLine="720"/>
        <w:rPr>
          <w:sz w:val="24"/>
        </w:rPr>
      </w:pPr>
    </w:p>
    <w:tbl>
      <w:tblPr>
        <w:tblW w:w="0" w:type="auto"/>
        <w:tblInd w:w="108" w:type="dxa"/>
        <w:tblLook w:val="0000" w:firstRow="0" w:lastRow="0" w:firstColumn="0" w:lastColumn="0" w:noHBand="0" w:noVBand="0"/>
      </w:tblPr>
      <w:tblGrid>
        <w:gridCol w:w="6276"/>
        <w:gridCol w:w="3254"/>
      </w:tblGrid>
      <w:tr w:rsidR="00EC293E" w:rsidRPr="00B417DE" w:rsidTr="00962C36">
        <w:tc>
          <w:tcPr>
            <w:tcW w:w="6666" w:type="dxa"/>
            <w:tcBorders>
              <w:top w:val="nil"/>
              <w:left w:val="nil"/>
              <w:bottom w:val="nil"/>
              <w:right w:val="nil"/>
            </w:tcBorders>
          </w:tcPr>
          <w:p w:rsidR="00EC293E" w:rsidRPr="00B417DE" w:rsidRDefault="00EC293E"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EC293E" w:rsidRPr="00B417DE" w:rsidRDefault="00EC293E" w:rsidP="00B417DE">
            <w:pPr>
              <w:rPr>
                <w:sz w:val="24"/>
              </w:rPr>
            </w:pPr>
            <w:r w:rsidRPr="00B417DE">
              <w:rPr>
                <w:sz w:val="24"/>
              </w:rPr>
              <w:t xml:space="preserve">   __________________</w:t>
            </w:r>
          </w:p>
        </w:tc>
      </w:tr>
    </w:tbl>
    <w:p w:rsidR="00EC293E" w:rsidRPr="00B417DE" w:rsidRDefault="00EC293E" w:rsidP="00B417DE">
      <w:pPr>
        <w:ind w:firstLine="720"/>
        <w:rPr>
          <w:sz w:val="24"/>
        </w:rPr>
      </w:pPr>
    </w:p>
    <w:p w:rsidR="00222F41" w:rsidRPr="00B417DE" w:rsidRDefault="00222F41" w:rsidP="00B417DE">
      <w:pPr>
        <w:jc w:val="left"/>
        <w:rPr>
          <w:sz w:val="24"/>
        </w:rPr>
      </w:pPr>
    </w:p>
    <w:p w:rsidR="00222F41" w:rsidRPr="00B417DE" w:rsidRDefault="00222F41" w:rsidP="00B417DE">
      <w:pPr>
        <w:jc w:val="left"/>
        <w:rPr>
          <w:rFonts w:eastAsia="Times New Roman"/>
          <w:b/>
          <w:bCs/>
          <w:sz w:val="48"/>
          <w:szCs w:val="52"/>
          <w:lang w:eastAsia="ru-RU"/>
        </w:rPr>
      </w:pPr>
      <w:r w:rsidRPr="00B417DE">
        <w:rPr>
          <w:sz w:val="48"/>
          <w:szCs w:val="52"/>
        </w:rPr>
        <w:br w:type="page"/>
      </w:r>
    </w:p>
    <w:p w:rsidR="00EC293E" w:rsidRPr="00B417DE" w:rsidRDefault="00EC293E" w:rsidP="00B417DE">
      <w:pPr>
        <w:pStyle w:val="ConsPlusTitle"/>
        <w:keepNext/>
        <w:keepLines/>
        <w:tabs>
          <w:tab w:val="left" w:pos="142"/>
        </w:tabs>
        <w:ind w:right="-1"/>
        <w:jc w:val="center"/>
        <w:rPr>
          <w:sz w:val="48"/>
          <w:szCs w:val="52"/>
        </w:rPr>
      </w:pPr>
      <w:r w:rsidRPr="00B417DE">
        <w:rPr>
          <w:sz w:val="48"/>
          <w:szCs w:val="52"/>
        </w:rPr>
        <w:lastRenderedPageBreak/>
        <w:t xml:space="preserve">Раздел 2 </w:t>
      </w:r>
    </w:p>
    <w:p w:rsidR="00EC293E" w:rsidRPr="00B417DE" w:rsidRDefault="00EC293E" w:rsidP="00B417DE">
      <w:pPr>
        <w:pStyle w:val="ConsPlusTitle"/>
        <w:keepNext/>
        <w:keepLines/>
        <w:tabs>
          <w:tab w:val="left" w:pos="142"/>
        </w:tabs>
        <w:ind w:right="-1"/>
        <w:jc w:val="center"/>
        <w:rPr>
          <w:sz w:val="48"/>
          <w:szCs w:val="52"/>
        </w:rPr>
      </w:pPr>
      <w:r w:rsidRPr="00B417DE">
        <w:rPr>
          <w:sz w:val="48"/>
          <w:szCs w:val="52"/>
        </w:rPr>
        <w:t>Иные решения представительного органа муниципального образования</w:t>
      </w:r>
    </w:p>
    <w:p w:rsidR="009F4F51" w:rsidRPr="00B417DE" w:rsidRDefault="009F4F51" w:rsidP="00B417DE">
      <w:pPr>
        <w:keepNext/>
        <w:keepLines/>
        <w:widowControl w:val="0"/>
        <w:autoSpaceDE w:val="0"/>
        <w:autoSpaceDN w:val="0"/>
        <w:adjustRightInd w:val="0"/>
        <w:rPr>
          <w:sz w:val="24"/>
        </w:rPr>
      </w:pPr>
    </w:p>
    <w:p w:rsidR="009F4F51" w:rsidRPr="00B417DE" w:rsidRDefault="009F4F51" w:rsidP="00B417DE">
      <w:pPr>
        <w:keepNext/>
        <w:keepLines/>
        <w:widowControl w:val="0"/>
        <w:autoSpaceDE w:val="0"/>
        <w:autoSpaceDN w:val="0"/>
        <w:adjustRightInd w:val="0"/>
        <w:rPr>
          <w:sz w:val="24"/>
        </w:rPr>
      </w:pPr>
    </w:p>
    <w:p w:rsidR="00EC293E" w:rsidRPr="00B417DE" w:rsidRDefault="00EC293E" w:rsidP="00B417DE">
      <w:pPr>
        <w:keepNext/>
        <w:keepLines/>
        <w:widowControl w:val="0"/>
        <w:autoSpaceDE w:val="0"/>
        <w:autoSpaceDN w:val="0"/>
        <w:adjustRightInd w:val="0"/>
        <w:rPr>
          <w:sz w:val="24"/>
        </w:rPr>
      </w:pPr>
    </w:p>
    <w:p w:rsidR="00EC293E" w:rsidRPr="00B417DE" w:rsidRDefault="00EC293E" w:rsidP="00B417DE">
      <w:pPr>
        <w:pStyle w:val="ConsPlusTitle"/>
        <w:keepNext/>
        <w:keepLines/>
        <w:tabs>
          <w:tab w:val="left" w:pos="142"/>
        </w:tabs>
        <w:ind w:right="-1"/>
        <w:jc w:val="center"/>
        <w:rPr>
          <w:sz w:val="24"/>
        </w:rPr>
      </w:pPr>
      <w:r w:rsidRPr="00B417DE">
        <w:rPr>
          <w:sz w:val="24"/>
        </w:rPr>
        <w:t>РЕШЕНИЕ</w:t>
      </w:r>
    </w:p>
    <w:p w:rsidR="00EC293E" w:rsidRPr="00B417DE" w:rsidRDefault="00EC293E" w:rsidP="00B417DE">
      <w:pPr>
        <w:pStyle w:val="ConsPlusTitle"/>
        <w:keepNext/>
        <w:keepLines/>
        <w:tabs>
          <w:tab w:val="left" w:pos="142"/>
        </w:tabs>
        <w:ind w:right="-1"/>
        <w:jc w:val="center"/>
        <w:rPr>
          <w:sz w:val="24"/>
        </w:rPr>
      </w:pPr>
      <w:r w:rsidRPr="00B417DE">
        <w:rPr>
          <w:sz w:val="24"/>
        </w:rPr>
        <w:t>ПРЕДСТАВИТЕЛЬНОГО ОРГАНА</w:t>
      </w:r>
    </w:p>
    <w:p w:rsidR="00EC293E" w:rsidRPr="00B417DE" w:rsidRDefault="00EC293E" w:rsidP="00B417DE">
      <w:pPr>
        <w:pStyle w:val="ConsPlusTitle"/>
        <w:keepNext/>
        <w:keepLines/>
        <w:tabs>
          <w:tab w:val="left" w:pos="142"/>
        </w:tabs>
        <w:ind w:right="-1"/>
        <w:jc w:val="center"/>
        <w:rPr>
          <w:sz w:val="24"/>
        </w:rPr>
      </w:pPr>
      <w:r w:rsidRPr="00B417DE">
        <w:rPr>
          <w:sz w:val="24"/>
        </w:rPr>
        <w:t>МУПИЦИПАЛЬНОГО ОБРАЗОВАНИЯ «-----------------------»</w:t>
      </w:r>
    </w:p>
    <w:p w:rsidR="00EC293E" w:rsidRPr="00B417DE" w:rsidRDefault="00EC293E" w:rsidP="00B417DE">
      <w:pPr>
        <w:pStyle w:val="ConsPlusTitle"/>
        <w:keepNext/>
        <w:keepLines/>
        <w:jc w:val="center"/>
        <w:rPr>
          <w:sz w:val="24"/>
        </w:rPr>
      </w:pPr>
    </w:p>
    <w:p w:rsidR="00EC293E" w:rsidRPr="00B417DE" w:rsidRDefault="00EC293E" w:rsidP="00B417DE">
      <w:pPr>
        <w:pStyle w:val="ConsPlusTitle"/>
        <w:keepNext/>
        <w:keepLines/>
        <w:jc w:val="center"/>
        <w:rPr>
          <w:sz w:val="24"/>
        </w:rPr>
      </w:pPr>
      <w:r w:rsidRPr="00B417DE">
        <w:rPr>
          <w:sz w:val="24"/>
        </w:rPr>
        <w:t>О ПОЛОЖЕНИИ О ПОРЯДКЕ УЧАСТИЯ МУНИЦИПАЛЬНОГО ОБРАЗОВАНИЯ В ОРГАНИЗАЦИЯХ МЕЖМУНИЦИПАЛЬНОГО</w:t>
      </w:r>
    </w:p>
    <w:p w:rsidR="00EC293E" w:rsidRPr="00B417DE" w:rsidRDefault="00EC293E" w:rsidP="00B417DE">
      <w:pPr>
        <w:pStyle w:val="ConsPlusTitle"/>
        <w:keepNext/>
        <w:keepLines/>
        <w:jc w:val="center"/>
        <w:rPr>
          <w:sz w:val="24"/>
        </w:rPr>
      </w:pPr>
      <w:r w:rsidRPr="00B417DE">
        <w:rPr>
          <w:sz w:val="24"/>
        </w:rPr>
        <w:t>СОТРУДНИЧЕСТВА</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ind w:firstLine="540"/>
        <w:rPr>
          <w:sz w:val="24"/>
        </w:rPr>
      </w:pPr>
      <w:r w:rsidRPr="00B417DE">
        <w:rPr>
          <w:sz w:val="24"/>
        </w:rPr>
        <w:t xml:space="preserve">В соответствии со </w:t>
      </w:r>
      <w:hyperlink r:id="rId41" w:history="1">
        <w:r w:rsidRPr="00B417DE">
          <w:rPr>
            <w:sz w:val="24"/>
          </w:rPr>
          <w:t>статьями 8</w:t>
        </w:r>
      </w:hyperlink>
      <w:r w:rsidRPr="00B417DE">
        <w:rPr>
          <w:sz w:val="24"/>
        </w:rPr>
        <w:t xml:space="preserve"> и </w:t>
      </w:r>
      <w:hyperlink r:id="rId42" w:history="1">
        <w:r w:rsidRPr="00B417DE">
          <w:rPr>
            <w:sz w:val="24"/>
          </w:rPr>
          <w:t>35</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EC293E" w:rsidRPr="00B417DE" w:rsidRDefault="00EC293E" w:rsidP="00B417DE">
      <w:pPr>
        <w:widowControl w:val="0"/>
        <w:autoSpaceDE w:val="0"/>
        <w:autoSpaceDN w:val="0"/>
        <w:adjustRightInd w:val="0"/>
        <w:ind w:firstLine="540"/>
        <w:rPr>
          <w:sz w:val="24"/>
        </w:rPr>
      </w:pPr>
      <w:r w:rsidRPr="00B417DE">
        <w:rPr>
          <w:sz w:val="24"/>
        </w:rPr>
        <w:t xml:space="preserve">1. Утвердить </w:t>
      </w:r>
      <w:hyperlink w:anchor="Par28" w:history="1">
        <w:r w:rsidRPr="00B417DE">
          <w:rPr>
            <w:sz w:val="24"/>
          </w:rPr>
          <w:t>Положение</w:t>
        </w:r>
      </w:hyperlink>
      <w:r w:rsidRPr="00B417DE">
        <w:rPr>
          <w:sz w:val="24"/>
        </w:rPr>
        <w:t xml:space="preserve"> о порядке участия муниципального образования «-------------» в организациях межмуниципального сотрудничества согласно приложению.</w:t>
      </w:r>
    </w:p>
    <w:p w:rsidR="00EC293E" w:rsidRPr="00B417DE" w:rsidRDefault="00EC293E" w:rsidP="00B417DE">
      <w:pPr>
        <w:widowControl w:val="0"/>
        <w:autoSpaceDE w:val="0"/>
        <w:autoSpaceDN w:val="0"/>
        <w:adjustRightInd w:val="0"/>
        <w:ind w:firstLine="540"/>
        <w:rPr>
          <w:sz w:val="24"/>
        </w:rPr>
      </w:pPr>
      <w:r w:rsidRPr="00B417DE">
        <w:rPr>
          <w:sz w:val="24"/>
        </w:rPr>
        <w:t>2. Настоящее Решение вступает в силу с момента принятия и подлежит официальному опубликованию.</w:t>
      </w:r>
    </w:p>
    <w:p w:rsidR="00EC293E" w:rsidRPr="00B417DE" w:rsidRDefault="00EC293E" w:rsidP="00B417DE">
      <w:pPr>
        <w:widowControl w:val="0"/>
        <w:autoSpaceDE w:val="0"/>
        <w:autoSpaceDN w:val="0"/>
        <w:adjustRightInd w:val="0"/>
        <w:ind w:firstLine="540"/>
        <w:rPr>
          <w:sz w:val="24"/>
        </w:rPr>
      </w:pPr>
      <w:r w:rsidRPr="00B417DE">
        <w:rPr>
          <w:sz w:val="24"/>
        </w:rPr>
        <w:t>3. Поручить организацию исполнения настоящего Решения ___________.</w:t>
      </w:r>
    </w:p>
    <w:p w:rsidR="00EC293E" w:rsidRPr="00B417DE" w:rsidRDefault="00EC293E" w:rsidP="00B417DE">
      <w:pPr>
        <w:widowControl w:val="0"/>
        <w:autoSpaceDE w:val="0"/>
        <w:autoSpaceDN w:val="0"/>
        <w:adjustRightInd w:val="0"/>
        <w:ind w:firstLine="540"/>
        <w:rPr>
          <w:sz w:val="24"/>
        </w:rPr>
      </w:pPr>
      <w:r w:rsidRPr="00B417DE">
        <w:rPr>
          <w:sz w:val="24"/>
        </w:rPr>
        <w:t>2. Контроль за исполнением решения возложить на __________________.</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t xml:space="preserve">         ___________.</w:t>
      </w:r>
    </w:p>
    <w:p w:rsidR="00EC293E" w:rsidRPr="00B417DE" w:rsidRDefault="00EC293E" w:rsidP="00B417DE">
      <w:pPr>
        <w:widowControl w:val="0"/>
        <w:autoSpaceDE w:val="0"/>
        <w:autoSpaceDN w:val="0"/>
        <w:adjustRightInd w:val="0"/>
        <w:jc w:val="right"/>
        <w:rPr>
          <w:sz w:val="24"/>
        </w:rPr>
      </w:pPr>
    </w:p>
    <w:p w:rsidR="00EC293E" w:rsidRPr="00B417DE" w:rsidRDefault="00EC293E" w:rsidP="00B417DE">
      <w:pPr>
        <w:widowControl w:val="0"/>
        <w:autoSpaceDE w:val="0"/>
        <w:autoSpaceDN w:val="0"/>
        <w:adjustRightInd w:val="0"/>
        <w:jc w:val="right"/>
        <w:rPr>
          <w:sz w:val="24"/>
        </w:rPr>
      </w:pPr>
    </w:p>
    <w:p w:rsidR="00EC293E" w:rsidRPr="00B417DE" w:rsidRDefault="00EC293E" w:rsidP="00B417DE">
      <w:pPr>
        <w:widowControl w:val="0"/>
        <w:autoSpaceDE w:val="0"/>
        <w:autoSpaceDN w:val="0"/>
        <w:adjustRightInd w:val="0"/>
        <w:jc w:val="right"/>
        <w:rPr>
          <w:sz w:val="24"/>
        </w:rPr>
      </w:pPr>
    </w:p>
    <w:p w:rsidR="00EC293E" w:rsidRPr="00B417DE" w:rsidRDefault="00EC293E" w:rsidP="00B417DE">
      <w:pPr>
        <w:keepNext/>
        <w:keepLines/>
        <w:widowControl w:val="0"/>
        <w:autoSpaceDE w:val="0"/>
        <w:autoSpaceDN w:val="0"/>
        <w:adjustRightInd w:val="0"/>
        <w:jc w:val="right"/>
        <w:rPr>
          <w:sz w:val="24"/>
        </w:rPr>
      </w:pPr>
      <w:r w:rsidRPr="00B417DE">
        <w:rPr>
          <w:sz w:val="24"/>
        </w:rPr>
        <w:t>Приложение</w:t>
      </w:r>
    </w:p>
    <w:p w:rsidR="00EC293E" w:rsidRPr="00B417DE" w:rsidRDefault="00EC293E" w:rsidP="00B417DE">
      <w:pPr>
        <w:keepNext/>
        <w:keepLines/>
        <w:widowControl w:val="0"/>
        <w:autoSpaceDE w:val="0"/>
        <w:autoSpaceDN w:val="0"/>
        <w:adjustRightInd w:val="0"/>
        <w:jc w:val="right"/>
        <w:rPr>
          <w:sz w:val="24"/>
        </w:rPr>
      </w:pPr>
      <w:r w:rsidRPr="00B417DE">
        <w:rPr>
          <w:sz w:val="24"/>
        </w:rPr>
        <w:t>к решению</w:t>
      </w:r>
    </w:p>
    <w:p w:rsidR="00EC293E" w:rsidRPr="00B417DE" w:rsidRDefault="00EC293E" w:rsidP="00B417DE">
      <w:pPr>
        <w:keepNext/>
        <w:keepLines/>
        <w:widowControl w:val="0"/>
        <w:autoSpaceDE w:val="0"/>
        <w:autoSpaceDN w:val="0"/>
        <w:adjustRightInd w:val="0"/>
        <w:rPr>
          <w:sz w:val="24"/>
        </w:rPr>
      </w:pPr>
    </w:p>
    <w:p w:rsidR="00EC293E" w:rsidRPr="00B417DE" w:rsidRDefault="00EC293E" w:rsidP="00B417DE">
      <w:pPr>
        <w:pStyle w:val="ConsPlusTitle"/>
        <w:keepNext/>
        <w:keepLines/>
        <w:jc w:val="center"/>
        <w:rPr>
          <w:sz w:val="24"/>
        </w:rPr>
      </w:pPr>
      <w:bookmarkStart w:id="186" w:name="Par28"/>
      <w:bookmarkEnd w:id="186"/>
      <w:r w:rsidRPr="00B417DE">
        <w:rPr>
          <w:sz w:val="24"/>
        </w:rPr>
        <w:t>ПОЛОЖЕНИЕ</w:t>
      </w:r>
    </w:p>
    <w:p w:rsidR="00EC293E" w:rsidRPr="00B417DE" w:rsidRDefault="00EC293E" w:rsidP="00B417DE">
      <w:pPr>
        <w:pStyle w:val="ConsPlusTitle"/>
        <w:keepNext/>
        <w:keepLines/>
        <w:jc w:val="center"/>
        <w:rPr>
          <w:sz w:val="24"/>
        </w:rPr>
      </w:pPr>
      <w:r w:rsidRPr="00B417DE">
        <w:rPr>
          <w:sz w:val="24"/>
        </w:rPr>
        <w:t>О ПОРЯДКЕ УЧАСТИЯ МУНИЦИПАЛЬНОГО ОБРАЗОВАНИЯ В МЕЖМУНИЦИПАЛЬНОМ СОТРУДНИЧЕСТВЕ</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jc w:val="center"/>
        <w:rPr>
          <w:sz w:val="24"/>
        </w:rPr>
      </w:pPr>
      <w:r w:rsidRPr="00B417DE">
        <w:rPr>
          <w:sz w:val="24"/>
        </w:rPr>
        <w:t>1. Общие положения</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ind w:firstLine="540"/>
        <w:rPr>
          <w:sz w:val="24"/>
        </w:rPr>
      </w:pPr>
      <w:r w:rsidRPr="00B417DE">
        <w:rPr>
          <w:sz w:val="24"/>
        </w:rPr>
        <w:t xml:space="preserve">1.1. Настоящее Положение о порядке участия муниципального образования в межмуниципальном сотрудничестве (далее - Положение) разработано в соответствии с Федеральным </w:t>
      </w:r>
      <w:hyperlink r:id="rId43" w:history="1">
        <w:r w:rsidRPr="00B417DE">
          <w:rPr>
            <w:sz w:val="24"/>
          </w:rPr>
          <w:t>законом</w:t>
        </w:r>
      </w:hyperlink>
      <w:r w:rsidRPr="00B417DE">
        <w:rPr>
          <w:sz w:val="24"/>
        </w:rPr>
        <w:t xml:space="preserve"> от 06.10.2003 N 131-ФЗ "Об общих принципах организации местного самоуправления в Российской Федерации" и определяет порядок участия муниципального образования в межмуниципальном сотрудничестве.</w:t>
      </w:r>
    </w:p>
    <w:p w:rsidR="00EC293E" w:rsidRPr="00B417DE" w:rsidRDefault="00EC293E" w:rsidP="00B417DE">
      <w:pPr>
        <w:widowControl w:val="0"/>
        <w:autoSpaceDE w:val="0"/>
        <w:autoSpaceDN w:val="0"/>
        <w:adjustRightInd w:val="0"/>
        <w:ind w:firstLine="540"/>
        <w:rPr>
          <w:sz w:val="24"/>
        </w:rPr>
      </w:pPr>
      <w:r w:rsidRPr="00B417DE">
        <w:rPr>
          <w:sz w:val="24"/>
        </w:rPr>
        <w:t>1.2. Настоящее Положение устанавливает общие и организационные основы участия муниципального образования в межмуниципальном сотрудничестве.</w:t>
      </w:r>
    </w:p>
    <w:p w:rsidR="00EC293E" w:rsidRPr="00B417DE" w:rsidRDefault="00EC293E" w:rsidP="00B417DE">
      <w:pPr>
        <w:widowControl w:val="0"/>
        <w:autoSpaceDE w:val="0"/>
        <w:autoSpaceDN w:val="0"/>
        <w:adjustRightInd w:val="0"/>
        <w:ind w:firstLine="540"/>
        <w:rPr>
          <w:sz w:val="24"/>
        </w:rPr>
      </w:pPr>
      <w:r w:rsidRPr="00B417DE">
        <w:rPr>
          <w:sz w:val="24"/>
        </w:rPr>
        <w:t>1.3. Межмуниципальное сотрудничество - направление деятельности органов местного самоуправления муниципального образования, призванное способствовать выражению и защите общих интересов муниципальных образований, эффективному решению задач местного значения и осуществления прав граждан на местное самоуправление, обеспечения взаимодействия органов местного самоуправления.</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jc w:val="center"/>
        <w:rPr>
          <w:sz w:val="24"/>
        </w:rPr>
      </w:pPr>
      <w:r w:rsidRPr="00B417DE">
        <w:rPr>
          <w:sz w:val="24"/>
        </w:rPr>
        <w:t>2. Цели межмуниципального сотрудничества</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ind w:firstLine="540"/>
        <w:rPr>
          <w:sz w:val="24"/>
        </w:rPr>
      </w:pPr>
      <w:r w:rsidRPr="00B417DE">
        <w:rPr>
          <w:sz w:val="24"/>
        </w:rPr>
        <w:t>Межмуниципальное сотрудничество осуществляется в целях:</w:t>
      </w:r>
    </w:p>
    <w:p w:rsidR="00EC293E" w:rsidRPr="00B417DE" w:rsidRDefault="00EC293E" w:rsidP="00B417DE">
      <w:pPr>
        <w:widowControl w:val="0"/>
        <w:autoSpaceDE w:val="0"/>
        <w:autoSpaceDN w:val="0"/>
        <w:adjustRightInd w:val="0"/>
        <w:ind w:firstLine="540"/>
        <w:rPr>
          <w:sz w:val="24"/>
        </w:rPr>
      </w:pPr>
      <w:r w:rsidRPr="00B417DE">
        <w:rPr>
          <w:sz w:val="24"/>
        </w:rPr>
        <w:lastRenderedPageBreak/>
        <w:t>- объединения финансовых средств, материальных и иных ресурсов муниципальных образований для решения вопросов местного значения;</w:t>
      </w:r>
    </w:p>
    <w:p w:rsidR="00EC293E" w:rsidRPr="00B417DE" w:rsidRDefault="00EC293E" w:rsidP="00B417DE">
      <w:pPr>
        <w:widowControl w:val="0"/>
        <w:autoSpaceDE w:val="0"/>
        <w:autoSpaceDN w:val="0"/>
        <w:adjustRightInd w:val="0"/>
        <w:ind w:firstLine="540"/>
        <w:rPr>
          <w:sz w:val="24"/>
        </w:rPr>
      </w:pPr>
      <w:r w:rsidRPr="00B417DE">
        <w:rPr>
          <w:sz w:val="24"/>
        </w:rPr>
        <w:t>- организации взаимодействия органов местного самоуправления муниципальных образований по правовым, организационным, финансово-экономическим, территориальным вопросам местного самоуправления;</w:t>
      </w:r>
    </w:p>
    <w:p w:rsidR="00EC293E" w:rsidRPr="00B417DE" w:rsidRDefault="00EC293E" w:rsidP="00B417DE">
      <w:pPr>
        <w:widowControl w:val="0"/>
        <w:autoSpaceDE w:val="0"/>
        <w:autoSpaceDN w:val="0"/>
        <w:adjustRightInd w:val="0"/>
        <w:ind w:firstLine="540"/>
        <w:rPr>
          <w:sz w:val="24"/>
        </w:rPr>
      </w:pPr>
      <w:r w:rsidRPr="00B417DE">
        <w:rPr>
          <w:sz w:val="24"/>
        </w:rPr>
        <w:t>- содействия развитию местного самоуправления;</w:t>
      </w:r>
    </w:p>
    <w:p w:rsidR="00EC293E" w:rsidRPr="00B417DE" w:rsidRDefault="00EC293E" w:rsidP="00B417DE">
      <w:pPr>
        <w:widowControl w:val="0"/>
        <w:autoSpaceDE w:val="0"/>
        <w:autoSpaceDN w:val="0"/>
        <w:adjustRightInd w:val="0"/>
        <w:ind w:firstLine="540"/>
        <w:rPr>
          <w:sz w:val="24"/>
        </w:rPr>
      </w:pPr>
      <w:r w:rsidRPr="00B417DE">
        <w:rPr>
          <w:sz w:val="24"/>
        </w:rPr>
        <w:t>- выражения и защиты общих интересов муниципальных образований;</w:t>
      </w:r>
    </w:p>
    <w:p w:rsidR="00EC293E" w:rsidRPr="00B417DE" w:rsidRDefault="00EC293E" w:rsidP="00B417DE">
      <w:pPr>
        <w:widowControl w:val="0"/>
        <w:autoSpaceDE w:val="0"/>
        <w:autoSpaceDN w:val="0"/>
        <w:adjustRightInd w:val="0"/>
        <w:ind w:firstLine="540"/>
        <w:rPr>
          <w:sz w:val="24"/>
        </w:rPr>
      </w:pPr>
      <w:r w:rsidRPr="00B417DE">
        <w:rPr>
          <w:sz w:val="24"/>
        </w:rPr>
        <w:t>- обмена опытом в области организации и осуществления местного самоуправления;</w:t>
      </w:r>
    </w:p>
    <w:p w:rsidR="00EC293E" w:rsidRPr="00B417DE" w:rsidRDefault="00EC293E" w:rsidP="00B417DE">
      <w:pPr>
        <w:widowControl w:val="0"/>
        <w:autoSpaceDE w:val="0"/>
        <w:autoSpaceDN w:val="0"/>
        <w:adjustRightInd w:val="0"/>
        <w:ind w:firstLine="540"/>
        <w:rPr>
          <w:sz w:val="24"/>
        </w:rPr>
      </w:pPr>
      <w:r w:rsidRPr="00B417DE">
        <w:rPr>
          <w:sz w:val="24"/>
        </w:rPr>
        <w:t>- представления интересов муниципального образования в органах государственной власти;</w:t>
      </w:r>
    </w:p>
    <w:p w:rsidR="00EC293E" w:rsidRPr="00B417DE" w:rsidRDefault="00EC293E" w:rsidP="00B417DE">
      <w:pPr>
        <w:widowControl w:val="0"/>
        <w:autoSpaceDE w:val="0"/>
        <w:autoSpaceDN w:val="0"/>
        <w:adjustRightInd w:val="0"/>
        <w:ind w:firstLine="540"/>
        <w:rPr>
          <w:sz w:val="24"/>
        </w:rPr>
      </w:pPr>
      <w:r w:rsidRPr="00B417DE">
        <w:rPr>
          <w:sz w:val="24"/>
        </w:rPr>
        <w:t>- участия в организации системы подготовки и переподготовки муниципальных служащих и выборных должностных лиц местного самоуправления;</w:t>
      </w:r>
    </w:p>
    <w:p w:rsidR="00EC293E" w:rsidRPr="00B417DE" w:rsidRDefault="00EC293E" w:rsidP="00B417DE">
      <w:pPr>
        <w:widowControl w:val="0"/>
        <w:autoSpaceDE w:val="0"/>
        <w:autoSpaceDN w:val="0"/>
        <w:adjustRightInd w:val="0"/>
        <w:ind w:firstLine="540"/>
        <w:rPr>
          <w:sz w:val="24"/>
        </w:rPr>
      </w:pPr>
      <w:r w:rsidRPr="00B417DE">
        <w:rPr>
          <w:sz w:val="24"/>
        </w:rPr>
        <w:t>- формирования условий стабильного развития экономики муниципального образования в интересах повышения жизненного уровня населения;</w:t>
      </w:r>
    </w:p>
    <w:p w:rsidR="00EC293E" w:rsidRPr="00B417DE" w:rsidRDefault="00EC293E" w:rsidP="00B417DE">
      <w:pPr>
        <w:widowControl w:val="0"/>
        <w:autoSpaceDE w:val="0"/>
        <w:autoSpaceDN w:val="0"/>
        <w:adjustRightInd w:val="0"/>
        <w:ind w:firstLine="540"/>
        <w:rPr>
          <w:sz w:val="24"/>
        </w:rPr>
      </w:pPr>
      <w:r w:rsidRPr="00B417DE">
        <w:rPr>
          <w:sz w:val="24"/>
        </w:rPr>
        <w:t>- в иных целях, предусмотренных действующим законодательством.</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jc w:val="center"/>
        <w:rPr>
          <w:sz w:val="24"/>
        </w:rPr>
      </w:pPr>
      <w:r w:rsidRPr="00B417DE">
        <w:rPr>
          <w:sz w:val="24"/>
        </w:rPr>
        <w:t>3. Порядок принятия решения об участии в организациях</w:t>
      </w:r>
    </w:p>
    <w:p w:rsidR="00EC293E" w:rsidRPr="00B417DE" w:rsidRDefault="00EC293E" w:rsidP="00B417DE">
      <w:pPr>
        <w:widowControl w:val="0"/>
        <w:autoSpaceDE w:val="0"/>
        <w:autoSpaceDN w:val="0"/>
        <w:adjustRightInd w:val="0"/>
        <w:jc w:val="center"/>
        <w:rPr>
          <w:sz w:val="24"/>
        </w:rPr>
      </w:pPr>
      <w:r w:rsidRPr="00B417DE">
        <w:rPr>
          <w:sz w:val="24"/>
        </w:rPr>
        <w:t>межмуниципального сотрудничества</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ind w:firstLine="540"/>
        <w:rPr>
          <w:sz w:val="24"/>
        </w:rPr>
      </w:pPr>
      <w:r w:rsidRPr="00B417DE">
        <w:rPr>
          <w:sz w:val="24"/>
        </w:rPr>
        <w:t>3.1. Участие в межмуниципальном сотрудничестве осуществляется путем:</w:t>
      </w:r>
    </w:p>
    <w:p w:rsidR="00EC293E" w:rsidRPr="00B417DE" w:rsidRDefault="00EC293E" w:rsidP="00B417DE">
      <w:pPr>
        <w:widowControl w:val="0"/>
        <w:autoSpaceDE w:val="0"/>
        <w:autoSpaceDN w:val="0"/>
        <w:adjustRightInd w:val="0"/>
        <w:ind w:firstLine="540"/>
        <w:rPr>
          <w:sz w:val="24"/>
        </w:rPr>
      </w:pPr>
      <w:r w:rsidRPr="00B417DE">
        <w:rPr>
          <w:sz w:val="24"/>
        </w:rPr>
        <w:t>- учреждения (создания) межмуниципальных организаций;</w:t>
      </w:r>
    </w:p>
    <w:p w:rsidR="00EC293E" w:rsidRPr="00B417DE" w:rsidRDefault="00EC293E" w:rsidP="00B417DE">
      <w:pPr>
        <w:widowControl w:val="0"/>
        <w:autoSpaceDE w:val="0"/>
        <w:autoSpaceDN w:val="0"/>
        <w:adjustRightInd w:val="0"/>
        <w:ind w:firstLine="540"/>
        <w:rPr>
          <w:sz w:val="24"/>
        </w:rPr>
      </w:pPr>
      <w:r w:rsidRPr="00B417DE">
        <w:rPr>
          <w:sz w:val="24"/>
        </w:rPr>
        <w:t>- участия в созданных межмуниципальных организациях;</w:t>
      </w:r>
    </w:p>
    <w:p w:rsidR="00EC293E" w:rsidRPr="00B417DE" w:rsidRDefault="00EC293E" w:rsidP="00B417DE">
      <w:pPr>
        <w:widowControl w:val="0"/>
        <w:autoSpaceDE w:val="0"/>
        <w:autoSpaceDN w:val="0"/>
        <w:adjustRightInd w:val="0"/>
        <w:ind w:firstLine="540"/>
        <w:rPr>
          <w:sz w:val="24"/>
        </w:rPr>
      </w:pPr>
      <w:r w:rsidRPr="00B417DE">
        <w:rPr>
          <w:sz w:val="24"/>
        </w:rPr>
        <w:t>- заключения соглашений о межмуниципальном сотрудничестве.</w:t>
      </w:r>
    </w:p>
    <w:p w:rsidR="00EC293E" w:rsidRPr="00B417DE" w:rsidRDefault="00EC293E" w:rsidP="00B417DE">
      <w:pPr>
        <w:widowControl w:val="0"/>
        <w:autoSpaceDE w:val="0"/>
        <w:autoSpaceDN w:val="0"/>
        <w:adjustRightInd w:val="0"/>
        <w:ind w:firstLine="540"/>
        <w:rPr>
          <w:sz w:val="24"/>
        </w:rPr>
      </w:pPr>
      <w:r w:rsidRPr="00B417DE">
        <w:rPr>
          <w:sz w:val="24"/>
        </w:rPr>
        <w:t>Организации межмуниципального сотрудничества могут создаваться в форме некоммерческих организаций (фонд, автономная некоммерческая организация) и коммерческих организаций (закрытое акционерное общество, общество с ограниченной ответственностью).</w:t>
      </w:r>
    </w:p>
    <w:p w:rsidR="00EC293E" w:rsidRPr="00B417DE" w:rsidRDefault="00EC293E" w:rsidP="00B417DE">
      <w:pPr>
        <w:widowControl w:val="0"/>
        <w:autoSpaceDE w:val="0"/>
        <w:autoSpaceDN w:val="0"/>
        <w:adjustRightInd w:val="0"/>
        <w:ind w:firstLine="540"/>
        <w:rPr>
          <w:sz w:val="24"/>
        </w:rPr>
      </w:pPr>
      <w:r w:rsidRPr="00B417DE">
        <w:rPr>
          <w:sz w:val="24"/>
        </w:rPr>
        <w:t>Муниципальное образование может участвовать в объединениях муниципальных образований.</w:t>
      </w:r>
    </w:p>
    <w:p w:rsidR="00EC293E" w:rsidRPr="00B417DE" w:rsidRDefault="00EC293E" w:rsidP="00B417DE">
      <w:pPr>
        <w:widowControl w:val="0"/>
        <w:autoSpaceDE w:val="0"/>
        <w:autoSpaceDN w:val="0"/>
        <w:adjustRightInd w:val="0"/>
        <w:ind w:firstLine="540"/>
        <w:rPr>
          <w:sz w:val="24"/>
        </w:rPr>
      </w:pPr>
      <w:r w:rsidRPr="00B417DE">
        <w:rPr>
          <w:sz w:val="24"/>
        </w:rPr>
        <w:t>3.2. Решение об участии в организациях межмуниципального сотрудничества принимает представительный орган муниципального образования.</w:t>
      </w:r>
    </w:p>
    <w:p w:rsidR="00EC293E" w:rsidRPr="00B417DE" w:rsidRDefault="00EC293E" w:rsidP="00B417DE">
      <w:pPr>
        <w:widowControl w:val="0"/>
        <w:autoSpaceDE w:val="0"/>
        <w:autoSpaceDN w:val="0"/>
        <w:adjustRightInd w:val="0"/>
        <w:ind w:firstLine="540"/>
        <w:rPr>
          <w:sz w:val="24"/>
        </w:rPr>
      </w:pPr>
      <w:r w:rsidRPr="00B417DE">
        <w:rPr>
          <w:sz w:val="24"/>
        </w:rPr>
        <w:t>3.3. Инициатива принятия решения об участии муниципального образования в организации межмуниципального сотрудничества может исходить от инициативной группы граждан, органов территориального общественного самоуправления, депутата или группы депутатов, главы муниципального образования.</w:t>
      </w:r>
    </w:p>
    <w:p w:rsidR="00EC293E" w:rsidRPr="00B417DE" w:rsidRDefault="00EC293E" w:rsidP="00B417DE">
      <w:pPr>
        <w:widowControl w:val="0"/>
        <w:autoSpaceDE w:val="0"/>
        <w:autoSpaceDN w:val="0"/>
        <w:adjustRightInd w:val="0"/>
        <w:ind w:firstLine="540"/>
        <w:rPr>
          <w:sz w:val="24"/>
        </w:rPr>
      </w:pPr>
      <w:r w:rsidRPr="00B417DE">
        <w:rPr>
          <w:sz w:val="24"/>
        </w:rPr>
        <w:t>3.4. Для рассмотрения вопроса и принятия решения об участии в организации межмуниципального сотрудничества инициатор направляет в представительный орган муниципального образования:</w:t>
      </w:r>
    </w:p>
    <w:p w:rsidR="00EC293E" w:rsidRPr="00B417DE" w:rsidRDefault="00EC293E" w:rsidP="00B417DE">
      <w:pPr>
        <w:widowControl w:val="0"/>
        <w:autoSpaceDE w:val="0"/>
        <w:autoSpaceDN w:val="0"/>
        <w:adjustRightInd w:val="0"/>
        <w:ind w:firstLine="540"/>
        <w:rPr>
          <w:sz w:val="24"/>
        </w:rPr>
      </w:pPr>
      <w:r w:rsidRPr="00B417DE">
        <w:rPr>
          <w:sz w:val="24"/>
        </w:rPr>
        <w:t>- проект решения об участии в межмуниципальном сотрудничестве;</w:t>
      </w:r>
    </w:p>
    <w:p w:rsidR="00EC293E" w:rsidRPr="00B417DE" w:rsidRDefault="00EC293E" w:rsidP="00B417DE">
      <w:pPr>
        <w:widowControl w:val="0"/>
        <w:autoSpaceDE w:val="0"/>
        <w:autoSpaceDN w:val="0"/>
        <w:adjustRightInd w:val="0"/>
        <w:ind w:firstLine="540"/>
        <w:rPr>
          <w:sz w:val="24"/>
        </w:rPr>
      </w:pPr>
      <w:r w:rsidRPr="00B417DE">
        <w:rPr>
          <w:sz w:val="24"/>
        </w:rPr>
        <w:t>- учредительные документы (проекты учредительных документов) организации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 финансово-экономическое обоснование участия муниципального образования в организации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 предложения по объему и виду активов, предполагаемых к передаче для участия в организации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 другие документы, предусмотренные действующим законодательством и муниципальными правовыми актами.</w:t>
      </w:r>
    </w:p>
    <w:p w:rsidR="00EC293E" w:rsidRPr="00B417DE" w:rsidRDefault="00EC293E" w:rsidP="00B417DE">
      <w:pPr>
        <w:widowControl w:val="0"/>
        <w:autoSpaceDE w:val="0"/>
        <w:autoSpaceDN w:val="0"/>
        <w:adjustRightInd w:val="0"/>
        <w:ind w:firstLine="540"/>
        <w:rPr>
          <w:sz w:val="24"/>
        </w:rPr>
      </w:pPr>
      <w:r w:rsidRPr="00B417DE">
        <w:rPr>
          <w:sz w:val="24"/>
        </w:rPr>
        <w:t>3.5. К обсуждению вопроса об обоснованности и целесообразности участия муниципального образования в организации межмуниципального сотрудничества Совет может привлекать в установленном муниципальными правовыми актами порядке представителей муниципальных образований (соучредителей межмуниципальной организации), независимых экспертов и лиц, имеющих профессиональные навыки и практический опыт работы в соответствующей сфере, запрашивать любые необходимые сведения у органов и должностных лиц органов местного самоуправления.</w:t>
      </w:r>
    </w:p>
    <w:p w:rsidR="00EC293E" w:rsidRPr="00B417DE" w:rsidRDefault="00EC293E" w:rsidP="00B417DE">
      <w:pPr>
        <w:widowControl w:val="0"/>
        <w:autoSpaceDE w:val="0"/>
        <w:autoSpaceDN w:val="0"/>
        <w:adjustRightInd w:val="0"/>
        <w:ind w:firstLine="540"/>
        <w:rPr>
          <w:sz w:val="24"/>
        </w:rPr>
      </w:pPr>
      <w:r w:rsidRPr="00B417DE">
        <w:rPr>
          <w:sz w:val="24"/>
        </w:rPr>
        <w:t xml:space="preserve">3.6. Предложения, связанные с формированием имущества создаваемой (учреждаемой) организации межмуниципального сотрудничества, текущим финансированием ее </w:t>
      </w:r>
      <w:r w:rsidRPr="00B417DE">
        <w:rPr>
          <w:sz w:val="24"/>
        </w:rPr>
        <w:lastRenderedPageBreak/>
        <w:t>деятельности, рассматриваются по представлению или при наличии заключения главы администрации муниципального образования.</w:t>
      </w:r>
    </w:p>
    <w:p w:rsidR="00EC293E" w:rsidRPr="00B417DE" w:rsidRDefault="00EC293E" w:rsidP="00B417DE">
      <w:pPr>
        <w:widowControl w:val="0"/>
        <w:autoSpaceDE w:val="0"/>
        <w:autoSpaceDN w:val="0"/>
        <w:adjustRightInd w:val="0"/>
        <w:ind w:firstLine="540"/>
        <w:rPr>
          <w:sz w:val="24"/>
        </w:rPr>
      </w:pPr>
      <w:r w:rsidRPr="00B417DE">
        <w:rPr>
          <w:sz w:val="24"/>
        </w:rPr>
        <w:t>3.7. Решение представительного органа муниципального образования об участии муниципального образования в организациях межмуниципального сотрудничества должно содержать:</w:t>
      </w:r>
    </w:p>
    <w:p w:rsidR="00EC293E" w:rsidRPr="00B417DE" w:rsidRDefault="00EC293E" w:rsidP="00B417DE">
      <w:pPr>
        <w:widowControl w:val="0"/>
        <w:autoSpaceDE w:val="0"/>
        <w:autoSpaceDN w:val="0"/>
        <w:adjustRightInd w:val="0"/>
        <w:ind w:firstLine="540"/>
        <w:rPr>
          <w:sz w:val="24"/>
        </w:rPr>
      </w:pPr>
      <w:r w:rsidRPr="00B417DE">
        <w:rPr>
          <w:sz w:val="24"/>
        </w:rPr>
        <w:t>1) определение представителя (ей), уполномоченного представлять интересы муниципального образования при рассмотрении и разрешении вопросов, связанных с совместной деятельностью соучредителей по учреждению организации межмуниципального сотрудничества (разработка учредительных документов, подготовка и проведение учредительного собрания, регистрация организации, иные вопросы, возникающие в процессе учреждения организации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2) определение полномочий представителя(ей) муниципального образования, в том числе перечень вопросов, требующих предварительного согласования при осуществлении функций представителя(ей);</w:t>
      </w:r>
    </w:p>
    <w:p w:rsidR="00EC293E" w:rsidRPr="00B417DE" w:rsidRDefault="00EC293E" w:rsidP="00B417DE">
      <w:pPr>
        <w:widowControl w:val="0"/>
        <w:autoSpaceDE w:val="0"/>
        <w:autoSpaceDN w:val="0"/>
        <w:adjustRightInd w:val="0"/>
        <w:ind w:firstLine="540"/>
        <w:rPr>
          <w:sz w:val="24"/>
        </w:rPr>
      </w:pPr>
      <w:r w:rsidRPr="00B417DE">
        <w:rPr>
          <w:sz w:val="24"/>
        </w:rPr>
        <w:t>3) перечень муниципального имущества, вносимого в качестве доли муниципального образования в уставной капитал при создании организаций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 xml:space="preserve">3.8. Соглашения о межмуниципальном сотрудничестве органы местного самоуправления, определенные в решении об участии в организациях межмуниципального сотрудничества, заключают самостоятельно в пределах полномочий, установленных </w:t>
      </w:r>
      <w:hyperlink r:id="rId44" w:history="1">
        <w:r w:rsidRPr="00B417DE">
          <w:rPr>
            <w:sz w:val="24"/>
          </w:rPr>
          <w:t>Уставом</w:t>
        </w:r>
      </w:hyperlink>
      <w:r w:rsidRPr="00B417DE">
        <w:rPr>
          <w:sz w:val="24"/>
        </w:rPr>
        <w:t xml:space="preserve"> муниципального образования.</w:t>
      </w:r>
    </w:p>
    <w:p w:rsidR="00EC293E" w:rsidRPr="00B417DE" w:rsidRDefault="00EC293E" w:rsidP="00B417DE">
      <w:pPr>
        <w:widowControl w:val="0"/>
        <w:autoSpaceDE w:val="0"/>
        <w:autoSpaceDN w:val="0"/>
        <w:adjustRightInd w:val="0"/>
        <w:ind w:firstLine="540"/>
        <w:rPr>
          <w:sz w:val="24"/>
        </w:rPr>
      </w:pPr>
      <w:r w:rsidRPr="00B417DE">
        <w:rPr>
          <w:sz w:val="24"/>
        </w:rPr>
        <w:t>3.9. Проект решения об учреждении межмуниципальных хозяйственных обществ и создании некоммерческих организаций муниципальных образований может быть рассмотрен представительным органом муниципального образования только при предусмотренном осуществлении расходов из средств местного бюджета.</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jc w:val="center"/>
        <w:rPr>
          <w:sz w:val="24"/>
        </w:rPr>
      </w:pPr>
      <w:r w:rsidRPr="00B417DE">
        <w:rPr>
          <w:sz w:val="24"/>
        </w:rPr>
        <w:t>4. Порядок участия в межмуниципальном сотрудничестве</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ind w:firstLine="540"/>
        <w:rPr>
          <w:sz w:val="24"/>
        </w:rPr>
      </w:pPr>
      <w:r w:rsidRPr="00B417DE">
        <w:rPr>
          <w:sz w:val="24"/>
        </w:rPr>
        <w:t>4.1. Муниципальное образование в организациях межмуниципального сотрудничества представляет глава муниципального образования.</w:t>
      </w:r>
    </w:p>
    <w:p w:rsidR="00EC293E" w:rsidRPr="00B417DE" w:rsidRDefault="00EC293E" w:rsidP="00B417DE">
      <w:pPr>
        <w:widowControl w:val="0"/>
        <w:autoSpaceDE w:val="0"/>
        <w:autoSpaceDN w:val="0"/>
        <w:adjustRightInd w:val="0"/>
        <w:ind w:firstLine="540"/>
        <w:rPr>
          <w:sz w:val="24"/>
        </w:rPr>
      </w:pPr>
      <w:r w:rsidRPr="00B417DE">
        <w:rPr>
          <w:sz w:val="24"/>
        </w:rPr>
        <w:t>4.2. Документы организации межмуниципального сотрудничества от имени муниципального образования утверждают (подписывают) руководители соответствующих органов местного самоуправления или уполномоченные ими лица.</w:t>
      </w:r>
    </w:p>
    <w:p w:rsidR="00EC293E" w:rsidRPr="00B417DE" w:rsidRDefault="00EC293E" w:rsidP="00B417DE">
      <w:pPr>
        <w:widowControl w:val="0"/>
        <w:autoSpaceDE w:val="0"/>
        <w:autoSpaceDN w:val="0"/>
        <w:adjustRightInd w:val="0"/>
        <w:ind w:firstLine="540"/>
        <w:rPr>
          <w:sz w:val="24"/>
        </w:rPr>
      </w:pPr>
      <w:r w:rsidRPr="00B417DE">
        <w:rPr>
          <w:sz w:val="24"/>
        </w:rPr>
        <w:t>4.3. Финансирование расходов, связанных с участием муниципального образования в организациях межмуниципального сотрудничества (внесение членских взносов и иных платежей, предусмотренных учредительными документами организации межмуниципального сотрудничества), осуществляется за счет средств местного бюджета.</w:t>
      </w:r>
    </w:p>
    <w:p w:rsidR="00EC293E" w:rsidRPr="00B417DE" w:rsidRDefault="00EC293E" w:rsidP="00B417DE">
      <w:pPr>
        <w:widowControl w:val="0"/>
        <w:autoSpaceDE w:val="0"/>
        <w:autoSpaceDN w:val="0"/>
        <w:adjustRightInd w:val="0"/>
        <w:ind w:firstLine="540"/>
        <w:rPr>
          <w:sz w:val="24"/>
        </w:rPr>
      </w:pPr>
      <w:r w:rsidRPr="00B417DE">
        <w:rPr>
          <w:sz w:val="24"/>
        </w:rPr>
        <w:t>Финансовые средства на оплату и внесение членских взносов и иных платежей, установленных учредительными документами организации межмуниципального сотрудничества, ежегодно предусматриваются в расходной части местного бюджета на очередной финансовый год.</w:t>
      </w:r>
    </w:p>
    <w:p w:rsidR="00EC293E" w:rsidRPr="00B417DE" w:rsidRDefault="00EC293E" w:rsidP="00B417DE">
      <w:pPr>
        <w:widowControl w:val="0"/>
        <w:autoSpaceDE w:val="0"/>
        <w:autoSpaceDN w:val="0"/>
        <w:adjustRightInd w:val="0"/>
        <w:ind w:firstLine="540"/>
        <w:rPr>
          <w:sz w:val="24"/>
        </w:rPr>
      </w:pPr>
      <w:r w:rsidRPr="00B417DE">
        <w:rPr>
          <w:sz w:val="24"/>
        </w:rPr>
        <w:t>4.4. Процедура передачи имущества, денежных средств в качестве вступительных взносов создаваемой организации межмуниципального сотрудничества определяется муниципальным правовым актом.</w:t>
      </w:r>
    </w:p>
    <w:p w:rsidR="00EC293E" w:rsidRPr="00B417DE" w:rsidRDefault="00EC293E" w:rsidP="00B417DE">
      <w:pPr>
        <w:widowControl w:val="0"/>
        <w:autoSpaceDE w:val="0"/>
        <w:autoSpaceDN w:val="0"/>
        <w:adjustRightInd w:val="0"/>
        <w:ind w:firstLine="540"/>
        <w:rPr>
          <w:sz w:val="24"/>
        </w:rPr>
      </w:pPr>
      <w:r w:rsidRPr="00B417DE">
        <w:rPr>
          <w:sz w:val="24"/>
        </w:rPr>
        <w:t>Размер средств определяется при утверждении местного бюджета на очередной финансовый год в соответствии с действующими договорами, соглашениями и решениями межмуниципальных организаций.</w:t>
      </w:r>
    </w:p>
    <w:p w:rsidR="00EC293E" w:rsidRPr="00B417DE" w:rsidRDefault="00EC293E" w:rsidP="00B417DE">
      <w:pPr>
        <w:widowControl w:val="0"/>
        <w:autoSpaceDE w:val="0"/>
        <w:autoSpaceDN w:val="0"/>
        <w:adjustRightInd w:val="0"/>
        <w:ind w:firstLine="540"/>
        <w:rPr>
          <w:sz w:val="24"/>
        </w:rPr>
      </w:pPr>
      <w:r w:rsidRPr="00B417DE">
        <w:rPr>
          <w:sz w:val="24"/>
        </w:rPr>
        <w:t>4.5. Выделение средств на оплату членских взносов и иных платежей, установленных учредительными документами организации межмуниципального сотрудничества, производится в соответствии с заключенными договорами, соглашениями и решениями на основании выставляемых счетов.</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jc w:val="center"/>
        <w:rPr>
          <w:sz w:val="24"/>
        </w:rPr>
      </w:pPr>
      <w:r w:rsidRPr="00B417DE">
        <w:rPr>
          <w:sz w:val="24"/>
        </w:rPr>
        <w:t>5. Порядок выхода из межмуниципальных организаций</w:t>
      </w:r>
    </w:p>
    <w:p w:rsidR="00EC293E" w:rsidRPr="00B417DE" w:rsidRDefault="00EC293E" w:rsidP="00B417DE">
      <w:pPr>
        <w:widowControl w:val="0"/>
        <w:autoSpaceDE w:val="0"/>
        <w:autoSpaceDN w:val="0"/>
        <w:adjustRightInd w:val="0"/>
        <w:rPr>
          <w:sz w:val="24"/>
        </w:rPr>
      </w:pPr>
    </w:p>
    <w:p w:rsidR="00EC293E" w:rsidRPr="00B417DE" w:rsidRDefault="00EC293E" w:rsidP="00B417DE">
      <w:pPr>
        <w:widowControl w:val="0"/>
        <w:autoSpaceDE w:val="0"/>
        <w:autoSpaceDN w:val="0"/>
        <w:adjustRightInd w:val="0"/>
        <w:ind w:firstLine="540"/>
        <w:rPr>
          <w:sz w:val="24"/>
        </w:rPr>
      </w:pPr>
      <w:r w:rsidRPr="00B417DE">
        <w:rPr>
          <w:sz w:val="24"/>
        </w:rPr>
        <w:t xml:space="preserve">Решение о реорганизации (ликвидации), выходе из состава участников организации межмуниципального сотрудничества принимаются представительным орган муниципального </w:t>
      </w:r>
      <w:r w:rsidRPr="00B417DE">
        <w:rPr>
          <w:sz w:val="24"/>
        </w:rPr>
        <w:lastRenderedPageBreak/>
        <w:t>образования в случае:</w:t>
      </w:r>
    </w:p>
    <w:p w:rsidR="00EC293E" w:rsidRPr="00B417DE" w:rsidRDefault="00EC293E" w:rsidP="00B417DE">
      <w:pPr>
        <w:widowControl w:val="0"/>
        <w:autoSpaceDE w:val="0"/>
        <w:autoSpaceDN w:val="0"/>
        <w:adjustRightInd w:val="0"/>
        <w:ind w:firstLine="540"/>
        <w:rPr>
          <w:sz w:val="24"/>
        </w:rPr>
      </w:pPr>
      <w:r w:rsidRPr="00B417DE">
        <w:rPr>
          <w:sz w:val="24"/>
        </w:rPr>
        <w:t>1) несоответствия деятельности организации межмуниципального сотрудничества целям, для достижения которых муниципальное образование участвует в данной организации;</w:t>
      </w:r>
    </w:p>
    <w:p w:rsidR="00EC293E" w:rsidRPr="00B417DE" w:rsidRDefault="00EC293E" w:rsidP="00B417DE">
      <w:pPr>
        <w:widowControl w:val="0"/>
        <w:autoSpaceDE w:val="0"/>
        <w:autoSpaceDN w:val="0"/>
        <w:adjustRightInd w:val="0"/>
        <w:ind w:firstLine="540"/>
        <w:rPr>
          <w:sz w:val="24"/>
        </w:rPr>
      </w:pPr>
      <w:r w:rsidRPr="00B417DE">
        <w:rPr>
          <w:sz w:val="24"/>
        </w:rPr>
        <w:t>2) неэффективности деятельности организации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3) невозможности достижения целей, ради которых муниципальное образование участвует в организации межмуниципального сотрудничества;</w:t>
      </w:r>
    </w:p>
    <w:p w:rsidR="00EC293E" w:rsidRPr="00B417DE" w:rsidRDefault="00EC293E" w:rsidP="00B417DE">
      <w:pPr>
        <w:widowControl w:val="0"/>
        <w:autoSpaceDE w:val="0"/>
        <w:autoSpaceDN w:val="0"/>
        <w:adjustRightInd w:val="0"/>
        <w:ind w:firstLine="540"/>
        <w:rPr>
          <w:sz w:val="24"/>
        </w:rPr>
      </w:pPr>
      <w:r w:rsidRPr="00B417DE">
        <w:rPr>
          <w:sz w:val="24"/>
        </w:rPr>
        <w:t>4) в иных случаях, предусмотренных действующим законодательством.</w:t>
      </w:r>
    </w:p>
    <w:p w:rsidR="00EC293E" w:rsidRPr="00B417DE" w:rsidRDefault="00EC293E" w:rsidP="00B417DE">
      <w:pPr>
        <w:widowControl w:val="0"/>
        <w:autoSpaceDE w:val="0"/>
        <w:autoSpaceDN w:val="0"/>
        <w:adjustRightInd w:val="0"/>
        <w:rPr>
          <w:sz w:val="24"/>
        </w:rPr>
      </w:pPr>
    </w:p>
    <w:p w:rsidR="002C7123" w:rsidRPr="00B417DE" w:rsidRDefault="002C7123" w:rsidP="00B417DE">
      <w:pPr>
        <w:jc w:val="left"/>
        <w:rPr>
          <w:sz w:val="24"/>
        </w:rPr>
      </w:pPr>
      <w:r w:rsidRPr="00B417DE">
        <w:rPr>
          <w:sz w:val="24"/>
        </w:rPr>
        <w:br w:type="page"/>
      </w:r>
    </w:p>
    <w:p w:rsidR="0065653D" w:rsidRPr="00B417DE" w:rsidRDefault="0065653D" w:rsidP="00B417DE">
      <w:pPr>
        <w:keepNext/>
        <w:keepLines/>
        <w:widowControl w:val="0"/>
        <w:autoSpaceDE w:val="0"/>
        <w:autoSpaceDN w:val="0"/>
        <w:adjustRightInd w:val="0"/>
        <w:jc w:val="center"/>
        <w:rPr>
          <w:b/>
          <w:sz w:val="48"/>
          <w:szCs w:val="52"/>
        </w:rPr>
      </w:pPr>
      <w:r w:rsidRPr="00B417DE">
        <w:rPr>
          <w:b/>
          <w:sz w:val="48"/>
          <w:szCs w:val="52"/>
        </w:rPr>
        <w:lastRenderedPageBreak/>
        <w:t>Раздел 3</w:t>
      </w:r>
    </w:p>
    <w:p w:rsidR="009F4F51" w:rsidRPr="00B417DE" w:rsidRDefault="00CD083C" w:rsidP="00B417DE">
      <w:pPr>
        <w:keepNext/>
        <w:keepLines/>
        <w:widowControl w:val="0"/>
        <w:autoSpaceDE w:val="0"/>
        <w:autoSpaceDN w:val="0"/>
        <w:adjustRightInd w:val="0"/>
        <w:jc w:val="center"/>
        <w:rPr>
          <w:b/>
          <w:sz w:val="48"/>
          <w:szCs w:val="52"/>
        </w:rPr>
      </w:pPr>
      <w:r w:rsidRPr="00B417DE">
        <w:rPr>
          <w:b/>
          <w:sz w:val="48"/>
          <w:szCs w:val="52"/>
        </w:rPr>
        <w:t xml:space="preserve">Модельные муниципальные правовые акты в сфере водных </w:t>
      </w:r>
      <w:r w:rsidR="0065653D" w:rsidRPr="00B417DE">
        <w:rPr>
          <w:b/>
          <w:sz w:val="48"/>
          <w:szCs w:val="52"/>
        </w:rPr>
        <w:t>отношени</w:t>
      </w:r>
      <w:r w:rsidRPr="00B417DE">
        <w:rPr>
          <w:b/>
          <w:sz w:val="48"/>
          <w:szCs w:val="52"/>
        </w:rPr>
        <w:t>й</w:t>
      </w:r>
    </w:p>
    <w:p w:rsidR="0065653D" w:rsidRPr="00B417DE" w:rsidRDefault="0065653D" w:rsidP="00B417DE">
      <w:pPr>
        <w:keepNext/>
        <w:keepLines/>
        <w:widowControl w:val="0"/>
        <w:autoSpaceDE w:val="0"/>
        <w:autoSpaceDN w:val="0"/>
        <w:adjustRightInd w:val="0"/>
        <w:jc w:val="center"/>
        <w:rPr>
          <w:b/>
          <w:sz w:val="48"/>
          <w:szCs w:val="52"/>
        </w:rPr>
      </w:pPr>
    </w:p>
    <w:p w:rsidR="0065653D" w:rsidRPr="00B417DE" w:rsidRDefault="0065653D" w:rsidP="00B417DE">
      <w:pPr>
        <w:widowControl w:val="0"/>
        <w:autoSpaceDE w:val="0"/>
        <w:autoSpaceDN w:val="0"/>
        <w:adjustRightInd w:val="0"/>
        <w:rPr>
          <w:b/>
          <w:sz w:val="24"/>
        </w:rPr>
      </w:pPr>
    </w:p>
    <w:p w:rsidR="0065653D" w:rsidRPr="00B417DE" w:rsidRDefault="0065653D" w:rsidP="00B417DE">
      <w:pPr>
        <w:widowControl w:val="0"/>
        <w:autoSpaceDE w:val="0"/>
        <w:autoSpaceDN w:val="0"/>
        <w:adjustRightInd w:val="0"/>
        <w:rPr>
          <w:sz w:val="24"/>
        </w:rPr>
      </w:pPr>
    </w:p>
    <w:p w:rsidR="0065653D" w:rsidRPr="00B417DE" w:rsidRDefault="0065653D" w:rsidP="00B417DE">
      <w:pPr>
        <w:pStyle w:val="ConsPlusTitle"/>
        <w:tabs>
          <w:tab w:val="left" w:pos="142"/>
        </w:tabs>
        <w:ind w:right="-1"/>
        <w:jc w:val="center"/>
        <w:rPr>
          <w:sz w:val="24"/>
        </w:rPr>
      </w:pPr>
      <w:r w:rsidRPr="00B417DE">
        <w:rPr>
          <w:sz w:val="24"/>
        </w:rPr>
        <w:t>РЕШЕНИЕ</w:t>
      </w:r>
    </w:p>
    <w:p w:rsidR="0065653D" w:rsidRPr="00B417DE" w:rsidRDefault="0065653D" w:rsidP="00B417DE">
      <w:pPr>
        <w:pStyle w:val="ConsPlusTitle"/>
        <w:tabs>
          <w:tab w:val="left" w:pos="142"/>
        </w:tabs>
        <w:ind w:right="-1"/>
        <w:jc w:val="center"/>
        <w:rPr>
          <w:sz w:val="24"/>
        </w:rPr>
      </w:pPr>
      <w:r w:rsidRPr="00B417DE">
        <w:rPr>
          <w:sz w:val="24"/>
        </w:rPr>
        <w:t>ПРЕДСТАВИТЕЛЬНОГО ОРГАНА</w:t>
      </w:r>
    </w:p>
    <w:p w:rsidR="0065653D" w:rsidRPr="00B417DE" w:rsidRDefault="0065653D" w:rsidP="00B417DE">
      <w:pPr>
        <w:pStyle w:val="ConsPlusTitle"/>
        <w:tabs>
          <w:tab w:val="left" w:pos="142"/>
        </w:tabs>
        <w:ind w:right="-1"/>
        <w:jc w:val="center"/>
        <w:rPr>
          <w:sz w:val="24"/>
        </w:rPr>
      </w:pPr>
      <w:r w:rsidRPr="00B417DE">
        <w:rPr>
          <w:sz w:val="24"/>
        </w:rPr>
        <w:t>МУПИЦИПАЛЬНОГО ОБРАЗОВАНИЯ «-----------------------»</w:t>
      </w:r>
    </w:p>
    <w:p w:rsidR="0065653D" w:rsidRPr="00B417DE" w:rsidRDefault="0065653D" w:rsidP="00B417DE">
      <w:pPr>
        <w:pStyle w:val="ConsPlusTitle"/>
        <w:jc w:val="center"/>
        <w:rPr>
          <w:sz w:val="24"/>
        </w:rPr>
      </w:pPr>
    </w:p>
    <w:p w:rsidR="0065653D" w:rsidRPr="00B417DE" w:rsidRDefault="0065653D" w:rsidP="00B417DE">
      <w:pPr>
        <w:pStyle w:val="ConsPlusTitle"/>
        <w:jc w:val="center"/>
        <w:rPr>
          <w:sz w:val="24"/>
        </w:rPr>
      </w:pPr>
      <w:r w:rsidRPr="00B417DE">
        <w:rPr>
          <w:sz w:val="24"/>
        </w:rPr>
        <w:t>ОБ УСТАНОВЛЕНИИ МЕСТ НА ТЕРРИТОРИИ</w:t>
      </w:r>
    </w:p>
    <w:p w:rsidR="0065653D" w:rsidRPr="00B417DE" w:rsidRDefault="0065653D" w:rsidP="00B417DE">
      <w:pPr>
        <w:pStyle w:val="ConsPlusTitle"/>
        <w:jc w:val="center"/>
        <w:rPr>
          <w:sz w:val="24"/>
        </w:rPr>
      </w:pPr>
      <w:r w:rsidRPr="00B417DE">
        <w:rPr>
          <w:sz w:val="24"/>
        </w:rPr>
        <w:t>МУНИЦИПАЛЬНОГО ОБРАЗОВАНИЯ, ГДЕ ЗАПРЕЩЕНЫ ЗАБОР ВОДЫ ДЛЯ ПИТЬЕВОГО И ХОЗЯЙСТВЕННО-БЫТОВОГО ВОДОСНАБЖЕНИЯ, ВОДОПОЯ СКОТА И РЕКРЕАЦИОННЫХ ЦЕЛЕЙ</w:t>
      </w:r>
    </w:p>
    <w:p w:rsidR="0065653D" w:rsidRPr="00B417DE" w:rsidRDefault="0065653D" w:rsidP="00B417DE">
      <w:pPr>
        <w:widowControl w:val="0"/>
        <w:autoSpaceDE w:val="0"/>
        <w:autoSpaceDN w:val="0"/>
        <w:adjustRightInd w:val="0"/>
        <w:jc w:val="center"/>
        <w:rPr>
          <w:sz w:val="24"/>
        </w:rPr>
      </w:pPr>
    </w:p>
    <w:p w:rsidR="0065653D" w:rsidRPr="00B417DE" w:rsidRDefault="0065653D" w:rsidP="00B417DE">
      <w:pPr>
        <w:widowControl w:val="0"/>
        <w:autoSpaceDE w:val="0"/>
        <w:autoSpaceDN w:val="0"/>
        <w:adjustRightInd w:val="0"/>
        <w:ind w:firstLine="540"/>
        <w:rPr>
          <w:sz w:val="24"/>
        </w:rPr>
      </w:pPr>
      <w:r w:rsidRPr="00B417DE">
        <w:rPr>
          <w:sz w:val="24"/>
        </w:rPr>
        <w:t xml:space="preserve">На основании </w:t>
      </w:r>
      <w:hyperlink r:id="rId45" w:history="1">
        <w:r w:rsidRPr="00B417DE">
          <w:rPr>
            <w:sz w:val="24"/>
          </w:rPr>
          <w:t>статей 6</w:t>
        </w:r>
      </w:hyperlink>
      <w:r w:rsidRPr="00B417DE">
        <w:rPr>
          <w:sz w:val="24"/>
        </w:rPr>
        <w:t xml:space="preserve"> и </w:t>
      </w:r>
      <w:hyperlink r:id="rId46" w:history="1">
        <w:r w:rsidRPr="00B417DE">
          <w:rPr>
            <w:sz w:val="24"/>
          </w:rPr>
          <w:t>27</w:t>
        </w:r>
      </w:hyperlink>
      <w:r w:rsidRPr="00B417DE">
        <w:rPr>
          <w:sz w:val="24"/>
        </w:rPr>
        <w:t xml:space="preserve"> Водного кодекса РФ, в целях обеспечения безопасности населения на водных объектах представительный орган муниципального образования «---------------- » РЕШИЛ:</w:t>
      </w:r>
    </w:p>
    <w:p w:rsidR="0065653D" w:rsidRPr="00B417DE" w:rsidRDefault="0065653D" w:rsidP="00B417DE">
      <w:pPr>
        <w:widowControl w:val="0"/>
        <w:autoSpaceDE w:val="0"/>
        <w:autoSpaceDN w:val="0"/>
        <w:adjustRightInd w:val="0"/>
        <w:ind w:firstLine="540"/>
        <w:rPr>
          <w:sz w:val="24"/>
        </w:rPr>
      </w:pPr>
      <w:bookmarkStart w:id="187" w:name="Par13"/>
      <w:bookmarkEnd w:id="187"/>
      <w:r w:rsidRPr="00B417DE">
        <w:rPr>
          <w:sz w:val="24"/>
        </w:rPr>
        <w:t xml:space="preserve">1. Утвердить </w:t>
      </w:r>
      <w:hyperlink w:anchor="Par33" w:history="1">
        <w:r w:rsidRPr="00B417DE">
          <w:rPr>
            <w:sz w:val="24"/>
          </w:rPr>
          <w:t>Перечень</w:t>
        </w:r>
      </w:hyperlink>
      <w:r w:rsidRPr="00B417DE">
        <w:rPr>
          <w:sz w:val="24"/>
        </w:rPr>
        <w:t xml:space="preserve"> мест, где запрещен забор воды для питьевого, хозяйственно-бытового водоснабжения и водопоя скота, согласно приложению 1.</w:t>
      </w:r>
    </w:p>
    <w:p w:rsidR="0065653D" w:rsidRPr="00B417DE" w:rsidRDefault="0065653D" w:rsidP="00B417DE">
      <w:pPr>
        <w:widowControl w:val="0"/>
        <w:autoSpaceDE w:val="0"/>
        <w:autoSpaceDN w:val="0"/>
        <w:adjustRightInd w:val="0"/>
        <w:ind w:firstLine="540"/>
        <w:rPr>
          <w:sz w:val="24"/>
        </w:rPr>
      </w:pPr>
      <w:r w:rsidRPr="00B417DE">
        <w:rPr>
          <w:sz w:val="24"/>
        </w:rPr>
        <w:t xml:space="preserve">2. Утвердить </w:t>
      </w:r>
      <w:hyperlink w:anchor="Par54" w:history="1">
        <w:r w:rsidRPr="00B417DE">
          <w:rPr>
            <w:sz w:val="24"/>
          </w:rPr>
          <w:t>Перечень</w:t>
        </w:r>
      </w:hyperlink>
      <w:r w:rsidRPr="00B417DE">
        <w:rPr>
          <w:sz w:val="24"/>
        </w:rPr>
        <w:t xml:space="preserve"> мест, где запрещено купание и использование маломерных плавательных средств, согласно  приложению 2.</w:t>
      </w:r>
    </w:p>
    <w:p w:rsidR="0065653D" w:rsidRPr="00B417DE" w:rsidRDefault="0065653D" w:rsidP="00B417DE">
      <w:pPr>
        <w:widowControl w:val="0"/>
        <w:autoSpaceDE w:val="0"/>
        <w:autoSpaceDN w:val="0"/>
        <w:adjustRightInd w:val="0"/>
        <w:ind w:firstLine="540"/>
        <w:rPr>
          <w:sz w:val="24"/>
        </w:rPr>
      </w:pPr>
      <w:r w:rsidRPr="00B417DE">
        <w:rPr>
          <w:sz w:val="24"/>
        </w:rPr>
        <w:t>3. Установить, что настоящее решения вступает в силу после официального опубликования.</w:t>
      </w:r>
    </w:p>
    <w:p w:rsidR="0065653D" w:rsidRPr="00B417DE" w:rsidRDefault="0065653D" w:rsidP="00B417DE">
      <w:pPr>
        <w:widowControl w:val="0"/>
        <w:autoSpaceDE w:val="0"/>
        <w:autoSpaceDN w:val="0"/>
        <w:adjustRightInd w:val="0"/>
        <w:ind w:firstLine="540"/>
        <w:rPr>
          <w:sz w:val="24"/>
        </w:rPr>
      </w:pPr>
      <w:r w:rsidRPr="00B417DE">
        <w:rPr>
          <w:sz w:val="24"/>
        </w:rPr>
        <w:t>4. Поручить организацию исполнения настоящего Решения _________.</w:t>
      </w:r>
    </w:p>
    <w:p w:rsidR="0065653D" w:rsidRPr="00B417DE" w:rsidRDefault="0065653D" w:rsidP="00B417DE">
      <w:pPr>
        <w:widowControl w:val="0"/>
        <w:autoSpaceDE w:val="0"/>
        <w:autoSpaceDN w:val="0"/>
        <w:adjustRightInd w:val="0"/>
        <w:ind w:firstLine="540"/>
        <w:rPr>
          <w:sz w:val="24"/>
        </w:rPr>
      </w:pPr>
      <w:r w:rsidRPr="00B417DE">
        <w:rPr>
          <w:sz w:val="24"/>
        </w:rPr>
        <w:t>5. Контроль за исполнением настоящего Решения возложить на _________.</w:t>
      </w:r>
    </w:p>
    <w:p w:rsidR="0065653D" w:rsidRPr="00B417DE" w:rsidRDefault="0065653D" w:rsidP="00B417DE">
      <w:pPr>
        <w:widowControl w:val="0"/>
        <w:autoSpaceDE w:val="0"/>
        <w:autoSpaceDN w:val="0"/>
        <w:adjustRightInd w:val="0"/>
        <w:ind w:firstLine="540"/>
        <w:rPr>
          <w:sz w:val="24"/>
        </w:rPr>
      </w:pPr>
    </w:p>
    <w:p w:rsidR="0065653D" w:rsidRPr="00B417DE" w:rsidRDefault="0065653D"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t xml:space="preserve">      ___________.</w:t>
      </w:r>
    </w:p>
    <w:p w:rsidR="0065653D" w:rsidRPr="00B417DE" w:rsidRDefault="0065653D" w:rsidP="00B417DE">
      <w:pPr>
        <w:widowControl w:val="0"/>
        <w:autoSpaceDE w:val="0"/>
        <w:autoSpaceDN w:val="0"/>
        <w:adjustRightInd w:val="0"/>
        <w:ind w:firstLine="540"/>
        <w:rPr>
          <w:sz w:val="24"/>
        </w:rPr>
      </w:pPr>
    </w:p>
    <w:p w:rsidR="0037086D" w:rsidRPr="00B417DE" w:rsidRDefault="0037086D" w:rsidP="00B417DE">
      <w:pPr>
        <w:widowControl w:val="0"/>
        <w:autoSpaceDE w:val="0"/>
        <w:autoSpaceDN w:val="0"/>
        <w:adjustRightInd w:val="0"/>
        <w:ind w:firstLine="540"/>
        <w:rPr>
          <w:sz w:val="24"/>
        </w:rPr>
      </w:pPr>
    </w:p>
    <w:p w:rsidR="0037086D" w:rsidRPr="00B417DE" w:rsidRDefault="0037086D" w:rsidP="00B417DE">
      <w:pPr>
        <w:widowControl w:val="0"/>
        <w:autoSpaceDE w:val="0"/>
        <w:autoSpaceDN w:val="0"/>
        <w:adjustRightInd w:val="0"/>
        <w:ind w:firstLine="540"/>
        <w:rPr>
          <w:sz w:val="24"/>
        </w:rPr>
      </w:pPr>
    </w:p>
    <w:p w:rsidR="0037086D" w:rsidRPr="00B417DE" w:rsidRDefault="0037086D" w:rsidP="00B417DE">
      <w:pPr>
        <w:widowControl w:val="0"/>
        <w:autoSpaceDE w:val="0"/>
        <w:autoSpaceDN w:val="0"/>
        <w:adjustRightInd w:val="0"/>
        <w:ind w:firstLine="540"/>
        <w:rPr>
          <w:sz w:val="24"/>
        </w:rPr>
      </w:pPr>
    </w:p>
    <w:p w:rsidR="0037086D" w:rsidRPr="00B417DE" w:rsidRDefault="0037086D" w:rsidP="00B417DE">
      <w:pPr>
        <w:widowControl w:val="0"/>
        <w:autoSpaceDE w:val="0"/>
        <w:autoSpaceDN w:val="0"/>
        <w:adjustRightInd w:val="0"/>
        <w:ind w:firstLine="540"/>
        <w:rPr>
          <w:sz w:val="24"/>
        </w:rPr>
      </w:pPr>
    </w:p>
    <w:p w:rsidR="0065653D" w:rsidRPr="00B417DE" w:rsidRDefault="0065653D" w:rsidP="00B417DE">
      <w:pPr>
        <w:widowControl w:val="0"/>
        <w:autoSpaceDE w:val="0"/>
        <w:autoSpaceDN w:val="0"/>
        <w:adjustRightInd w:val="0"/>
        <w:ind w:firstLine="540"/>
        <w:rPr>
          <w:sz w:val="24"/>
        </w:rPr>
      </w:pPr>
    </w:p>
    <w:p w:rsidR="00D3577B" w:rsidRPr="00B417DE" w:rsidRDefault="00D3577B" w:rsidP="00B417DE">
      <w:pPr>
        <w:widowControl w:val="0"/>
        <w:autoSpaceDE w:val="0"/>
        <w:autoSpaceDN w:val="0"/>
        <w:adjustRightInd w:val="0"/>
        <w:rPr>
          <w:sz w:val="24"/>
        </w:rPr>
      </w:pPr>
    </w:p>
    <w:p w:rsidR="00D3577B" w:rsidRPr="00B417DE" w:rsidRDefault="00D3577B" w:rsidP="00B417DE">
      <w:pPr>
        <w:pStyle w:val="ConsPlusTitle"/>
        <w:tabs>
          <w:tab w:val="left" w:pos="142"/>
        </w:tabs>
        <w:ind w:right="-1"/>
        <w:jc w:val="center"/>
        <w:rPr>
          <w:sz w:val="24"/>
        </w:rPr>
      </w:pPr>
      <w:r w:rsidRPr="00B417DE">
        <w:rPr>
          <w:sz w:val="24"/>
        </w:rPr>
        <w:t>РЕШЕНИЕ</w:t>
      </w:r>
    </w:p>
    <w:p w:rsidR="00D3577B" w:rsidRPr="00B417DE" w:rsidRDefault="00D3577B" w:rsidP="00B417DE">
      <w:pPr>
        <w:pStyle w:val="ConsPlusTitle"/>
        <w:tabs>
          <w:tab w:val="left" w:pos="142"/>
        </w:tabs>
        <w:ind w:right="-1"/>
        <w:jc w:val="center"/>
        <w:rPr>
          <w:sz w:val="24"/>
        </w:rPr>
      </w:pPr>
      <w:r w:rsidRPr="00B417DE">
        <w:rPr>
          <w:sz w:val="24"/>
        </w:rPr>
        <w:t>ПРЕДСТАВИТЕЛЬНОГО ОРГАНА</w:t>
      </w:r>
    </w:p>
    <w:p w:rsidR="00D3577B" w:rsidRPr="00B417DE" w:rsidRDefault="00D3577B" w:rsidP="00B417DE">
      <w:pPr>
        <w:pStyle w:val="ConsPlusTitle"/>
        <w:tabs>
          <w:tab w:val="left" w:pos="142"/>
        </w:tabs>
        <w:ind w:right="-1"/>
        <w:jc w:val="center"/>
        <w:rPr>
          <w:sz w:val="24"/>
        </w:rPr>
      </w:pPr>
      <w:r w:rsidRPr="00B417DE">
        <w:rPr>
          <w:sz w:val="24"/>
        </w:rPr>
        <w:t>МУПИЦИПАЛЬНОГО ОБРАЗОВАНИЯ «-----------------------»</w:t>
      </w: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r w:rsidRPr="00B417DE">
        <w:rPr>
          <w:sz w:val="24"/>
        </w:rPr>
        <w:t>ОБ УТВЕРЖДЕНИИ ПРАВИЛ</w:t>
      </w:r>
    </w:p>
    <w:p w:rsidR="00D3577B" w:rsidRPr="00B417DE" w:rsidRDefault="00D3577B" w:rsidP="00B417DE">
      <w:pPr>
        <w:pStyle w:val="ConsPlusTitle"/>
        <w:jc w:val="center"/>
        <w:rPr>
          <w:sz w:val="24"/>
        </w:rPr>
      </w:pPr>
      <w:r w:rsidRPr="00B417DE">
        <w:rPr>
          <w:sz w:val="24"/>
        </w:rPr>
        <w:t>ИСПОЛЬЗОВАНИЯ ВОДНЫХ ОБЪЕКТОВ</w:t>
      </w:r>
    </w:p>
    <w:p w:rsidR="00D3577B" w:rsidRPr="00B417DE" w:rsidRDefault="00D3577B" w:rsidP="00B417DE">
      <w:pPr>
        <w:pStyle w:val="ConsPlusTitle"/>
        <w:jc w:val="center"/>
        <w:rPr>
          <w:sz w:val="24"/>
        </w:rPr>
      </w:pPr>
      <w:r w:rsidRPr="00B417DE">
        <w:rPr>
          <w:sz w:val="24"/>
        </w:rPr>
        <w:t>ОБЩЕГО ПОЛЬЗОВАНИЯ ДЛЯ ЛИЧНЫХ И БЫТОВЫХ</w:t>
      </w:r>
    </w:p>
    <w:p w:rsidR="00D3577B" w:rsidRPr="00B417DE" w:rsidRDefault="00D3577B" w:rsidP="00B417DE">
      <w:pPr>
        <w:pStyle w:val="ConsPlusTitle"/>
        <w:jc w:val="center"/>
        <w:rPr>
          <w:sz w:val="24"/>
        </w:rPr>
      </w:pPr>
      <w:r w:rsidRPr="00B417DE">
        <w:rPr>
          <w:sz w:val="24"/>
        </w:rPr>
        <w:t>НУЖД И ИНФОРМИРОВАНИЕ НАСЕЛЕНИЯ ОБ ОГРАНИЧЕНИЯХ</w:t>
      </w:r>
    </w:p>
    <w:p w:rsidR="00D3577B" w:rsidRPr="00B417DE" w:rsidRDefault="00D3577B" w:rsidP="00B417DE">
      <w:pPr>
        <w:pStyle w:val="ConsPlusTitle"/>
        <w:jc w:val="center"/>
        <w:rPr>
          <w:sz w:val="24"/>
        </w:rPr>
      </w:pPr>
      <w:r w:rsidRPr="00B417DE">
        <w:rPr>
          <w:sz w:val="24"/>
        </w:rPr>
        <w:t>ИСПОЛЬЗОВАНИЯ ТАКИХ ВОДНЫХ ОБЪЕКТОВ</w:t>
      </w: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p>
    <w:p w:rsidR="00D3577B" w:rsidRPr="00B417DE" w:rsidRDefault="00D3577B" w:rsidP="00B417DE">
      <w:pPr>
        <w:widowControl w:val="0"/>
        <w:autoSpaceDE w:val="0"/>
        <w:autoSpaceDN w:val="0"/>
        <w:adjustRightInd w:val="0"/>
        <w:ind w:firstLine="540"/>
        <w:rPr>
          <w:sz w:val="24"/>
        </w:rPr>
      </w:pPr>
      <w:r w:rsidRPr="00B417DE">
        <w:rPr>
          <w:sz w:val="24"/>
        </w:rPr>
        <w:t xml:space="preserve">На основании </w:t>
      </w:r>
      <w:hyperlink r:id="rId47" w:history="1">
        <w:r w:rsidRPr="00B417DE">
          <w:rPr>
            <w:sz w:val="24"/>
          </w:rPr>
          <w:t>статьи  35</w:t>
        </w:r>
      </w:hyperlink>
      <w:r w:rsidRPr="00B417DE">
        <w:rPr>
          <w:sz w:val="24"/>
        </w:rPr>
        <w:t xml:space="preserve"> Федерального </w:t>
      </w:r>
      <w:hyperlink r:id="rId48" w:history="1">
        <w:r w:rsidRPr="00B417DE">
          <w:rPr>
            <w:rStyle w:val="a3"/>
            <w:color w:val="auto"/>
            <w:sz w:val="24"/>
            <w:u w:val="none"/>
          </w:rPr>
          <w:t>закона</w:t>
        </w:r>
      </w:hyperlink>
      <w:r w:rsidRPr="00B417DE">
        <w:rPr>
          <w:sz w:val="24"/>
        </w:rPr>
        <w:t xml:space="preserve"> от 6 октября 2003 года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D3577B" w:rsidRPr="00B417DE" w:rsidRDefault="00D3577B" w:rsidP="00B417DE">
      <w:pPr>
        <w:widowControl w:val="0"/>
        <w:autoSpaceDE w:val="0"/>
        <w:autoSpaceDN w:val="0"/>
        <w:adjustRightInd w:val="0"/>
        <w:ind w:firstLine="540"/>
        <w:rPr>
          <w:sz w:val="24"/>
        </w:rPr>
      </w:pPr>
      <w:r w:rsidRPr="00B417DE">
        <w:rPr>
          <w:sz w:val="24"/>
        </w:rPr>
        <w:t xml:space="preserve">1. 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w:t>
      </w:r>
      <w:r w:rsidRPr="00B417DE">
        <w:rPr>
          <w:sz w:val="24"/>
        </w:rPr>
        <w:lastRenderedPageBreak/>
        <w:t>объектов, согласно приложению.</w:t>
      </w:r>
    </w:p>
    <w:p w:rsidR="00D3577B" w:rsidRPr="00B417DE" w:rsidRDefault="00D3577B" w:rsidP="00B417DE">
      <w:pPr>
        <w:widowControl w:val="0"/>
        <w:autoSpaceDE w:val="0"/>
        <w:autoSpaceDN w:val="0"/>
        <w:adjustRightInd w:val="0"/>
        <w:ind w:firstLine="540"/>
        <w:rPr>
          <w:sz w:val="24"/>
        </w:rPr>
      </w:pPr>
      <w:r w:rsidRPr="00B417DE">
        <w:rPr>
          <w:sz w:val="24"/>
        </w:rPr>
        <w:t>2. Установить, что настоящее решения вступает в силу после официального опубликования.</w:t>
      </w:r>
    </w:p>
    <w:p w:rsidR="00D3577B" w:rsidRPr="00B417DE" w:rsidRDefault="00D3577B" w:rsidP="00B417DE">
      <w:pPr>
        <w:widowControl w:val="0"/>
        <w:autoSpaceDE w:val="0"/>
        <w:autoSpaceDN w:val="0"/>
        <w:adjustRightInd w:val="0"/>
        <w:ind w:firstLine="540"/>
        <w:rPr>
          <w:sz w:val="24"/>
        </w:rPr>
      </w:pPr>
      <w:r w:rsidRPr="00B417DE">
        <w:rPr>
          <w:sz w:val="24"/>
        </w:rPr>
        <w:t>3. Поручить организацию исполнения настоящего Решения _________.</w:t>
      </w:r>
    </w:p>
    <w:p w:rsidR="00D3577B" w:rsidRPr="00B417DE" w:rsidRDefault="00D3577B" w:rsidP="00B417DE">
      <w:pPr>
        <w:widowControl w:val="0"/>
        <w:autoSpaceDE w:val="0"/>
        <w:autoSpaceDN w:val="0"/>
        <w:adjustRightInd w:val="0"/>
        <w:ind w:firstLine="540"/>
        <w:rPr>
          <w:sz w:val="24"/>
        </w:rPr>
      </w:pPr>
      <w:r w:rsidRPr="00B417DE">
        <w:rPr>
          <w:sz w:val="24"/>
        </w:rPr>
        <w:t>4. Контроль за исполнением настоящего Решения возложить на _________.</w:t>
      </w:r>
    </w:p>
    <w:p w:rsidR="00D3577B" w:rsidRPr="00B417DE" w:rsidRDefault="00D3577B" w:rsidP="00B417DE">
      <w:pPr>
        <w:widowControl w:val="0"/>
        <w:autoSpaceDE w:val="0"/>
        <w:autoSpaceDN w:val="0"/>
        <w:adjustRightInd w:val="0"/>
        <w:ind w:firstLine="540"/>
        <w:rPr>
          <w:sz w:val="24"/>
        </w:rPr>
      </w:pPr>
    </w:p>
    <w:p w:rsidR="00D3577B" w:rsidRPr="00B417DE" w:rsidRDefault="00D3577B" w:rsidP="00B417DE">
      <w:pPr>
        <w:widowControl w:val="0"/>
        <w:autoSpaceDE w:val="0"/>
        <w:autoSpaceDN w:val="0"/>
        <w:adjustRightInd w:val="0"/>
        <w:rPr>
          <w:sz w:val="24"/>
        </w:rPr>
      </w:pPr>
      <w:r w:rsidRPr="00B417DE">
        <w:rPr>
          <w:sz w:val="24"/>
        </w:rPr>
        <w:t>Глава муниципального образования</w:t>
      </w:r>
      <w:r w:rsidRPr="00B417DE">
        <w:rPr>
          <w:sz w:val="24"/>
        </w:rPr>
        <w:tab/>
      </w:r>
      <w:r w:rsidRPr="00B417DE">
        <w:rPr>
          <w:sz w:val="24"/>
        </w:rPr>
        <w:tab/>
      </w:r>
      <w:r w:rsidRPr="00B417DE">
        <w:rPr>
          <w:sz w:val="24"/>
        </w:rPr>
        <w:tab/>
      </w:r>
      <w:r w:rsidRPr="00B417DE">
        <w:rPr>
          <w:sz w:val="24"/>
        </w:rPr>
        <w:tab/>
        <w:t xml:space="preserve">      ___________.</w:t>
      </w: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p>
    <w:p w:rsidR="00D3577B" w:rsidRPr="00B417DE" w:rsidRDefault="00D3577B" w:rsidP="00B417DE">
      <w:pPr>
        <w:pStyle w:val="ConsPlusTitle"/>
        <w:jc w:val="right"/>
        <w:rPr>
          <w:b w:val="0"/>
          <w:sz w:val="24"/>
        </w:rPr>
      </w:pPr>
      <w:r w:rsidRPr="00B417DE">
        <w:rPr>
          <w:b w:val="0"/>
          <w:sz w:val="24"/>
        </w:rPr>
        <w:t xml:space="preserve">Приложение </w:t>
      </w:r>
    </w:p>
    <w:p w:rsidR="00D3577B" w:rsidRPr="00B417DE" w:rsidRDefault="00D3577B" w:rsidP="00B417DE">
      <w:pPr>
        <w:pStyle w:val="ConsPlusTitle"/>
        <w:jc w:val="right"/>
        <w:rPr>
          <w:b w:val="0"/>
          <w:sz w:val="24"/>
        </w:rPr>
      </w:pPr>
      <w:r w:rsidRPr="00B417DE">
        <w:rPr>
          <w:b w:val="0"/>
          <w:sz w:val="24"/>
        </w:rPr>
        <w:t>к решению</w:t>
      </w: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p>
    <w:p w:rsidR="00D3577B" w:rsidRPr="00B417DE" w:rsidRDefault="00D3577B" w:rsidP="00B417DE">
      <w:pPr>
        <w:pStyle w:val="ConsPlusTitle"/>
        <w:jc w:val="center"/>
        <w:rPr>
          <w:sz w:val="24"/>
        </w:rPr>
      </w:pPr>
      <w:r w:rsidRPr="00B417DE">
        <w:rPr>
          <w:sz w:val="24"/>
        </w:rPr>
        <w:t>ПРАВИЛА</w:t>
      </w:r>
    </w:p>
    <w:p w:rsidR="00D3577B" w:rsidRPr="00B417DE" w:rsidRDefault="00D3577B" w:rsidP="00B417DE">
      <w:pPr>
        <w:pStyle w:val="ConsPlusTitle"/>
        <w:jc w:val="center"/>
        <w:rPr>
          <w:sz w:val="24"/>
        </w:rPr>
      </w:pPr>
      <w:r w:rsidRPr="00B417DE">
        <w:rPr>
          <w:sz w:val="24"/>
        </w:rPr>
        <w:t>ИСПОЛЬЗОВАНИЯ ВОДНЫХ ОБЪЕКТОВ</w:t>
      </w:r>
    </w:p>
    <w:p w:rsidR="00D3577B" w:rsidRPr="00B417DE" w:rsidRDefault="00D3577B" w:rsidP="00B417DE">
      <w:pPr>
        <w:pStyle w:val="ConsPlusTitle"/>
        <w:jc w:val="center"/>
        <w:rPr>
          <w:sz w:val="24"/>
        </w:rPr>
      </w:pPr>
      <w:r w:rsidRPr="00B417DE">
        <w:rPr>
          <w:sz w:val="24"/>
        </w:rPr>
        <w:t>ОБЩЕГО ПОЛЬЗОВАНИЯ ДЛЯ ЛИЧНЫХ И БЫТОВЫХ</w:t>
      </w:r>
    </w:p>
    <w:p w:rsidR="00D3577B" w:rsidRPr="00B417DE" w:rsidRDefault="00D3577B" w:rsidP="00B417DE">
      <w:pPr>
        <w:pStyle w:val="ConsPlusTitle"/>
        <w:jc w:val="center"/>
        <w:rPr>
          <w:sz w:val="24"/>
        </w:rPr>
      </w:pPr>
      <w:r w:rsidRPr="00B417DE">
        <w:rPr>
          <w:sz w:val="24"/>
        </w:rPr>
        <w:t>НУЖД И ИНФОРМИРОВАНИЕ НАСЕЛЕНИЯ ОБ ОГРАНИЧЕНИЯХ</w:t>
      </w:r>
    </w:p>
    <w:p w:rsidR="00D3577B" w:rsidRPr="00B417DE" w:rsidRDefault="00D3577B" w:rsidP="00B417DE">
      <w:pPr>
        <w:pStyle w:val="ConsPlusTitle"/>
        <w:jc w:val="center"/>
        <w:rPr>
          <w:sz w:val="24"/>
        </w:rPr>
      </w:pPr>
      <w:r w:rsidRPr="00B417DE">
        <w:rPr>
          <w:sz w:val="24"/>
        </w:rPr>
        <w:t>ИСПОЛЬЗОВАНИЯ ТАКИХ ВОДНЫХ ОБЪЕКТОВ</w:t>
      </w:r>
    </w:p>
    <w:p w:rsidR="00D3577B" w:rsidRPr="00B417DE" w:rsidRDefault="00D3577B" w:rsidP="00B417DE">
      <w:pPr>
        <w:widowControl w:val="0"/>
        <w:autoSpaceDE w:val="0"/>
        <w:autoSpaceDN w:val="0"/>
        <w:adjustRightInd w:val="0"/>
        <w:ind w:firstLine="540"/>
        <w:rPr>
          <w:sz w:val="24"/>
        </w:rPr>
      </w:pPr>
    </w:p>
    <w:p w:rsidR="00D3577B" w:rsidRPr="00B417DE" w:rsidRDefault="00D3577B" w:rsidP="00B417DE">
      <w:pPr>
        <w:widowControl w:val="0"/>
        <w:autoSpaceDE w:val="0"/>
        <w:autoSpaceDN w:val="0"/>
        <w:adjustRightInd w:val="0"/>
        <w:jc w:val="center"/>
        <w:rPr>
          <w:sz w:val="24"/>
        </w:rPr>
      </w:pPr>
      <w:r w:rsidRPr="00B417DE">
        <w:rPr>
          <w:sz w:val="24"/>
        </w:rPr>
        <w:t>1. ОБЩИЕ ПОЛОЖЕНИЯ</w:t>
      </w:r>
    </w:p>
    <w:p w:rsidR="00D3577B" w:rsidRPr="00B417DE" w:rsidRDefault="00D3577B" w:rsidP="00B417DE">
      <w:pPr>
        <w:widowControl w:val="0"/>
        <w:autoSpaceDE w:val="0"/>
        <w:autoSpaceDN w:val="0"/>
        <w:adjustRightInd w:val="0"/>
        <w:ind w:firstLine="540"/>
        <w:rPr>
          <w:sz w:val="24"/>
        </w:rPr>
      </w:pPr>
    </w:p>
    <w:p w:rsidR="00D3577B" w:rsidRPr="00B417DE" w:rsidRDefault="00D3577B" w:rsidP="00B417DE">
      <w:pPr>
        <w:widowControl w:val="0"/>
        <w:autoSpaceDE w:val="0"/>
        <w:autoSpaceDN w:val="0"/>
        <w:adjustRightInd w:val="0"/>
        <w:ind w:firstLine="540"/>
        <w:rPr>
          <w:sz w:val="24"/>
        </w:rPr>
      </w:pPr>
      <w:r w:rsidRPr="00B417DE">
        <w:rPr>
          <w:sz w:val="24"/>
        </w:rPr>
        <w:t xml:space="preserve">1.1. 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(далее - Правила) разработаны в соответствии с Водным </w:t>
      </w:r>
      <w:hyperlink r:id="rId49" w:history="1">
        <w:r w:rsidRPr="00B417DE">
          <w:rPr>
            <w:sz w:val="24"/>
          </w:rPr>
          <w:t>кодексом</w:t>
        </w:r>
      </w:hyperlink>
      <w:r w:rsidRPr="00B417DE">
        <w:rPr>
          <w:sz w:val="24"/>
        </w:rPr>
        <w:t xml:space="preserve"> Российской Федерации,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на территории муниципального образования «_______».</w:t>
      </w:r>
    </w:p>
    <w:p w:rsidR="00D3577B" w:rsidRPr="00B417DE" w:rsidRDefault="00D3577B" w:rsidP="00B417DE">
      <w:pPr>
        <w:widowControl w:val="0"/>
        <w:autoSpaceDE w:val="0"/>
        <w:autoSpaceDN w:val="0"/>
        <w:adjustRightInd w:val="0"/>
        <w:ind w:firstLine="540"/>
        <w:rPr>
          <w:sz w:val="24"/>
        </w:rPr>
      </w:pPr>
      <w:r w:rsidRPr="00B417DE">
        <w:rPr>
          <w:sz w:val="24"/>
        </w:rPr>
        <w:t xml:space="preserve">1.2. Использование водных объектов общего пользования, расположенных на территории муниципального образования, для личных и бытовых нужд осуществляется в соответствии с Водным </w:t>
      </w:r>
      <w:hyperlink r:id="rId50" w:history="1">
        <w:r w:rsidRPr="00B417DE">
          <w:rPr>
            <w:sz w:val="24"/>
          </w:rPr>
          <w:t>кодексом</w:t>
        </w:r>
      </w:hyperlink>
      <w:r w:rsidRPr="00B417DE">
        <w:rPr>
          <w:sz w:val="24"/>
        </w:rPr>
        <w:t xml:space="preserve"> Российской Федерации, нормативными правовыми актами Российской Федерации, регулирующими водные отношения, настоящими Правилами.</w:t>
      </w:r>
    </w:p>
    <w:p w:rsidR="00D3577B" w:rsidRPr="00B417DE" w:rsidRDefault="00D3577B" w:rsidP="00B417DE">
      <w:pPr>
        <w:widowControl w:val="0"/>
        <w:autoSpaceDE w:val="0"/>
        <w:autoSpaceDN w:val="0"/>
        <w:adjustRightInd w:val="0"/>
        <w:ind w:firstLine="540"/>
        <w:rPr>
          <w:sz w:val="24"/>
        </w:rPr>
      </w:pPr>
      <w:r w:rsidRPr="00B417DE">
        <w:rPr>
          <w:sz w:val="24"/>
        </w:rPr>
        <w:t>1.3. В целях настоящих Правил используется следующее основное понятие - личные и бытовые нужды.</w:t>
      </w:r>
    </w:p>
    <w:p w:rsidR="00D3577B" w:rsidRPr="00B417DE" w:rsidRDefault="00D3577B" w:rsidP="00B417DE">
      <w:pPr>
        <w:widowControl w:val="0"/>
        <w:autoSpaceDE w:val="0"/>
        <w:autoSpaceDN w:val="0"/>
        <w:adjustRightInd w:val="0"/>
        <w:ind w:firstLine="540"/>
        <w:rPr>
          <w:sz w:val="24"/>
        </w:rPr>
      </w:pPr>
      <w:r w:rsidRPr="00B417DE">
        <w:rPr>
          <w:sz w:val="24"/>
        </w:rPr>
        <w:t>Личные и бытовые нужды - личные, семейные, домашние нужды, не связанные с осуществлением предпринимательской деятельности, включающие в себя:</w:t>
      </w:r>
    </w:p>
    <w:p w:rsidR="00D3577B" w:rsidRPr="00B417DE" w:rsidRDefault="00D3577B" w:rsidP="00B417DE">
      <w:pPr>
        <w:widowControl w:val="0"/>
        <w:autoSpaceDE w:val="0"/>
        <w:autoSpaceDN w:val="0"/>
        <w:adjustRightInd w:val="0"/>
        <w:ind w:firstLine="540"/>
        <w:rPr>
          <w:sz w:val="24"/>
        </w:rPr>
      </w:pPr>
      <w:r w:rsidRPr="00B417DE">
        <w:rPr>
          <w:sz w:val="24"/>
        </w:rPr>
        <w:t>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D3577B" w:rsidRPr="00B417DE" w:rsidRDefault="00D3577B" w:rsidP="00B417DE">
      <w:pPr>
        <w:widowControl w:val="0"/>
        <w:autoSpaceDE w:val="0"/>
        <w:autoSpaceDN w:val="0"/>
        <w:adjustRightInd w:val="0"/>
        <w:ind w:firstLine="540"/>
        <w:rPr>
          <w:sz w:val="24"/>
        </w:rPr>
      </w:pPr>
      <w:r w:rsidRPr="00B417DE">
        <w:rPr>
          <w:sz w:val="24"/>
        </w:rPr>
        <w:t>туризм, спорт, любительское и спортивное рыболовство, охота, отдых;</w:t>
      </w:r>
    </w:p>
    <w:p w:rsidR="00D3577B" w:rsidRPr="00B417DE" w:rsidRDefault="00D3577B" w:rsidP="00B417DE">
      <w:pPr>
        <w:widowControl w:val="0"/>
        <w:autoSpaceDE w:val="0"/>
        <w:autoSpaceDN w:val="0"/>
        <w:adjustRightInd w:val="0"/>
        <w:ind w:firstLine="540"/>
        <w:rPr>
          <w:sz w:val="24"/>
        </w:rPr>
      </w:pPr>
      <w:r w:rsidRPr="00B417DE">
        <w:rPr>
          <w:sz w:val="24"/>
        </w:rPr>
        <w:t>полив садовых, огородных, дачных земельных участков, предоставленных или приобретенных для ведения садоводства, огородничества, личного подсобного, дачного хозяйства, а также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D3577B" w:rsidRPr="00B417DE" w:rsidRDefault="00D3577B" w:rsidP="00B417DE">
      <w:pPr>
        <w:widowControl w:val="0"/>
        <w:autoSpaceDE w:val="0"/>
        <w:autoSpaceDN w:val="0"/>
        <w:adjustRightInd w:val="0"/>
        <w:ind w:firstLine="540"/>
        <w:rPr>
          <w:sz w:val="24"/>
        </w:rPr>
      </w:pPr>
      <w:r w:rsidRPr="00B417DE">
        <w:rPr>
          <w:sz w:val="24"/>
        </w:rPr>
        <w:t>купание и удовлетворение иных личных и бытовых нужд.</w:t>
      </w:r>
    </w:p>
    <w:p w:rsidR="00D3577B" w:rsidRPr="00B417DE" w:rsidRDefault="00D3577B" w:rsidP="00B417DE">
      <w:pPr>
        <w:widowControl w:val="0"/>
        <w:autoSpaceDE w:val="0"/>
        <w:autoSpaceDN w:val="0"/>
        <w:adjustRightInd w:val="0"/>
        <w:ind w:firstLine="540"/>
        <w:rPr>
          <w:sz w:val="24"/>
        </w:rPr>
      </w:pPr>
      <w:r w:rsidRPr="00B417DE">
        <w:rPr>
          <w:sz w:val="24"/>
        </w:rPr>
        <w:t>1.4. Использование водных объектов общего пользования для личных и бытовых нужд, расположенных на территории муниципального образования, осуществляется при соблюдении Правил охраны жизни людей на водных объектах.</w:t>
      </w:r>
    </w:p>
    <w:p w:rsidR="00D3577B" w:rsidRPr="00B417DE" w:rsidRDefault="00D3577B" w:rsidP="00B417DE">
      <w:pPr>
        <w:widowControl w:val="0"/>
        <w:autoSpaceDE w:val="0"/>
        <w:autoSpaceDN w:val="0"/>
        <w:adjustRightInd w:val="0"/>
        <w:ind w:firstLine="540"/>
        <w:rPr>
          <w:sz w:val="24"/>
        </w:rPr>
      </w:pPr>
    </w:p>
    <w:p w:rsidR="00D3577B" w:rsidRPr="00B417DE" w:rsidRDefault="00D3577B" w:rsidP="00B417DE">
      <w:pPr>
        <w:widowControl w:val="0"/>
        <w:autoSpaceDE w:val="0"/>
        <w:autoSpaceDN w:val="0"/>
        <w:adjustRightInd w:val="0"/>
        <w:jc w:val="center"/>
        <w:rPr>
          <w:sz w:val="24"/>
        </w:rPr>
      </w:pPr>
      <w:r w:rsidRPr="00B417DE">
        <w:rPr>
          <w:sz w:val="24"/>
        </w:rPr>
        <w:t>2. ПРАВИЛА ИСПОЛЬЗОВАНИИ ВОДНЫХ ОБЪЕКТОВ</w:t>
      </w:r>
    </w:p>
    <w:p w:rsidR="00D3577B" w:rsidRPr="00B417DE" w:rsidRDefault="00D3577B" w:rsidP="00B417DE">
      <w:pPr>
        <w:widowControl w:val="0"/>
        <w:autoSpaceDE w:val="0"/>
        <w:autoSpaceDN w:val="0"/>
        <w:adjustRightInd w:val="0"/>
        <w:jc w:val="center"/>
        <w:rPr>
          <w:sz w:val="24"/>
        </w:rPr>
      </w:pPr>
      <w:r w:rsidRPr="00B417DE">
        <w:rPr>
          <w:sz w:val="24"/>
        </w:rPr>
        <w:t>ОБЩЕГО ПОЛЬЗОВАНИЯ ДЛЯ ЛИЧНЫХ И БЫТОВЫХ НУЖД</w:t>
      </w:r>
    </w:p>
    <w:p w:rsidR="00D3577B" w:rsidRPr="00B417DE" w:rsidRDefault="00D3577B" w:rsidP="00B417DE">
      <w:pPr>
        <w:widowControl w:val="0"/>
        <w:autoSpaceDE w:val="0"/>
        <w:autoSpaceDN w:val="0"/>
        <w:adjustRightInd w:val="0"/>
        <w:ind w:firstLine="540"/>
        <w:rPr>
          <w:sz w:val="24"/>
        </w:rPr>
      </w:pPr>
    </w:p>
    <w:p w:rsidR="00D3577B" w:rsidRPr="00B417DE" w:rsidRDefault="00D3577B" w:rsidP="00B417DE">
      <w:pPr>
        <w:widowControl w:val="0"/>
        <w:autoSpaceDE w:val="0"/>
        <w:autoSpaceDN w:val="0"/>
        <w:adjustRightInd w:val="0"/>
        <w:ind w:firstLine="540"/>
        <w:rPr>
          <w:sz w:val="24"/>
        </w:rPr>
      </w:pPr>
      <w:r w:rsidRPr="00B417DE">
        <w:rPr>
          <w:sz w:val="24"/>
        </w:rPr>
        <w:t xml:space="preserve">2.1. Граждане при использовании водных объектов общего пользования для личных и </w:t>
      </w:r>
      <w:r w:rsidRPr="00B417DE">
        <w:rPr>
          <w:sz w:val="24"/>
        </w:rPr>
        <w:lastRenderedPageBreak/>
        <w:t>бытовых нужд имеют право:</w:t>
      </w:r>
    </w:p>
    <w:p w:rsidR="00D3577B" w:rsidRPr="00B417DE" w:rsidRDefault="00D3577B" w:rsidP="00B417DE">
      <w:pPr>
        <w:widowControl w:val="0"/>
        <w:autoSpaceDE w:val="0"/>
        <w:autoSpaceDN w:val="0"/>
        <w:adjustRightInd w:val="0"/>
        <w:ind w:firstLine="540"/>
        <w:rPr>
          <w:sz w:val="24"/>
        </w:rPr>
      </w:pPr>
      <w:r w:rsidRPr="00B417DE">
        <w:rPr>
          <w:sz w:val="24"/>
        </w:rPr>
        <w:t>а) доступа к водным объектам общего пользования и бесплатного использования их, если иное не предусмотрено законодательством Российской Федерации;</w:t>
      </w:r>
    </w:p>
    <w:p w:rsidR="00D3577B" w:rsidRPr="00B417DE" w:rsidRDefault="00D3577B" w:rsidP="00B417DE">
      <w:pPr>
        <w:widowControl w:val="0"/>
        <w:autoSpaceDE w:val="0"/>
        <w:autoSpaceDN w:val="0"/>
        <w:adjustRightInd w:val="0"/>
        <w:ind w:firstLine="540"/>
        <w:rPr>
          <w:sz w:val="24"/>
        </w:rPr>
      </w:pPr>
      <w:r w:rsidRPr="00B417DE">
        <w:rPr>
          <w:sz w:val="24"/>
        </w:rPr>
        <w:t>б)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3577B" w:rsidRPr="00B417DE" w:rsidRDefault="00D3577B" w:rsidP="00B417DE">
      <w:pPr>
        <w:widowControl w:val="0"/>
        <w:autoSpaceDE w:val="0"/>
        <w:autoSpaceDN w:val="0"/>
        <w:adjustRightInd w:val="0"/>
        <w:ind w:firstLine="540"/>
        <w:rPr>
          <w:sz w:val="24"/>
        </w:rPr>
      </w:pPr>
      <w:r w:rsidRPr="00B417DE">
        <w:rPr>
          <w:sz w:val="24"/>
        </w:rPr>
        <w:t>в) получать в установленном порядке информацию о состоянии водных объектов общего пользования.</w:t>
      </w:r>
    </w:p>
    <w:p w:rsidR="00D3577B" w:rsidRPr="00B417DE" w:rsidRDefault="00D3577B" w:rsidP="00B417DE">
      <w:pPr>
        <w:widowControl w:val="0"/>
        <w:autoSpaceDE w:val="0"/>
        <w:autoSpaceDN w:val="0"/>
        <w:adjustRightInd w:val="0"/>
        <w:ind w:firstLine="540"/>
        <w:rPr>
          <w:sz w:val="24"/>
        </w:rPr>
      </w:pPr>
      <w:r w:rsidRPr="00B417DE">
        <w:rPr>
          <w:sz w:val="24"/>
        </w:rPr>
        <w:t>2.2. Граждане при использовании водных объектов общего пользования для личных и бытовых нужд обязаны:</w:t>
      </w:r>
    </w:p>
    <w:p w:rsidR="00D3577B" w:rsidRPr="00B417DE" w:rsidRDefault="00D3577B" w:rsidP="00B417DE">
      <w:pPr>
        <w:widowControl w:val="0"/>
        <w:autoSpaceDE w:val="0"/>
        <w:autoSpaceDN w:val="0"/>
        <w:adjustRightInd w:val="0"/>
        <w:ind w:firstLine="540"/>
        <w:rPr>
          <w:sz w:val="24"/>
        </w:rPr>
      </w:pPr>
      <w:r w:rsidRPr="00B417DE">
        <w:rPr>
          <w:sz w:val="24"/>
        </w:rPr>
        <w:t>а) рационально использовать водные объекты общего пользования;</w:t>
      </w:r>
    </w:p>
    <w:p w:rsidR="00D3577B" w:rsidRPr="00B417DE" w:rsidRDefault="00D3577B" w:rsidP="00B417DE">
      <w:pPr>
        <w:widowControl w:val="0"/>
        <w:autoSpaceDE w:val="0"/>
        <w:autoSpaceDN w:val="0"/>
        <w:adjustRightInd w:val="0"/>
        <w:ind w:firstLine="540"/>
        <w:rPr>
          <w:sz w:val="24"/>
        </w:rPr>
      </w:pPr>
      <w:r w:rsidRPr="00B417DE">
        <w:rPr>
          <w:sz w:val="24"/>
        </w:rPr>
        <w:t>б) не допускать нарушения прав других граждан, а также причинения вреда здоровью людей и окружающей природной среде;</w:t>
      </w:r>
    </w:p>
    <w:p w:rsidR="00D3577B" w:rsidRPr="00B417DE" w:rsidRDefault="00D3577B" w:rsidP="00B417DE">
      <w:pPr>
        <w:widowControl w:val="0"/>
        <w:autoSpaceDE w:val="0"/>
        <w:autoSpaceDN w:val="0"/>
        <w:adjustRightInd w:val="0"/>
        <w:ind w:firstLine="540"/>
        <w:rPr>
          <w:sz w:val="24"/>
        </w:rPr>
      </w:pPr>
      <w:r w:rsidRPr="00B417DE">
        <w:rPr>
          <w:sz w:val="24"/>
        </w:rPr>
        <w:t>в) не допускать засорения и загрязнения водных объектов общего пользования, а также прилегающих к ним территорий;</w:t>
      </w:r>
    </w:p>
    <w:p w:rsidR="00D3577B" w:rsidRPr="00B417DE" w:rsidRDefault="00D3577B" w:rsidP="00B417DE">
      <w:pPr>
        <w:widowControl w:val="0"/>
        <w:autoSpaceDE w:val="0"/>
        <w:autoSpaceDN w:val="0"/>
        <w:adjustRightInd w:val="0"/>
        <w:ind w:firstLine="540"/>
        <w:rPr>
          <w:sz w:val="24"/>
        </w:rPr>
      </w:pPr>
      <w:r w:rsidRPr="00B417DE">
        <w:rPr>
          <w:sz w:val="24"/>
        </w:rPr>
        <w:t>г) не допускать ухудшения качества воды в водоемах, среды обитания объектов животного и растительного мира;</w:t>
      </w:r>
    </w:p>
    <w:p w:rsidR="00D3577B" w:rsidRPr="00B417DE" w:rsidRDefault="00D3577B" w:rsidP="00B417DE">
      <w:pPr>
        <w:widowControl w:val="0"/>
        <w:autoSpaceDE w:val="0"/>
        <w:autoSpaceDN w:val="0"/>
        <w:adjustRightInd w:val="0"/>
        <w:ind w:firstLine="540"/>
        <w:rPr>
          <w:sz w:val="24"/>
        </w:rPr>
      </w:pPr>
      <w:r w:rsidRPr="00B417DE">
        <w:rPr>
          <w:sz w:val="24"/>
        </w:rPr>
        <w:t>д) не допускать уничтожения или повреждения почвенного покрова и объектов растительного мира на берегах водных объектов общего пользования;</w:t>
      </w:r>
    </w:p>
    <w:p w:rsidR="00D3577B" w:rsidRPr="00B417DE" w:rsidRDefault="00D3577B" w:rsidP="00B417DE">
      <w:pPr>
        <w:widowControl w:val="0"/>
        <w:autoSpaceDE w:val="0"/>
        <w:autoSpaceDN w:val="0"/>
        <w:adjustRightInd w:val="0"/>
        <w:ind w:firstLine="540"/>
        <w:rPr>
          <w:sz w:val="24"/>
        </w:rPr>
      </w:pPr>
      <w:r w:rsidRPr="00B417DE">
        <w:rPr>
          <w:sz w:val="24"/>
        </w:rPr>
        <w:t>е) выполнять предписания должностных лиц органов исполнительной власти,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p>
    <w:p w:rsidR="00D3577B" w:rsidRPr="00B417DE" w:rsidRDefault="00D3577B" w:rsidP="00B417DE">
      <w:pPr>
        <w:widowControl w:val="0"/>
        <w:autoSpaceDE w:val="0"/>
        <w:autoSpaceDN w:val="0"/>
        <w:adjustRightInd w:val="0"/>
        <w:ind w:firstLine="540"/>
        <w:rPr>
          <w:sz w:val="24"/>
        </w:rPr>
      </w:pPr>
      <w:r w:rsidRPr="00B417DE">
        <w:rPr>
          <w:sz w:val="24"/>
        </w:rPr>
        <w:t>ж) соблюдать законодательство Российской Федерации в области охраны окружающей среды.</w:t>
      </w:r>
    </w:p>
    <w:p w:rsidR="00D3577B" w:rsidRPr="00B417DE" w:rsidRDefault="00D3577B" w:rsidP="00B417DE">
      <w:pPr>
        <w:widowControl w:val="0"/>
        <w:autoSpaceDE w:val="0"/>
        <w:autoSpaceDN w:val="0"/>
        <w:adjustRightInd w:val="0"/>
        <w:ind w:firstLine="540"/>
        <w:rPr>
          <w:sz w:val="24"/>
        </w:rPr>
      </w:pPr>
      <w:r w:rsidRPr="00B417DE">
        <w:rPr>
          <w:sz w:val="24"/>
        </w:rPr>
        <w:t>2.3. Гражданам при использовании водных объектов общего пользования для личных и бытовых нужд запрещается:</w:t>
      </w:r>
    </w:p>
    <w:p w:rsidR="00D3577B" w:rsidRPr="00B417DE" w:rsidRDefault="00D3577B" w:rsidP="00B417DE">
      <w:pPr>
        <w:widowControl w:val="0"/>
        <w:autoSpaceDE w:val="0"/>
        <w:autoSpaceDN w:val="0"/>
        <w:adjustRightInd w:val="0"/>
        <w:ind w:firstLine="540"/>
        <w:rPr>
          <w:sz w:val="24"/>
        </w:rPr>
      </w:pPr>
      <w:r w:rsidRPr="00B417DE">
        <w:rPr>
          <w:sz w:val="24"/>
        </w:rPr>
        <w:t>а) совершать действия, угрожающие жизни и здоровью людей и наносящие вред окружающей природной среде;</w:t>
      </w:r>
    </w:p>
    <w:p w:rsidR="00D3577B" w:rsidRPr="00B417DE" w:rsidRDefault="00D3577B" w:rsidP="00B417DE">
      <w:pPr>
        <w:widowControl w:val="0"/>
        <w:autoSpaceDE w:val="0"/>
        <w:autoSpaceDN w:val="0"/>
        <w:adjustRightInd w:val="0"/>
        <w:ind w:firstLine="540"/>
        <w:rPr>
          <w:sz w:val="24"/>
        </w:rPr>
      </w:pPr>
      <w:r w:rsidRPr="00B417DE">
        <w:rPr>
          <w:sz w:val="24"/>
        </w:rPr>
        <w:t>б) создавать препятствия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нарушать и ограничивать их права, а также создавать помехи и опасность для судоходства и людей;</w:t>
      </w:r>
    </w:p>
    <w:p w:rsidR="00D3577B" w:rsidRPr="00B417DE" w:rsidRDefault="00D3577B" w:rsidP="00B417DE">
      <w:pPr>
        <w:widowControl w:val="0"/>
        <w:autoSpaceDE w:val="0"/>
        <w:autoSpaceDN w:val="0"/>
        <w:adjustRightInd w:val="0"/>
        <w:ind w:firstLine="540"/>
        <w:rPr>
          <w:sz w:val="24"/>
        </w:rPr>
      </w:pPr>
      <w:r w:rsidRPr="00B417DE">
        <w:rPr>
          <w:sz w:val="24"/>
        </w:rPr>
        <w:t>в) купаться в необорудованных местах, а также в пределах запретных и охраняемых зон мостов, водопроводных и иных сооружений, а также в других запрещенных местах, в которых выставлены специальные информационные знаки и предупредительные щиты;</w:t>
      </w:r>
    </w:p>
    <w:p w:rsidR="00D3577B" w:rsidRPr="00B417DE" w:rsidRDefault="00D3577B" w:rsidP="00B417DE">
      <w:pPr>
        <w:widowControl w:val="0"/>
        <w:autoSpaceDE w:val="0"/>
        <w:autoSpaceDN w:val="0"/>
        <w:adjustRightInd w:val="0"/>
        <w:ind w:firstLine="540"/>
        <w:rPr>
          <w:sz w:val="24"/>
        </w:rPr>
      </w:pPr>
      <w:r w:rsidRPr="00B417DE">
        <w:rPr>
          <w:sz w:val="24"/>
        </w:rPr>
        <w:t>г) осуществлять сброс в водные объекты общего пользования отходов производства и потребления, химических веществ;</w:t>
      </w:r>
    </w:p>
    <w:p w:rsidR="00D3577B" w:rsidRPr="00B417DE" w:rsidRDefault="00D3577B" w:rsidP="00B417DE">
      <w:pPr>
        <w:widowControl w:val="0"/>
        <w:autoSpaceDE w:val="0"/>
        <w:autoSpaceDN w:val="0"/>
        <w:adjustRightInd w:val="0"/>
        <w:ind w:firstLine="540"/>
        <w:rPr>
          <w:sz w:val="24"/>
        </w:rPr>
      </w:pPr>
      <w:r w:rsidRPr="00B417DE">
        <w:rPr>
          <w:sz w:val="24"/>
        </w:rPr>
        <w:t>д)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w:t>
      </w:r>
    </w:p>
    <w:p w:rsidR="00D3577B" w:rsidRPr="00B417DE" w:rsidRDefault="00D3577B" w:rsidP="00B417DE">
      <w:pPr>
        <w:widowControl w:val="0"/>
        <w:autoSpaceDE w:val="0"/>
        <w:autoSpaceDN w:val="0"/>
        <w:adjustRightInd w:val="0"/>
        <w:ind w:firstLine="540"/>
        <w:rPr>
          <w:sz w:val="24"/>
        </w:rPr>
      </w:pPr>
      <w:r w:rsidRPr="00B417DE">
        <w:rPr>
          <w:sz w:val="24"/>
        </w:rPr>
        <w:t>е) осуществлять заправку топливом, мойку и ремонт автотранспорта и других машин и механизмов в пределах береговой полосы водных объектов общего пользования;</w:t>
      </w:r>
    </w:p>
    <w:p w:rsidR="00D3577B" w:rsidRPr="00B417DE" w:rsidRDefault="00D3577B" w:rsidP="00B417DE">
      <w:pPr>
        <w:widowControl w:val="0"/>
        <w:autoSpaceDE w:val="0"/>
        <w:autoSpaceDN w:val="0"/>
        <w:adjustRightInd w:val="0"/>
        <w:ind w:firstLine="540"/>
        <w:rPr>
          <w:sz w:val="24"/>
        </w:rPr>
      </w:pPr>
      <w:r w:rsidRPr="00B417DE">
        <w:rPr>
          <w:sz w:val="24"/>
        </w:rPr>
        <w:t>ж) производить выпас скота и птицы, осуществлять сенокос на береговой полосе водных объектов общего пользования;</w:t>
      </w:r>
    </w:p>
    <w:p w:rsidR="00D3577B" w:rsidRPr="00B417DE" w:rsidRDefault="00D3577B" w:rsidP="00B417DE">
      <w:pPr>
        <w:widowControl w:val="0"/>
        <w:autoSpaceDE w:val="0"/>
        <w:autoSpaceDN w:val="0"/>
        <w:adjustRightInd w:val="0"/>
        <w:ind w:firstLine="540"/>
        <w:rPr>
          <w:sz w:val="24"/>
        </w:rPr>
      </w:pPr>
      <w:r w:rsidRPr="00B417DE">
        <w:rPr>
          <w:sz w:val="24"/>
        </w:rPr>
        <w:t>з) снятие и самовольная установка оборудования и средств обозначения участков водных объектов общего пользования, специальных информационных знаков и предупредительных щитов, установленных на законных основаниях.</w:t>
      </w:r>
    </w:p>
    <w:p w:rsidR="00D3577B" w:rsidRPr="00B417DE" w:rsidRDefault="00D3577B" w:rsidP="00B417DE">
      <w:pPr>
        <w:widowControl w:val="0"/>
        <w:autoSpaceDE w:val="0"/>
        <w:autoSpaceDN w:val="0"/>
        <w:adjustRightInd w:val="0"/>
        <w:ind w:firstLine="540"/>
        <w:rPr>
          <w:sz w:val="24"/>
        </w:rPr>
      </w:pPr>
      <w:r w:rsidRPr="00B417DE">
        <w:rPr>
          <w:sz w:val="24"/>
        </w:rPr>
        <w:t>2.4. Гражданам в границах водоохранных зон запрещены:</w:t>
      </w:r>
    </w:p>
    <w:p w:rsidR="00D3577B" w:rsidRPr="00B417DE" w:rsidRDefault="00D3577B" w:rsidP="00B417DE">
      <w:pPr>
        <w:widowControl w:val="0"/>
        <w:autoSpaceDE w:val="0"/>
        <w:autoSpaceDN w:val="0"/>
        <w:adjustRightInd w:val="0"/>
        <w:ind w:firstLine="540"/>
        <w:rPr>
          <w:sz w:val="24"/>
        </w:rPr>
      </w:pPr>
      <w:r w:rsidRPr="00B417DE">
        <w:rPr>
          <w:sz w:val="24"/>
        </w:rPr>
        <w:t>- использование сточных вод для удобрения почв;</w:t>
      </w:r>
    </w:p>
    <w:p w:rsidR="00D3577B" w:rsidRPr="00B417DE" w:rsidRDefault="00D3577B" w:rsidP="00B417DE">
      <w:pPr>
        <w:widowControl w:val="0"/>
        <w:autoSpaceDE w:val="0"/>
        <w:autoSpaceDN w:val="0"/>
        <w:adjustRightInd w:val="0"/>
        <w:ind w:firstLine="540"/>
        <w:rPr>
          <w:sz w:val="24"/>
        </w:rPr>
      </w:pPr>
      <w:r w:rsidRPr="00B417DE">
        <w:rPr>
          <w:sz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577B" w:rsidRPr="00B417DE" w:rsidRDefault="00D3577B" w:rsidP="00B417DE">
      <w:pPr>
        <w:widowControl w:val="0"/>
        <w:autoSpaceDE w:val="0"/>
        <w:autoSpaceDN w:val="0"/>
        <w:adjustRightInd w:val="0"/>
        <w:ind w:firstLine="540"/>
        <w:rPr>
          <w:sz w:val="24"/>
        </w:rPr>
      </w:pPr>
      <w:r w:rsidRPr="00B417DE">
        <w:rPr>
          <w:sz w:val="24"/>
        </w:rPr>
        <w:t>- размещение скотомогильников, мест захоронения отходов производства и потребления, химических, взрывчатых, токсичных, отравляющих и ядовитых веществ;</w:t>
      </w:r>
    </w:p>
    <w:p w:rsidR="00D3577B" w:rsidRPr="00B417DE" w:rsidRDefault="00D3577B" w:rsidP="00B417DE">
      <w:pPr>
        <w:widowControl w:val="0"/>
        <w:autoSpaceDE w:val="0"/>
        <w:autoSpaceDN w:val="0"/>
        <w:adjustRightInd w:val="0"/>
        <w:ind w:firstLine="540"/>
        <w:rPr>
          <w:sz w:val="24"/>
        </w:rPr>
      </w:pPr>
      <w:r w:rsidRPr="00B417DE">
        <w:rPr>
          <w:sz w:val="24"/>
        </w:rPr>
        <w:t>- иные виды деятельности, запрещенные законодательством Российской Федерации.</w:t>
      </w:r>
    </w:p>
    <w:p w:rsidR="00D3577B" w:rsidRPr="00B417DE" w:rsidRDefault="00D3577B" w:rsidP="00B417DE">
      <w:pPr>
        <w:widowControl w:val="0"/>
        <w:autoSpaceDE w:val="0"/>
        <w:autoSpaceDN w:val="0"/>
        <w:adjustRightInd w:val="0"/>
        <w:ind w:firstLine="540"/>
        <w:rPr>
          <w:sz w:val="18"/>
          <w:szCs w:val="20"/>
        </w:rPr>
      </w:pPr>
    </w:p>
    <w:p w:rsidR="00D3577B" w:rsidRPr="00B417DE" w:rsidRDefault="00D3577B" w:rsidP="00B417DE">
      <w:pPr>
        <w:widowControl w:val="0"/>
        <w:autoSpaceDE w:val="0"/>
        <w:autoSpaceDN w:val="0"/>
        <w:adjustRightInd w:val="0"/>
        <w:jc w:val="center"/>
        <w:rPr>
          <w:sz w:val="24"/>
        </w:rPr>
      </w:pPr>
      <w:r w:rsidRPr="00B417DE">
        <w:rPr>
          <w:sz w:val="24"/>
        </w:rPr>
        <w:t>3. ИНФОРМИРОВАНИЕ НАСЕЛЕНИЯ</w:t>
      </w:r>
    </w:p>
    <w:p w:rsidR="00D3577B" w:rsidRPr="00B417DE" w:rsidRDefault="00D3577B" w:rsidP="00B417DE">
      <w:pPr>
        <w:widowControl w:val="0"/>
        <w:autoSpaceDE w:val="0"/>
        <w:autoSpaceDN w:val="0"/>
        <w:adjustRightInd w:val="0"/>
        <w:jc w:val="center"/>
        <w:rPr>
          <w:sz w:val="24"/>
        </w:rPr>
      </w:pPr>
      <w:r w:rsidRPr="00B417DE">
        <w:rPr>
          <w:sz w:val="24"/>
        </w:rPr>
        <w:t>ОБ ОГРАНИЧЕНИЯХ ИСПОЛЬЗОВАНИЯ ВОДНЫХ ОБЪЕКТОВ</w:t>
      </w:r>
    </w:p>
    <w:p w:rsidR="00D3577B" w:rsidRPr="00B417DE" w:rsidRDefault="00D3577B" w:rsidP="00B417DE">
      <w:pPr>
        <w:widowControl w:val="0"/>
        <w:autoSpaceDE w:val="0"/>
        <w:autoSpaceDN w:val="0"/>
        <w:adjustRightInd w:val="0"/>
        <w:jc w:val="center"/>
        <w:rPr>
          <w:sz w:val="24"/>
        </w:rPr>
      </w:pPr>
      <w:r w:rsidRPr="00B417DE">
        <w:rPr>
          <w:sz w:val="24"/>
        </w:rPr>
        <w:t>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577B" w:rsidRPr="00B417DE" w:rsidRDefault="00D3577B" w:rsidP="00B417DE">
      <w:pPr>
        <w:widowControl w:val="0"/>
        <w:autoSpaceDE w:val="0"/>
        <w:autoSpaceDN w:val="0"/>
        <w:adjustRightInd w:val="0"/>
        <w:ind w:firstLine="540"/>
        <w:rPr>
          <w:sz w:val="18"/>
          <w:szCs w:val="20"/>
        </w:rPr>
      </w:pPr>
    </w:p>
    <w:p w:rsidR="00D3577B" w:rsidRPr="00B417DE" w:rsidRDefault="00D3577B" w:rsidP="00B417DE">
      <w:pPr>
        <w:widowControl w:val="0"/>
        <w:autoSpaceDE w:val="0"/>
        <w:autoSpaceDN w:val="0"/>
        <w:adjustRightInd w:val="0"/>
        <w:ind w:firstLine="540"/>
        <w:rPr>
          <w:sz w:val="24"/>
        </w:rPr>
      </w:pPr>
      <w:bookmarkStart w:id="188" w:name="Par68"/>
      <w:bookmarkEnd w:id="188"/>
      <w:r w:rsidRPr="00B417DE">
        <w:rPr>
          <w:sz w:val="24"/>
        </w:rPr>
        <w:t>3.1. Ограничения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муниципального образования устанавливаются администрацией муниципального образования.</w:t>
      </w:r>
    </w:p>
    <w:p w:rsidR="00D3577B" w:rsidRPr="00B417DE" w:rsidRDefault="00D3577B" w:rsidP="00B417DE">
      <w:pPr>
        <w:widowControl w:val="0"/>
        <w:autoSpaceDE w:val="0"/>
        <w:autoSpaceDN w:val="0"/>
        <w:adjustRightInd w:val="0"/>
        <w:ind w:firstLine="540"/>
        <w:rPr>
          <w:sz w:val="24"/>
        </w:rPr>
      </w:pPr>
      <w:r w:rsidRPr="00B417DE">
        <w:rPr>
          <w:sz w:val="24"/>
        </w:rPr>
        <w:t xml:space="preserve">3.2. Информирование населения об ограничениях, указанных в </w:t>
      </w:r>
      <w:hyperlink w:anchor="Par68" w:history="1">
        <w:r w:rsidRPr="00B417DE">
          <w:rPr>
            <w:sz w:val="24"/>
          </w:rPr>
          <w:t>пункте 3.1</w:t>
        </w:r>
      </w:hyperlink>
      <w:r w:rsidRPr="00B417DE">
        <w:rPr>
          <w:sz w:val="24"/>
        </w:rPr>
        <w:t xml:space="preserve"> настоящего раздела, осуществляется администрацией муниципального образования:</w:t>
      </w:r>
    </w:p>
    <w:p w:rsidR="00D3577B" w:rsidRPr="00B417DE" w:rsidRDefault="00D3577B" w:rsidP="00B417DE">
      <w:pPr>
        <w:widowControl w:val="0"/>
        <w:autoSpaceDE w:val="0"/>
        <w:autoSpaceDN w:val="0"/>
        <w:adjustRightInd w:val="0"/>
        <w:ind w:firstLine="540"/>
        <w:rPr>
          <w:sz w:val="24"/>
        </w:rPr>
      </w:pPr>
      <w:r w:rsidRPr="00B417DE">
        <w:rPr>
          <w:sz w:val="24"/>
        </w:rPr>
        <w:t>а) через средства массовой информации (периодические печатные издания, телеканалы, радиоканалы), посредством сети Интернет (на официальном сайте администрации муниципального образования);</w:t>
      </w:r>
    </w:p>
    <w:p w:rsidR="00D3577B" w:rsidRPr="00B417DE" w:rsidRDefault="00D3577B" w:rsidP="00B417DE">
      <w:pPr>
        <w:widowControl w:val="0"/>
        <w:autoSpaceDE w:val="0"/>
        <w:autoSpaceDN w:val="0"/>
        <w:adjustRightInd w:val="0"/>
        <w:ind w:firstLine="540"/>
        <w:rPr>
          <w:sz w:val="24"/>
        </w:rPr>
      </w:pPr>
      <w:r w:rsidRPr="00B417DE">
        <w:rPr>
          <w:sz w:val="24"/>
        </w:rPr>
        <w:t>б) путем установления специальных информационных знаков и предупредительных щитов.</w:t>
      </w:r>
    </w:p>
    <w:p w:rsidR="00D3577B" w:rsidRPr="00B417DE" w:rsidRDefault="00D3577B" w:rsidP="00B417DE">
      <w:pPr>
        <w:widowControl w:val="0"/>
        <w:autoSpaceDE w:val="0"/>
        <w:autoSpaceDN w:val="0"/>
        <w:adjustRightInd w:val="0"/>
        <w:ind w:firstLine="540"/>
        <w:rPr>
          <w:sz w:val="24"/>
        </w:rPr>
      </w:pPr>
    </w:p>
    <w:p w:rsidR="002C7123" w:rsidRPr="00B417DE" w:rsidRDefault="002C7123" w:rsidP="00B417DE">
      <w:pPr>
        <w:jc w:val="left"/>
        <w:rPr>
          <w:b/>
          <w:sz w:val="48"/>
          <w:szCs w:val="52"/>
        </w:rPr>
      </w:pPr>
      <w:r w:rsidRPr="00B417DE">
        <w:rPr>
          <w:b/>
          <w:sz w:val="48"/>
          <w:szCs w:val="52"/>
        </w:rPr>
        <w:br w:type="page"/>
      </w:r>
    </w:p>
    <w:p w:rsidR="00D256FB" w:rsidRPr="00B417DE" w:rsidRDefault="007E739F" w:rsidP="00B417DE">
      <w:pPr>
        <w:widowControl w:val="0"/>
        <w:autoSpaceDE w:val="0"/>
        <w:autoSpaceDN w:val="0"/>
        <w:adjustRightInd w:val="0"/>
        <w:jc w:val="center"/>
        <w:rPr>
          <w:b/>
          <w:sz w:val="48"/>
          <w:szCs w:val="52"/>
        </w:rPr>
      </w:pPr>
      <w:r w:rsidRPr="00B417DE">
        <w:rPr>
          <w:b/>
          <w:sz w:val="48"/>
          <w:szCs w:val="52"/>
        </w:rPr>
        <w:lastRenderedPageBreak/>
        <w:t xml:space="preserve">Раздел 4 </w:t>
      </w:r>
    </w:p>
    <w:p w:rsidR="007E739F" w:rsidRPr="00B417DE" w:rsidRDefault="00D256FB" w:rsidP="00B417DE">
      <w:pPr>
        <w:widowControl w:val="0"/>
        <w:autoSpaceDE w:val="0"/>
        <w:autoSpaceDN w:val="0"/>
        <w:adjustRightInd w:val="0"/>
        <w:jc w:val="center"/>
        <w:rPr>
          <w:b/>
          <w:sz w:val="48"/>
          <w:szCs w:val="52"/>
        </w:rPr>
      </w:pPr>
      <w:r w:rsidRPr="00B417DE">
        <w:rPr>
          <w:b/>
          <w:sz w:val="44"/>
          <w:szCs w:val="48"/>
        </w:rPr>
        <w:t>Модельные муниципальные правовые акты в сфере</w:t>
      </w:r>
      <w:r w:rsidRPr="00B417DE">
        <w:rPr>
          <w:sz w:val="44"/>
          <w:szCs w:val="48"/>
        </w:rPr>
        <w:t xml:space="preserve"> </w:t>
      </w:r>
      <w:r w:rsidRPr="00B417DE">
        <w:rPr>
          <w:b/>
          <w:sz w:val="48"/>
          <w:szCs w:val="52"/>
        </w:rPr>
        <w:t xml:space="preserve">градостроительной </w:t>
      </w:r>
      <w:r w:rsidR="007E739F" w:rsidRPr="00B417DE">
        <w:rPr>
          <w:b/>
          <w:sz w:val="48"/>
          <w:szCs w:val="52"/>
        </w:rPr>
        <w:t>деятельност</w:t>
      </w:r>
      <w:r w:rsidRPr="00B417DE">
        <w:rPr>
          <w:b/>
          <w:sz w:val="48"/>
          <w:szCs w:val="52"/>
        </w:rPr>
        <w:t>и</w:t>
      </w:r>
      <w:r w:rsidR="007E739F" w:rsidRPr="00B417DE">
        <w:rPr>
          <w:b/>
          <w:sz w:val="48"/>
          <w:szCs w:val="52"/>
        </w:rPr>
        <w:t xml:space="preserve"> в городских округах</w:t>
      </w:r>
    </w:p>
    <w:p w:rsidR="007E739F" w:rsidRPr="00B417DE" w:rsidRDefault="007E739F" w:rsidP="00B417DE">
      <w:pPr>
        <w:widowControl w:val="0"/>
        <w:autoSpaceDE w:val="0"/>
        <w:autoSpaceDN w:val="0"/>
        <w:adjustRightInd w:val="0"/>
        <w:jc w:val="center"/>
        <w:rPr>
          <w:b/>
          <w:sz w:val="48"/>
          <w:szCs w:val="52"/>
        </w:rPr>
      </w:pPr>
    </w:p>
    <w:p w:rsidR="00342D15" w:rsidRPr="00B417DE" w:rsidRDefault="00342D15" w:rsidP="00B417DE">
      <w:pPr>
        <w:widowControl w:val="0"/>
        <w:autoSpaceDE w:val="0"/>
        <w:autoSpaceDN w:val="0"/>
        <w:adjustRightInd w:val="0"/>
        <w:jc w:val="center"/>
        <w:rPr>
          <w:b/>
          <w:sz w:val="24"/>
        </w:rPr>
      </w:pPr>
    </w:p>
    <w:p w:rsidR="00342D15" w:rsidRPr="00B417DE" w:rsidRDefault="00342D15" w:rsidP="00B417DE">
      <w:pPr>
        <w:pStyle w:val="ConsPlusTitle"/>
        <w:tabs>
          <w:tab w:val="left" w:pos="142"/>
        </w:tabs>
        <w:ind w:right="-1"/>
        <w:jc w:val="center"/>
        <w:rPr>
          <w:sz w:val="24"/>
        </w:rPr>
      </w:pPr>
      <w:bookmarkStart w:id="189" w:name="sub_999"/>
      <w:r w:rsidRPr="00B417DE">
        <w:rPr>
          <w:sz w:val="24"/>
        </w:rPr>
        <w:t>РЕШЕНИЕ</w:t>
      </w:r>
    </w:p>
    <w:p w:rsidR="00342D15" w:rsidRPr="00B417DE" w:rsidRDefault="00342D15" w:rsidP="00B417DE">
      <w:pPr>
        <w:pStyle w:val="ConsPlusTitle"/>
        <w:tabs>
          <w:tab w:val="left" w:pos="142"/>
        </w:tabs>
        <w:ind w:right="-1"/>
        <w:jc w:val="center"/>
        <w:rPr>
          <w:sz w:val="24"/>
        </w:rPr>
      </w:pPr>
      <w:r w:rsidRPr="00B417DE">
        <w:rPr>
          <w:sz w:val="24"/>
        </w:rPr>
        <w:t>ПРЕДСТАВИТЕЛЬНОГО ОРГАНА</w:t>
      </w:r>
    </w:p>
    <w:p w:rsidR="00342D15" w:rsidRPr="00B417DE" w:rsidRDefault="00342D15" w:rsidP="00B417DE">
      <w:pPr>
        <w:pStyle w:val="ConsPlusTitle"/>
        <w:tabs>
          <w:tab w:val="left" w:pos="142"/>
        </w:tabs>
        <w:ind w:right="-1"/>
        <w:jc w:val="center"/>
        <w:rPr>
          <w:sz w:val="24"/>
        </w:rPr>
      </w:pPr>
      <w:r w:rsidRPr="00B417DE">
        <w:rPr>
          <w:caps/>
          <w:sz w:val="24"/>
        </w:rPr>
        <w:t>городского округа</w:t>
      </w:r>
      <w:r w:rsidRPr="00B417DE">
        <w:rPr>
          <w:sz w:val="24"/>
        </w:rPr>
        <w:t xml:space="preserve"> «-----------------------»</w:t>
      </w:r>
    </w:p>
    <w:p w:rsidR="00342D15" w:rsidRPr="00B417DE" w:rsidRDefault="00342D15" w:rsidP="00B417DE">
      <w:pPr>
        <w:rPr>
          <w:b/>
          <w:sz w:val="24"/>
        </w:rPr>
      </w:pPr>
    </w:p>
    <w:p w:rsidR="00342D15" w:rsidRPr="00B417DE" w:rsidRDefault="00342D15" w:rsidP="00B417DE">
      <w:pPr>
        <w:jc w:val="center"/>
        <w:rPr>
          <w:b/>
          <w:sz w:val="24"/>
        </w:rPr>
      </w:pPr>
      <w:r w:rsidRPr="00B417DE">
        <w:rPr>
          <w:b/>
          <w:sz w:val="24"/>
        </w:rPr>
        <w:t>Об утверждении Положения "О составе, порядке подготовки документов территориального планирования городского округа»</w:t>
      </w:r>
    </w:p>
    <w:p w:rsidR="00342D15" w:rsidRPr="00B417DE" w:rsidRDefault="00342D15" w:rsidP="00B417DE">
      <w:pPr>
        <w:ind w:firstLine="720"/>
        <w:rPr>
          <w:sz w:val="24"/>
        </w:rPr>
      </w:pPr>
    </w:p>
    <w:p w:rsidR="00342D15" w:rsidRPr="00B417DE" w:rsidRDefault="00342D15" w:rsidP="00B417DE">
      <w:pPr>
        <w:ind w:firstLine="720"/>
        <w:rPr>
          <w:sz w:val="24"/>
        </w:rPr>
      </w:pPr>
      <w:r w:rsidRPr="00B417DE">
        <w:rPr>
          <w:sz w:val="24"/>
        </w:rPr>
        <w:t xml:space="preserve">На основании </w:t>
      </w:r>
      <w:hyperlink r:id="rId51" w:history="1">
        <w:r w:rsidRPr="00B417DE">
          <w:rPr>
            <w:rStyle w:val="a5"/>
            <w:b w:val="0"/>
            <w:color w:val="auto"/>
            <w:sz w:val="24"/>
          </w:rPr>
          <w:t>статей 12</w:t>
        </w:r>
      </w:hyperlink>
      <w:r w:rsidRPr="00B417DE">
        <w:rPr>
          <w:b/>
          <w:sz w:val="24"/>
        </w:rPr>
        <w:t xml:space="preserve">, </w:t>
      </w:r>
      <w:hyperlink r:id="rId52" w:history="1">
        <w:r w:rsidRPr="00B417DE">
          <w:rPr>
            <w:rStyle w:val="a5"/>
            <w:b w:val="0"/>
            <w:color w:val="auto"/>
            <w:sz w:val="24"/>
          </w:rPr>
          <w:t>132</w:t>
        </w:r>
      </w:hyperlink>
      <w:r w:rsidRPr="00B417DE">
        <w:rPr>
          <w:sz w:val="24"/>
        </w:rPr>
        <w:t xml:space="preserve"> Конституции Российской Федерации, </w:t>
      </w:r>
      <w:hyperlink r:id="rId53" w:history="1">
        <w:r w:rsidRPr="00B417DE">
          <w:rPr>
            <w:rStyle w:val="a5"/>
            <w:b w:val="0"/>
            <w:color w:val="auto"/>
            <w:sz w:val="24"/>
          </w:rPr>
          <w:t>части 2 статьи 18</w:t>
        </w:r>
      </w:hyperlink>
      <w:r w:rsidRPr="00B417DE">
        <w:rPr>
          <w:b/>
          <w:sz w:val="24"/>
        </w:rPr>
        <w:t xml:space="preserve">, </w:t>
      </w:r>
      <w:hyperlink r:id="rId54" w:history="1">
        <w:r w:rsidRPr="00B417DE">
          <w:rPr>
            <w:rStyle w:val="a5"/>
            <w:b w:val="0"/>
            <w:color w:val="auto"/>
            <w:sz w:val="24"/>
          </w:rPr>
          <w:t>статей 23 - 28</w:t>
        </w:r>
      </w:hyperlink>
      <w:r w:rsidRPr="00B417DE">
        <w:rPr>
          <w:sz w:val="24"/>
        </w:rPr>
        <w:t xml:space="preserve"> Градостроительного кодекса Российской Федерации, </w:t>
      </w:r>
      <w:hyperlink r:id="rId55" w:history="1">
        <w:r w:rsidRPr="00B417DE">
          <w:rPr>
            <w:rStyle w:val="a5"/>
            <w:b w:val="0"/>
            <w:color w:val="auto"/>
            <w:sz w:val="24"/>
          </w:rPr>
          <w:t>статьи 35</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 РЕШИЛ:</w:t>
      </w:r>
    </w:p>
    <w:bookmarkEnd w:id="189"/>
    <w:p w:rsidR="00342D15" w:rsidRPr="00B417DE" w:rsidRDefault="00342D15" w:rsidP="00B417DE">
      <w:pPr>
        <w:ind w:firstLine="720"/>
        <w:rPr>
          <w:b/>
          <w:sz w:val="24"/>
        </w:rPr>
      </w:pPr>
      <w:r w:rsidRPr="00B417DE">
        <w:rPr>
          <w:sz w:val="24"/>
        </w:rPr>
        <w:t xml:space="preserve">1. Утвердить Положение "О составе, порядке подготовки документов территориального планирования муниципального образования, порядке подготовки изменений и внесении их в такие документы, а также о составе, порядке подготовки планов реализации таких документов", согласно </w:t>
      </w:r>
      <w:hyperlink w:anchor="sub_1000" w:history="1">
        <w:r w:rsidRPr="00B417DE">
          <w:rPr>
            <w:rStyle w:val="a5"/>
            <w:b w:val="0"/>
            <w:color w:val="auto"/>
            <w:sz w:val="24"/>
          </w:rPr>
          <w:t>приложению.</w:t>
        </w:r>
      </w:hyperlink>
    </w:p>
    <w:p w:rsidR="00342D15" w:rsidRPr="00B417DE" w:rsidRDefault="00342D15" w:rsidP="00B417DE">
      <w:pPr>
        <w:ind w:firstLine="720"/>
        <w:rPr>
          <w:sz w:val="24"/>
        </w:rPr>
      </w:pPr>
      <w:r w:rsidRPr="00B417DE">
        <w:rPr>
          <w:sz w:val="24"/>
        </w:rPr>
        <w:t>2. Установить, что настоящее Решение вступает в силу с момента его подписания.</w:t>
      </w:r>
    </w:p>
    <w:p w:rsidR="00342D15" w:rsidRPr="00B417DE" w:rsidRDefault="00342D15" w:rsidP="00B417DE">
      <w:pPr>
        <w:ind w:firstLine="720"/>
        <w:rPr>
          <w:sz w:val="24"/>
        </w:rPr>
      </w:pPr>
      <w:r w:rsidRPr="00B417DE">
        <w:rPr>
          <w:sz w:val="24"/>
        </w:rPr>
        <w:t>3. Поручить организацию исполнения настоящего Решения _________________.</w:t>
      </w:r>
    </w:p>
    <w:p w:rsidR="00342D15" w:rsidRPr="00B417DE" w:rsidRDefault="00342D15" w:rsidP="00B417DE">
      <w:pPr>
        <w:ind w:firstLine="720"/>
        <w:rPr>
          <w:sz w:val="24"/>
        </w:rPr>
      </w:pPr>
      <w:r w:rsidRPr="00B417DE">
        <w:rPr>
          <w:sz w:val="24"/>
        </w:rPr>
        <w:t>4. Возложить контроль за исполнением настоящего Решения на______________.</w:t>
      </w:r>
    </w:p>
    <w:p w:rsidR="00342D15" w:rsidRPr="00B417DE" w:rsidRDefault="00342D15" w:rsidP="00B417DE">
      <w:pPr>
        <w:ind w:firstLine="720"/>
        <w:rPr>
          <w:sz w:val="24"/>
        </w:rPr>
      </w:pPr>
    </w:p>
    <w:tbl>
      <w:tblPr>
        <w:tblW w:w="0" w:type="auto"/>
        <w:tblInd w:w="108" w:type="dxa"/>
        <w:tblLook w:val="0000" w:firstRow="0" w:lastRow="0" w:firstColumn="0" w:lastColumn="0" w:noHBand="0" w:noVBand="0"/>
      </w:tblPr>
      <w:tblGrid>
        <w:gridCol w:w="6326"/>
        <w:gridCol w:w="3204"/>
      </w:tblGrid>
      <w:tr w:rsidR="00342D15" w:rsidRPr="00B417DE" w:rsidTr="00962C36">
        <w:tc>
          <w:tcPr>
            <w:tcW w:w="6666" w:type="dxa"/>
            <w:tcBorders>
              <w:top w:val="nil"/>
              <w:left w:val="nil"/>
              <w:bottom w:val="nil"/>
              <w:right w:val="nil"/>
            </w:tcBorders>
          </w:tcPr>
          <w:p w:rsidR="00342D15" w:rsidRPr="00B417DE" w:rsidRDefault="00342D15"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342D15" w:rsidRPr="00B417DE" w:rsidRDefault="00342D15" w:rsidP="00B417DE">
            <w:pPr>
              <w:rPr>
                <w:sz w:val="24"/>
              </w:rPr>
            </w:pPr>
            <w:r w:rsidRPr="00B417DE">
              <w:rPr>
                <w:sz w:val="24"/>
              </w:rPr>
              <w:t xml:space="preserve">                    ___________</w:t>
            </w:r>
          </w:p>
        </w:tc>
      </w:tr>
    </w:tbl>
    <w:p w:rsidR="00342D15" w:rsidRPr="00B417DE" w:rsidRDefault="00342D15" w:rsidP="00B417DE">
      <w:pPr>
        <w:ind w:firstLine="698"/>
        <w:jc w:val="right"/>
        <w:rPr>
          <w:rStyle w:val="a4"/>
          <w:b w:val="0"/>
          <w:bCs/>
          <w:color w:val="auto"/>
          <w:sz w:val="24"/>
        </w:rPr>
      </w:pPr>
    </w:p>
    <w:p w:rsidR="00342D15" w:rsidRPr="00B417DE" w:rsidRDefault="00342D15" w:rsidP="00B417DE">
      <w:pPr>
        <w:ind w:firstLine="698"/>
        <w:jc w:val="right"/>
        <w:rPr>
          <w:rStyle w:val="a4"/>
          <w:b w:val="0"/>
          <w:bCs/>
          <w:color w:val="auto"/>
          <w:sz w:val="24"/>
        </w:rPr>
      </w:pPr>
    </w:p>
    <w:p w:rsidR="00342D15" w:rsidRPr="00B417DE" w:rsidRDefault="00342D15" w:rsidP="00B417DE">
      <w:pPr>
        <w:keepNext/>
        <w:keepLines/>
        <w:ind w:firstLine="698"/>
        <w:jc w:val="right"/>
        <w:rPr>
          <w:sz w:val="24"/>
        </w:rPr>
      </w:pPr>
      <w:r w:rsidRPr="00B417DE">
        <w:rPr>
          <w:rStyle w:val="a4"/>
          <w:b w:val="0"/>
          <w:bCs/>
          <w:color w:val="auto"/>
          <w:sz w:val="24"/>
        </w:rPr>
        <w:t>Приложение</w:t>
      </w:r>
    </w:p>
    <w:p w:rsidR="00342D15" w:rsidRPr="00B417DE" w:rsidRDefault="00342D15" w:rsidP="00B417DE">
      <w:pPr>
        <w:keepNext/>
        <w:keepLines/>
        <w:ind w:firstLine="698"/>
        <w:jc w:val="right"/>
        <w:rPr>
          <w:sz w:val="24"/>
        </w:rPr>
      </w:pPr>
      <w:r w:rsidRPr="00B417DE">
        <w:rPr>
          <w:rStyle w:val="a4"/>
          <w:b w:val="0"/>
          <w:bCs/>
          <w:color w:val="auto"/>
          <w:sz w:val="24"/>
        </w:rPr>
        <w:t xml:space="preserve">к </w:t>
      </w:r>
      <w:hyperlink w:anchor="sub_0" w:history="1">
        <w:r w:rsidRPr="00B417DE">
          <w:rPr>
            <w:rStyle w:val="a5"/>
            <w:b w:val="0"/>
            <w:bCs/>
            <w:color w:val="auto"/>
            <w:sz w:val="24"/>
          </w:rPr>
          <w:t>Решению</w:t>
        </w:r>
      </w:hyperlink>
      <w:r w:rsidRPr="00B417DE">
        <w:rPr>
          <w:rStyle w:val="a4"/>
          <w:b w:val="0"/>
          <w:bCs/>
          <w:color w:val="auto"/>
          <w:sz w:val="24"/>
        </w:rPr>
        <w:t xml:space="preserve"> </w:t>
      </w:r>
    </w:p>
    <w:p w:rsidR="00342D15" w:rsidRPr="00B417DE" w:rsidRDefault="00342D15" w:rsidP="00B417DE">
      <w:pPr>
        <w:keepNext/>
        <w:keepLines/>
        <w:ind w:firstLine="720"/>
        <w:rPr>
          <w:sz w:val="24"/>
        </w:rPr>
      </w:pPr>
    </w:p>
    <w:p w:rsidR="00342D15" w:rsidRPr="00B417DE" w:rsidRDefault="00342D15" w:rsidP="00B417DE">
      <w:pPr>
        <w:pStyle w:val="1"/>
        <w:keepNext/>
        <w:keepLines/>
        <w:rPr>
          <w:rFonts w:ascii="Times New Roman" w:hAnsi="Times New Roman" w:cs="Times New Roman"/>
          <w:color w:val="auto"/>
          <w:szCs w:val="28"/>
        </w:rPr>
      </w:pPr>
      <w:r w:rsidRPr="00B417DE">
        <w:rPr>
          <w:rFonts w:ascii="Times New Roman" w:hAnsi="Times New Roman" w:cs="Times New Roman"/>
          <w:color w:val="auto"/>
          <w:szCs w:val="28"/>
        </w:rPr>
        <w:t>Положение</w:t>
      </w:r>
      <w:r w:rsidRPr="00B417DE">
        <w:rPr>
          <w:rFonts w:ascii="Times New Roman" w:hAnsi="Times New Roman" w:cs="Times New Roman"/>
          <w:color w:val="auto"/>
          <w:szCs w:val="28"/>
        </w:rPr>
        <w:br/>
        <w:t>о составе, порядке подготовки документов территориального планирования, порядке подготовки изменений и внесении их в такие документы, а также о составе, порядке подготовки планов реализации таких документов</w:t>
      </w:r>
    </w:p>
    <w:p w:rsidR="00342D15" w:rsidRPr="00B417DE" w:rsidRDefault="00342D15" w:rsidP="00B417DE">
      <w:pPr>
        <w:ind w:firstLine="720"/>
        <w:rPr>
          <w:sz w:val="24"/>
        </w:rPr>
      </w:pPr>
    </w:p>
    <w:p w:rsidR="00342D15" w:rsidRPr="00B417DE" w:rsidRDefault="00342D15" w:rsidP="00B417DE">
      <w:pPr>
        <w:pStyle w:val="1"/>
        <w:rPr>
          <w:rFonts w:ascii="Times New Roman" w:hAnsi="Times New Roman" w:cs="Times New Roman"/>
          <w:color w:val="auto"/>
          <w:szCs w:val="28"/>
        </w:rPr>
      </w:pPr>
      <w:r w:rsidRPr="00B417DE">
        <w:rPr>
          <w:rFonts w:ascii="Times New Roman" w:hAnsi="Times New Roman" w:cs="Times New Roman"/>
          <w:color w:val="auto"/>
          <w:szCs w:val="28"/>
        </w:rPr>
        <w:t>1. Общие положения</w:t>
      </w:r>
    </w:p>
    <w:p w:rsidR="00342D15" w:rsidRPr="00B417DE" w:rsidRDefault="00342D15" w:rsidP="00B417DE">
      <w:pPr>
        <w:ind w:firstLine="720"/>
        <w:rPr>
          <w:sz w:val="24"/>
        </w:rPr>
      </w:pPr>
    </w:p>
    <w:p w:rsidR="00342D15" w:rsidRPr="00B417DE" w:rsidRDefault="00342D15" w:rsidP="00B417DE">
      <w:pPr>
        <w:ind w:firstLine="720"/>
        <w:rPr>
          <w:sz w:val="24"/>
        </w:rPr>
      </w:pPr>
      <w:bookmarkStart w:id="190" w:name="sub_1111"/>
      <w:r w:rsidRPr="00B417DE">
        <w:rPr>
          <w:sz w:val="24"/>
        </w:rPr>
        <w:t>1.1. Настоящее Положение определяет состав документов территориального планирования муниципального образования, порядок подготовки и утверждения таких документов, а также пути реализации документов территориального планирования.</w:t>
      </w:r>
    </w:p>
    <w:p w:rsidR="00342D15" w:rsidRPr="00B417DE" w:rsidRDefault="00342D15" w:rsidP="00B417DE">
      <w:pPr>
        <w:ind w:firstLine="720"/>
        <w:rPr>
          <w:sz w:val="24"/>
        </w:rPr>
      </w:pPr>
      <w:bookmarkStart w:id="191" w:name="sub_1112"/>
      <w:bookmarkEnd w:id="190"/>
      <w:r w:rsidRPr="00B417DE">
        <w:rPr>
          <w:sz w:val="24"/>
        </w:rPr>
        <w:t>1.2. Целью разработки документов территориального планирования является обеспечение устойчивого развития территорий и создание благоприятной среды жизнедеятельности исходя из совокупности природных, экологических, экономических, социальных и иных факторов, регулирования и стимулирования инвестиционной деятельности, согласование взаимных интересов Российской Федерации, органов государственной власти, органов местного самоуправления и иных субъектов градостроительной деятельности в сфере осуществления градостроительной деятельности на территории муниципального образования.</w:t>
      </w:r>
    </w:p>
    <w:p w:rsidR="00342D15" w:rsidRPr="00B417DE" w:rsidRDefault="00342D15" w:rsidP="00B417DE">
      <w:pPr>
        <w:ind w:firstLine="720"/>
        <w:rPr>
          <w:sz w:val="24"/>
        </w:rPr>
      </w:pPr>
      <w:bookmarkStart w:id="192" w:name="sub_1113"/>
      <w:bookmarkEnd w:id="191"/>
      <w:r w:rsidRPr="00B417DE">
        <w:rPr>
          <w:sz w:val="24"/>
        </w:rPr>
        <w:lastRenderedPageBreak/>
        <w:t>1.3. Документом территориального планирования является генеральный план муниципального образования.</w:t>
      </w:r>
    </w:p>
    <w:p w:rsidR="00342D15" w:rsidRPr="00B417DE" w:rsidRDefault="00342D15" w:rsidP="00B417DE">
      <w:pPr>
        <w:ind w:firstLine="720"/>
        <w:rPr>
          <w:sz w:val="24"/>
        </w:rPr>
      </w:pPr>
      <w:bookmarkStart w:id="193" w:name="sub_1114"/>
      <w:bookmarkEnd w:id="192"/>
      <w:r w:rsidRPr="00B417DE">
        <w:rPr>
          <w:sz w:val="24"/>
        </w:rPr>
        <w:t>1.4. Генеральный план муниципального образования является обязательным для органов государственной власти, органов местного самоуправления при принятии ими решений и реализации этих решений.</w:t>
      </w:r>
    </w:p>
    <w:bookmarkEnd w:id="193"/>
    <w:p w:rsidR="00342D15" w:rsidRPr="00B417DE" w:rsidRDefault="00342D15" w:rsidP="00B417DE">
      <w:pPr>
        <w:ind w:firstLine="720"/>
        <w:rPr>
          <w:sz w:val="24"/>
        </w:rPr>
      </w:pPr>
      <w:r w:rsidRPr="00B417DE">
        <w:rPr>
          <w:sz w:val="24"/>
        </w:rPr>
        <w:t>Генеральный план муниципального образования не подлежит применению в части, противоречащей утвержденным документам территориального планирования Российской Федерации, со дня утверждения.</w:t>
      </w:r>
    </w:p>
    <w:p w:rsidR="00342D15" w:rsidRPr="00B417DE" w:rsidRDefault="00342D15" w:rsidP="00B417DE">
      <w:pPr>
        <w:ind w:firstLine="720"/>
        <w:rPr>
          <w:sz w:val="24"/>
        </w:rPr>
      </w:pPr>
    </w:p>
    <w:p w:rsidR="00342D15" w:rsidRPr="00B417DE" w:rsidRDefault="00342D15" w:rsidP="00B417DE">
      <w:pPr>
        <w:pStyle w:val="1"/>
        <w:rPr>
          <w:rFonts w:ascii="Times New Roman" w:hAnsi="Times New Roman" w:cs="Times New Roman"/>
          <w:color w:val="auto"/>
          <w:szCs w:val="28"/>
        </w:rPr>
      </w:pPr>
      <w:r w:rsidRPr="00B417DE">
        <w:rPr>
          <w:rFonts w:ascii="Times New Roman" w:hAnsi="Times New Roman" w:cs="Times New Roman"/>
          <w:color w:val="auto"/>
          <w:szCs w:val="28"/>
        </w:rPr>
        <w:t>2. Состав генерального плана</w:t>
      </w:r>
    </w:p>
    <w:p w:rsidR="00342D15" w:rsidRPr="00B417DE" w:rsidRDefault="00342D15" w:rsidP="00B417DE">
      <w:pPr>
        <w:ind w:firstLine="720"/>
        <w:rPr>
          <w:sz w:val="24"/>
        </w:rPr>
      </w:pPr>
    </w:p>
    <w:p w:rsidR="00342D15" w:rsidRPr="00B417DE" w:rsidRDefault="00342D15" w:rsidP="00B417DE">
      <w:pPr>
        <w:ind w:firstLine="720"/>
        <w:rPr>
          <w:sz w:val="24"/>
        </w:rPr>
      </w:pPr>
      <w:r w:rsidRPr="00B417DE">
        <w:rPr>
          <w:sz w:val="24"/>
        </w:rPr>
        <w:t>2.1. Генеральный план муниципального образования (далее по тексту - генеральный план) содержит:</w:t>
      </w:r>
    </w:p>
    <w:p w:rsidR="00342D15" w:rsidRPr="00B417DE" w:rsidRDefault="00342D15" w:rsidP="00B417DE">
      <w:pPr>
        <w:ind w:firstLine="720"/>
        <w:rPr>
          <w:sz w:val="24"/>
        </w:rPr>
      </w:pPr>
      <w:bookmarkStart w:id="194" w:name="sub_12211"/>
      <w:r w:rsidRPr="00B417DE">
        <w:rPr>
          <w:sz w:val="24"/>
        </w:rPr>
        <w:t>1) положение о территориальном планировании;</w:t>
      </w:r>
    </w:p>
    <w:p w:rsidR="00342D15" w:rsidRPr="00B417DE" w:rsidRDefault="00342D15" w:rsidP="00B417DE">
      <w:pPr>
        <w:ind w:firstLine="720"/>
        <w:rPr>
          <w:sz w:val="24"/>
        </w:rPr>
      </w:pPr>
      <w:bookmarkStart w:id="195" w:name="sub_12212"/>
      <w:bookmarkEnd w:id="194"/>
      <w:r w:rsidRPr="00B417DE">
        <w:rPr>
          <w:sz w:val="24"/>
        </w:rPr>
        <w:t>2) карту планируемого размещения объектов местного значения муниципального образования;</w:t>
      </w:r>
    </w:p>
    <w:p w:rsidR="00342D15" w:rsidRPr="00B417DE" w:rsidRDefault="00342D15" w:rsidP="00B417DE">
      <w:pPr>
        <w:ind w:firstLine="720"/>
        <w:rPr>
          <w:sz w:val="24"/>
        </w:rPr>
      </w:pPr>
      <w:bookmarkStart w:id="196" w:name="sub_12213"/>
      <w:bookmarkEnd w:id="195"/>
      <w:r w:rsidRPr="00B417DE">
        <w:rPr>
          <w:sz w:val="24"/>
        </w:rPr>
        <w:t>3) карту границ населенных пунктов (в том числе границ образуемых населенных пунктов), входящих в состав муниципального образования;</w:t>
      </w:r>
    </w:p>
    <w:p w:rsidR="00342D15" w:rsidRPr="00B417DE" w:rsidRDefault="00342D15" w:rsidP="00B417DE">
      <w:pPr>
        <w:ind w:firstLine="720"/>
        <w:rPr>
          <w:sz w:val="24"/>
        </w:rPr>
      </w:pPr>
      <w:bookmarkStart w:id="197" w:name="sub_12214"/>
      <w:bookmarkEnd w:id="196"/>
      <w:r w:rsidRPr="00B417DE">
        <w:rPr>
          <w:sz w:val="24"/>
        </w:rPr>
        <w:t>4) карту функциональных зон муниципального образования.</w:t>
      </w:r>
    </w:p>
    <w:bookmarkEnd w:id="197"/>
    <w:p w:rsidR="00342D15" w:rsidRPr="00B417DE" w:rsidRDefault="00342D15" w:rsidP="00B417DE">
      <w:pPr>
        <w:ind w:firstLine="720"/>
        <w:rPr>
          <w:sz w:val="24"/>
        </w:rPr>
      </w:pPr>
      <w:r w:rsidRPr="00B417DE">
        <w:rPr>
          <w:sz w:val="24"/>
        </w:rPr>
        <w:t>2.2. Положение о территориальном планировании, содержащееся в генеральном плане, включает в себя:</w:t>
      </w:r>
    </w:p>
    <w:p w:rsidR="00342D15" w:rsidRPr="00B417DE" w:rsidRDefault="00342D15" w:rsidP="00B417DE">
      <w:pPr>
        <w:ind w:firstLine="720"/>
        <w:rPr>
          <w:sz w:val="24"/>
        </w:rPr>
      </w:pPr>
      <w:bookmarkStart w:id="198" w:name="sub_12221"/>
      <w:r w:rsidRPr="00B417DE">
        <w:rPr>
          <w:sz w:val="24"/>
        </w:rPr>
        <w:t>1) 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2D15" w:rsidRPr="00B417DE" w:rsidRDefault="00342D15" w:rsidP="00B417DE">
      <w:pPr>
        <w:ind w:firstLine="720"/>
        <w:rPr>
          <w:sz w:val="24"/>
        </w:rPr>
      </w:pPr>
      <w:bookmarkStart w:id="199" w:name="sub_12222"/>
      <w:bookmarkEnd w:id="198"/>
      <w:r w:rsidRPr="00B417DE">
        <w:rPr>
          <w:sz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bookmarkEnd w:id="199"/>
    <w:p w:rsidR="00342D15" w:rsidRPr="00B417DE" w:rsidRDefault="00342D15" w:rsidP="00B417DE">
      <w:pPr>
        <w:ind w:firstLine="720"/>
        <w:rPr>
          <w:sz w:val="24"/>
        </w:rPr>
      </w:pPr>
      <w:r w:rsidRPr="00B417DE">
        <w:rPr>
          <w:sz w:val="24"/>
        </w:rPr>
        <w:t>2.3. На картах, содержащихся в генеральном плане, отображаются:</w:t>
      </w:r>
    </w:p>
    <w:p w:rsidR="00342D15" w:rsidRPr="00B417DE" w:rsidRDefault="00342D15" w:rsidP="00B417DE">
      <w:pPr>
        <w:ind w:firstLine="720"/>
        <w:rPr>
          <w:sz w:val="24"/>
        </w:rPr>
      </w:pPr>
      <w:bookmarkStart w:id="200" w:name="sub_12231"/>
      <w:r w:rsidRPr="00B417DE">
        <w:rPr>
          <w:sz w:val="24"/>
        </w:rPr>
        <w:t>1) планируемые для размещения объекты местного значения муниципального образования, относящиеся к следующим областям:</w:t>
      </w:r>
    </w:p>
    <w:p w:rsidR="00342D15" w:rsidRPr="00B417DE" w:rsidRDefault="00342D15" w:rsidP="00B417DE">
      <w:pPr>
        <w:ind w:firstLine="720"/>
        <w:rPr>
          <w:sz w:val="24"/>
        </w:rPr>
      </w:pPr>
      <w:bookmarkStart w:id="201" w:name="sub_122311"/>
      <w:bookmarkEnd w:id="200"/>
      <w:r w:rsidRPr="00B417DE">
        <w:rPr>
          <w:sz w:val="24"/>
        </w:rPr>
        <w:t>а) электро-, тепло-, газо- и водоснабжение населения, водоотведение;</w:t>
      </w:r>
    </w:p>
    <w:p w:rsidR="00342D15" w:rsidRPr="00B417DE" w:rsidRDefault="00342D15" w:rsidP="00B417DE">
      <w:pPr>
        <w:ind w:firstLine="720"/>
        <w:rPr>
          <w:sz w:val="24"/>
        </w:rPr>
      </w:pPr>
      <w:bookmarkStart w:id="202" w:name="sub_122312"/>
      <w:bookmarkEnd w:id="201"/>
      <w:r w:rsidRPr="00B417DE">
        <w:rPr>
          <w:sz w:val="24"/>
        </w:rPr>
        <w:t>б) автомобильные дороги местного значения;</w:t>
      </w:r>
    </w:p>
    <w:p w:rsidR="00342D15" w:rsidRPr="00B417DE" w:rsidRDefault="00342D15" w:rsidP="00B417DE">
      <w:pPr>
        <w:ind w:firstLine="720"/>
        <w:rPr>
          <w:sz w:val="24"/>
        </w:rPr>
      </w:pPr>
      <w:bookmarkStart w:id="203" w:name="sub_122313"/>
      <w:bookmarkEnd w:id="202"/>
      <w:r w:rsidRPr="00B417DE">
        <w:rPr>
          <w:sz w:val="24"/>
        </w:rPr>
        <w:t>в) физическая культура и массовый спорт, образование, здравоохранение, утилизация и переработка бытовых и промышленных отходов;</w:t>
      </w:r>
    </w:p>
    <w:p w:rsidR="00342D15" w:rsidRPr="00B417DE" w:rsidRDefault="00342D15" w:rsidP="00B417DE">
      <w:pPr>
        <w:ind w:firstLine="720"/>
        <w:rPr>
          <w:sz w:val="24"/>
        </w:rPr>
      </w:pPr>
      <w:bookmarkStart w:id="204" w:name="sub_122314"/>
      <w:bookmarkEnd w:id="203"/>
      <w:r w:rsidRPr="00B417DE">
        <w:rPr>
          <w:sz w:val="24"/>
        </w:rPr>
        <w:t>г) иные области в связи с решением вопросов местного значения;</w:t>
      </w:r>
    </w:p>
    <w:p w:rsidR="00342D15" w:rsidRPr="00B417DE" w:rsidRDefault="00342D15" w:rsidP="00B417DE">
      <w:pPr>
        <w:ind w:firstLine="720"/>
        <w:rPr>
          <w:sz w:val="24"/>
        </w:rPr>
      </w:pPr>
      <w:bookmarkStart w:id="205" w:name="sub_12232"/>
      <w:bookmarkEnd w:id="204"/>
      <w:r w:rsidRPr="00B417DE">
        <w:rPr>
          <w:sz w:val="24"/>
        </w:rPr>
        <w:t>2) границы населенных пунктов, входящих в состав муниципального образования;</w:t>
      </w:r>
    </w:p>
    <w:p w:rsidR="00342D15" w:rsidRPr="00B417DE" w:rsidRDefault="00342D15" w:rsidP="00B417DE">
      <w:pPr>
        <w:ind w:firstLine="720"/>
        <w:rPr>
          <w:sz w:val="24"/>
        </w:rPr>
      </w:pPr>
      <w:bookmarkStart w:id="206" w:name="sub_12233"/>
      <w:bookmarkEnd w:id="205"/>
      <w:r w:rsidRPr="00B417DE">
        <w:rPr>
          <w:sz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bookmarkEnd w:id="206"/>
    <w:p w:rsidR="00342D15" w:rsidRPr="00B417DE" w:rsidRDefault="00342D15" w:rsidP="00B417DE">
      <w:pPr>
        <w:ind w:firstLine="720"/>
        <w:rPr>
          <w:sz w:val="24"/>
        </w:rPr>
      </w:pPr>
      <w:r w:rsidRPr="00B417DE">
        <w:rPr>
          <w:sz w:val="24"/>
        </w:rPr>
        <w:t>2.4. В целях утверждения генерального плана осуществляется подготовка материалов по обоснованию его проекта в текстовой форме и в виде карт.</w:t>
      </w:r>
    </w:p>
    <w:p w:rsidR="00342D15" w:rsidRPr="00B417DE" w:rsidRDefault="00342D15" w:rsidP="00B417DE">
      <w:pPr>
        <w:ind w:firstLine="720"/>
        <w:rPr>
          <w:sz w:val="24"/>
        </w:rPr>
      </w:pPr>
      <w:r w:rsidRPr="00B417DE">
        <w:rPr>
          <w:sz w:val="24"/>
        </w:rPr>
        <w:t>2.5. Материалы по обоснованию проекта генерального плана в текстовой форме включают в себя:</w:t>
      </w:r>
    </w:p>
    <w:p w:rsidR="00342D15" w:rsidRPr="00B417DE" w:rsidRDefault="00342D15" w:rsidP="00B417DE">
      <w:pPr>
        <w:ind w:firstLine="720"/>
        <w:rPr>
          <w:sz w:val="24"/>
        </w:rPr>
      </w:pPr>
      <w:bookmarkStart w:id="207" w:name="sub_12251"/>
      <w:r w:rsidRPr="00B417DE">
        <w:rPr>
          <w:sz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42D15" w:rsidRPr="00B417DE" w:rsidRDefault="00342D15" w:rsidP="00B417DE">
      <w:pPr>
        <w:ind w:firstLine="720"/>
        <w:rPr>
          <w:sz w:val="24"/>
        </w:rPr>
      </w:pPr>
      <w:bookmarkStart w:id="208" w:name="sub_12252"/>
      <w:bookmarkEnd w:id="207"/>
      <w:r w:rsidRPr="00B417DE">
        <w:rPr>
          <w:sz w:val="24"/>
        </w:rPr>
        <w:t>2) обоснование выбранного варианта размещения объектов местного значения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p>
    <w:p w:rsidR="00342D15" w:rsidRPr="00B417DE" w:rsidRDefault="00342D15" w:rsidP="00B417DE">
      <w:pPr>
        <w:ind w:firstLine="720"/>
        <w:rPr>
          <w:sz w:val="24"/>
        </w:rPr>
      </w:pPr>
      <w:bookmarkStart w:id="209" w:name="sub_12253"/>
      <w:bookmarkEnd w:id="208"/>
      <w:r w:rsidRPr="00B417DE">
        <w:rPr>
          <w:sz w:val="24"/>
        </w:rPr>
        <w:lastRenderedPageBreak/>
        <w:t>3) оценку возможного влияния планируемых для размещения объектов местного значения муниципального образования на комплексное развитие этих территорий;</w:t>
      </w:r>
    </w:p>
    <w:p w:rsidR="00342D15" w:rsidRPr="00B417DE" w:rsidRDefault="00342D15" w:rsidP="00B417DE">
      <w:pPr>
        <w:ind w:firstLine="720"/>
        <w:rPr>
          <w:sz w:val="24"/>
        </w:rPr>
      </w:pPr>
      <w:bookmarkStart w:id="210" w:name="sub_12254"/>
      <w:bookmarkEnd w:id="209"/>
      <w:r w:rsidRPr="00B417DE">
        <w:rPr>
          <w:sz w:val="24"/>
        </w:rPr>
        <w:t>4) утвержденные документами территориального планирования Российской Федерации, документами территориального планирования субъекта Россйиской Федерации сведения о видах, назначении и наименованиях планируемых для размещения на территориях муниципального образования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2D15" w:rsidRPr="00B417DE" w:rsidRDefault="00342D15" w:rsidP="00B417DE">
      <w:pPr>
        <w:ind w:firstLine="720"/>
        <w:rPr>
          <w:sz w:val="24"/>
        </w:rPr>
      </w:pPr>
      <w:bookmarkStart w:id="211" w:name="sub_12255"/>
      <w:bookmarkEnd w:id="210"/>
      <w:r w:rsidRPr="00B417DE">
        <w:rPr>
          <w:sz w:val="24"/>
        </w:rPr>
        <w:t>5) перечень и характеристику основных факторов риска возникновения чрезвычайных ситуаций природного и техногенного характера;</w:t>
      </w:r>
    </w:p>
    <w:p w:rsidR="00342D15" w:rsidRPr="00B417DE" w:rsidRDefault="00342D15" w:rsidP="00B417DE">
      <w:pPr>
        <w:ind w:firstLine="720"/>
        <w:rPr>
          <w:sz w:val="24"/>
        </w:rPr>
      </w:pPr>
      <w:bookmarkStart w:id="212" w:name="sub_12256"/>
      <w:bookmarkEnd w:id="211"/>
      <w:r w:rsidRPr="00B417DE">
        <w:rPr>
          <w:sz w:val="24"/>
        </w:rPr>
        <w:t>6)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bookmarkEnd w:id="212"/>
    <w:p w:rsidR="00342D15" w:rsidRPr="00B417DE" w:rsidRDefault="00342D15" w:rsidP="00B417DE">
      <w:pPr>
        <w:ind w:firstLine="720"/>
        <w:rPr>
          <w:sz w:val="24"/>
        </w:rPr>
      </w:pPr>
      <w:r w:rsidRPr="00B417DE">
        <w:rPr>
          <w:sz w:val="24"/>
        </w:rPr>
        <w:t>2.6. Материалы по обоснованию проекта генерального плана в виде карт отображают:</w:t>
      </w:r>
    </w:p>
    <w:p w:rsidR="00342D15" w:rsidRPr="00B417DE" w:rsidRDefault="00342D15" w:rsidP="00B417DE">
      <w:pPr>
        <w:ind w:firstLine="720"/>
        <w:rPr>
          <w:sz w:val="24"/>
        </w:rPr>
      </w:pPr>
      <w:bookmarkStart w:id="213" w:name="sub_12261"/>
      <w:r w:rsidRPr="00B417DE">
        <w:rPr>
          <w:sz w:val="24"/>
        </w:rPr>
        <w:t>1) границы муниципального образования;</w:t>
      </w:r>
    </w:p>
    <w:p w:rsidR="00342D15" w:rsidRPr="00B417DE" w:rsidRDefault="00342D15" w:rsidP="00B417DE">
      <w:pPr>
        <w:ind w:firstLine="720"/>
        <w:rPr>
          <w:sz w:val="24"/>
        </w:rPr>
      </w:pPr>
      <w:bookmarkStart w:id="214" w:name="sub_12262"/>
      <w:bookmarkEnd w:id="213"/>
      <w:r w:rsidRPr="00B417DE">
        <w:rPr>
          <w:sz w:val="24"/>
        </w:rPr>
        <w:t>2) границы существующих сельских населенных пунктов, входящих в состав муниципального образования;</w:t>
      </w:r>
    </w:p>
    <w:p w:rsidR="00342D15" w:rsidRPr="00B417DE" w:rsidRDefault="00342D15" w:rsidP="00B417DE">
      <w:pPr>
        <w:ind w:firstLine="720"/>
        <w:rPr>
          <w:sz w:val="24"/>
        </w:rPr>
      </w:pPr>
      <w:bookmarkStart w:id="215" w:name="sub_12263"/>
      <w:bookmarkEnd w:id="214"/>
      <w:r w:rsidRPr="00B417DE">
        <w:rPr>
          <w:sz w:val="24"/>
        </w:rPr>
        <w:t>3) местоположение существующих и строящихся объектов местного значения;</w:t>
      </w:r>
    </w:p>
    <w:p w:rsidR="00342D15" w:rsidRPr="00B417DE" w:rsidRDefault="00342D15" w:rsidP="00B417DE">
      <w:pPr>
        <w:ind w:firstLine="720"/>
        <w:rPr>
          <w:sz w:val="24"/>
        </w:rPr>
      </w:pPr>
      <w:bookmarkStart w:id="216" w:name="sub_12264"/>
      <w:bookmarkEnd w:id="215"/>
      <w:r w:rsidRPr="00B417DE">
        <w:rPr>
          <w:sz w:val="24"/>
        </w:rPr>
        <w:t>4) особые экономические зоны;</w:t>
      </w:r>
    </w:p>
    <w:p w:rsidR="00342D15" w:rsidRPr="00B417DE" w:rsidRDefault="00342D15" w:rsidP="00B417DE">
      <w:pPr>
        <w:ind w:firstLine="720"/>
        <w:rPr>
          <w:sz w:val="24"/>
        </w:rPr>
      </w:pPr>
      <w:bookmarkStart w:id="217" w:name="sub_12265"/>
      <w:bookmarkEnd w:id="216"/>
      <w:r w:rsidRPr="00B417DE">
        <w:rPr>
          <w:sz w:val="24"/>
        </w:rPr>
        <w:t>5) особо охраняемые природные территории федерального, регионального, местного значения;</w:t>
      </w:r>
    </w:p>
    <w:p w:rsidR="00342D15" w:rsidRPr="00B417DE" w:rsidRDefault="00342D15" w:rsidP="00B417DE">
      <w:pPr>
        <w:ind w:firstLine="720"/>
        <w:rPr>
          <w:sz w:val="24"/>
        </w:rPr>
      </w:pPr>
      <w:bookmarkStart w:id="218" w:name="sub_12266"/>
      <w:bookmarkEnd w:id="217"/>
      <w:r w:rsidRPr="00B417DE">
        <w:rPr>
          <w:sz w:val="24"/>
        </w:rPr>
        <w:t>6) территории объектов культурного наследия;</w:t>
      </w:r>
    </w:p>
    <w:p w:rsidR="00342D15" w:rsidRPr="00B417DE" w:rsidRDefault="00342D15" w:rsidP="00B417DE">
      <w:pPr>
        <w:ind w:firstLine="720"/>
        <w:rPr>
          <w:sz w:val="24"/>
        </w:rPr>
      </w:pPr>
      <w:bookmarkStart w:id="219" w:name="sub_12267"/>
      <w:bookmarkEnd w:id="218"/>
      <w:r w:rsidRPr="00B417DE">
        <w:rPr>
          <w:sz w:val="24"/>
        </w:rPr>
        <w:t>7) зоны с особыми условиями использования территорий;</w:t>
      </w:r>
    </w:p>
    <w:p w:rsidR="00342D15" w:rsidRPr="00B417DE" w:rsidRDefault="00342D15" w:rsidP="00B417DE">
      <w:pPr>
        <w:ind w:firstLine="720"/>
        <w:rPr>
          <w:sz w:val="24"/>
        </w:rPr>
      </w:pPr>
      <w:bookmarkStart w:id="220" w:name="sub_12268"/>
      <w:bookmarkEnd w:id="219"/>
      <w:r w:rsidRPr="00B417DE">
        <w:rPr>
          <w:sz w:val="24"/>
        </w:rPr>
        <w:t>8) территории, подверженные риску возникновения чрезвычайных ситуаций природного и техногенного характера;</w:t>
      </w:r>
    </w:p>
    <w:p w:rsidR="00342D15" w:rsidRPr="00B417DE" w:rsidRDefault="00342D15" w:rsidP="00B417DE">
      <w:pPr>
        <w:ind w:firstLine="720"/>
        <w:rPr>
          <w:sz w:val="24"/>
        </w:rPr>
      </w:pPr>
      <w:bookmarkStart w:id="221" w:name="sub_12269"/>
      <w:bookmarkEnd w:id="220"/>
      <w:r w:rsidRPr="00B417DE">
        <w:rPr>
          <w:sz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федерального значения, объектов регионального значения, объектов местного значения муниципального района.</w:t>
      </w:r>
    </w:p>
    <w:bookmarkEnd w:id="221"/>
    <w:p w:rsidR="00342D15" w:rsidRPr="00B417DE" w:rsidRDefault="00342D15" w:rsidP="00B417DE">
      <w:pPr>
        <w:ind w:firstLine="720"/>
        <w:rPr>
          <w:sz w:val="24"/>
        </w:rPr>
      </w:pPr>
    </w:p>
    <w:p w:rsidR="00342D15" w:rsidRPr="00B417DE" w:rsidRDefault="00342D15" w:rsidP="00B417DE">
      <w:pPr>
        <w:pStyle w:val="1"/>
        <w:rPr>
          <w:rFonts w:ascii="Times New Roman" w:hAnsi="Times New Roman" w:cs="Times New Roman"/>
          <w:color w:val="auto"/>
          <w:szCs w:val="28"/>
        </w:rPr>
      </w:pPr>
      <w:r w:rsidRPr="00B417DE">
        <w:rPr>
          <w:rFonts w:ascii="Times New Roman" w:hAnsi="Times New Roman" w:cs="Times New Roman"/>
          <w:color w:val="auto"/>
          <w:szCs w:val="28"/>
        </w:rPr>
        <w:t>3. Порядок подготовки, утверждения и внесения изменений в генеральный план</w:t>
      </w:r>
    </w:p>
    <w:p w:rsidR="00342D15" w:rsidRPr="00B417DE" w:rsidRDefault="00342D15" w:rsidP="00B417DE">
      <w:pPr>
        <w:ind w:firstLine="720"/>
        <w:rPr>
          <w:sz w:val="24"/>
        </w:rPr>
      </w:pPr>
    </w:p>
    <w:p w:rsidR="00342D15" w:rsidRPr="00B417DE" w:rsidRDefault="00342D15" w:rsidP="00B417DE">
      <w:pPr>
        <w:ind w:firstLine="720"/>
        <w:rPr>
          <w:sz w:val="24"/>
        </w:rPr>
      </w:pPr>
      <w:bookmarkStart w:id="222" w:name="sub_1331"/>
      <w:r w:rsidRPr="00B417DE">
        <w:rPr>
          <w:sz w:val="24"/>
        </w:rPr>
        <w:t xml:space="preserve">3.1. Решение о подготовке проекта генерального плана принимается главой администрации муниципального образования, подлежит опубликованию и размещается на </w:t>
      </w:r>
      <w:hyperlink r:id="rId56" w:history="1">
        <w:r w:rsidRPr="00B417DE">
          <w:rPr>
            <w:rStyle w:val="a5"/>
            <w:b w:val="0"/>
            <w:color w:val="auto"/>
            <w:sz w:val="24"/>
          </w:rPr>
          <w:t>официальном сайте</w:t>
        </w:r>
      </w:hyperlink>
      <w:r w:rsidRPr="00B417DE">
        <w:rPr>
          <w:sz w:val="24"/>
        </w:rPr>
        <w:t xml:space="preserve"> муниципального образования в сети "Интернет".</w:t>
      </w:r>
    </w:p>
    <w:p w:rsidR="00342D15" w:rsidRPr="00B417DE" w:rsidRDefault="00342D15" w:rsidP="00B417DE">
      <w:pPr>
        <w:ind w:firstLine="720"/>
        <w:rPr>
          <w:sz w:val="24"/>
        </w:rPr>
      </w:pPr>
      <w:bookmarkStart w:id="223" w:name="sub_1332"/>
      <w:bookmarkEnd w:id="222"/>
      <w:r w:rsidRPr="00B417DE">
        <w:rPr>
          <w:sz w:val="24"/>
        </w:rPr>
        <w:t xml:space="preserve">3.2. Подготовка проекта генерального плана осуществляется в соответствии с требованиями </w:t>
      </w:r>
      <w:hyperlink r:id="rId57" w:history="1">
        <w:r w:rsidRPr="00B417DE">
          <w:rPr>
            <w:rStyle w:val="a5"/>
            <w:b w:val="0"/>
            <w:color w:val="auto"/>
            <w:sz w:val="24"/>
          </w:rPr>
          <w:t>статьи 9</w:t>
        </w:r>
      </w:hyperlink>
      <w:r w:rsidRPr="00B417DE">
        <w:rPr>
          <w:sz w:val="24"/>
        </w:rPr>
        <w:t xml:space="preserve"> Градостроительного кодекса Российской Федерации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342D15" w:rsidRPr="00B417DE" w:rsidRDefault="00342D15" w:rsidP="00B417DE">
      <w:pPr>
        <w:ind w:firstLine="720"/>
        <w:rPr>
          <w:sz w:val="24"/>
        </w:rPr>
      </w:pPr>
      <w:bookmarkStart w:id="224" w:name="sub_1333"/>
      <w:bookmarkEnd w:id="223"/>
      <w:r w:rsidRPr="00B417DE">
        <w:rPr>
          <w:sz w:val="24"/>
        </w:rPr>
        <w:t>3.3. Разработка проекта генерального плана осуществляется специализированной проектирующей организацией на конкурсной основе. Сроки разработки проекта генерального плана определяются договором, заключенным по результатам проведенного конкурса.</w:t>
      </w:r>
    </w:p>
    <w:p w:rsidR="00342D15" w:rsidRPr="00B417DE" w:rsidRDefault="00342D15" w:rsidP="00B417DE">
      <w:pPr>
        <w:ind w:firstLine="720"/>
        <w:rPr>
          <w:sz w:val="24"/>
        </w:rPr>
      </w:pPr>
      <w:bookmarkStart w:id="225" w:name="sub_1334"/>
      <w:bookmarkEnd w:id="224"/>
      <w:r w:rsidRPr="00B417DE">
        <w:rPr>
          <w:sz w:val="24"/>
        </w:rPr>
        <w:t xml:space="preserve">3.4. Подготовленный проект генерального плана не менее чем за три месяца до его утверждения подлежит опубликованию и размещается на </w:t>
      </w:r>
      <w:hyperlink r:id="rId58" w:history="1">
        <w:r w:rsidRPr="00B417DE">
          <w:rPr>
            <w:rStyle w:val="a5"/>
            <w:b w:val="0"/>
            <w:color w:val="auto"/>
            <w:sz w:val="24"/>
          </w:rPr>
          <w:t>официальном сайте</w:t>
        </w:r>
      </w:hyperlink>
      <w:r w:rsidRPr="00B417DE">
        <w:rPr>
          <w:sz w:val="24"/>
        </w:rPr>
        <w:t xml:space="preserve"> муниципального образования в сети "Интернет", а также в информационной системе территориального планирования.</w:t>
      </w:r>
    </w:p>
    <w:p w:rsidR="00342D15" w:rsidRPr="00B417DE" w:rsidRDefault="00342D15" w:rsidP="00B417DE">
      <w:pPr>
        <w:ind w:firstLine="720"/>
        <w:rPr>
          <w:sz w:val="24"/>
        </w:rPr>
      </w:pPr>
      <w:bookmarkStart w:id="226" w:name="sub_1335"/>
      <w:bookmarkEnd w:id="225"/>
      <w:r w:rsidRPr="00B417DE">
        <w:rPr>
          <w:sz w:val="24"/>
        </w:rPr>
        <w:t xml:space="preserve">3.5. Проект генерального плана подлежит обязательному рассмотрению на публичных слушаниях, с учетом положений </w:t>
      </w:r>
      <w:hyperlink r:id="rId59" w:history="1">
        <w:r w:rsidRPr="00B417DE">
          <w:rPr>
            <w:rStyle w:val="a5"/>
            <w:b w:val="0"/>
            <w:color w:val="auto"/>
            <w:sz w:val="24"/>
          </w:rPr>
          <w:t>статьи 28</w:t>
        </w:r>
      </w:hyperlink>
      <w:r w:rsidRPr="00B417DE">
        <w:rPr>
          <w:sz w:val="24"/>
        </w:rPr>
        <w:t xml:space="preserve"> Градостроительного кодекса Российской Федерации.</w:t>
      </w:r>
    </w:p>
    <w:p w:rsidR="00342D15" w:rsidRPr="00B417DE" w:rsidRDefault="00342D15" w:rsidP="00B417DE">
      <w:pPr>
        <w:ind w:firstLine="720"/>
        <w:rPr>
          <w:sz w:val="24"/>
        </w:rPr>
      </w:pPr>
      <w:bookmarkStart w:id="227" w:name="sub_1336"/>
      <w:bookmarkEnd w:id="226"/>
      <w:r w:rsidRPr="00B417DE">
        <w:rPr>
          <w:sz w:val="24"/>
        </w:rPr>
        <w:lastRenderedPageBreak/>
        <w:t>3.6. Протокол публичных слушаний по проекту генерального плана и заключение о результатах таких публичных слушаний являются обязательным приложением к проекту генерального плана.</w:t>
      </w:r>
    </w:p>
    <w:p w:rsidR="00342D15" w:rsidRPr="00B417DE" w:rsidRDefault="00342D15" w:rsidP="00B417DE">
      <w:pPr>
        <w:ind w:firstLine="720"/>
        <w:rPr>
          <w:sz w:val="24"/>
        </w:rPr>
      </w:pPr>
      <w:bookmarkStart w:id="228" w:name="sub_1337"/>
      <w:bookmarkEnd w:id="227"/>
      <w:r w:rsidRPr="00B417DE">
        <w:rPr>
          <w:sz w:val="24"/>
        </w:rPr>
        <w:t>3.7. Проект генерального плана до его утверждения подлежит согласованию с:</w:t>
      </w:r>
    </w:p>
    <w:bookmarkEnd w:id="228"/>
    <w:p w:rsidR="00342D15" w:rsidRPr="00B417DE" w:rsidRDefault="00342D15" w:rsidP="00B417DE">
      <w:pPr>
        <w:ind w:firstLine="720"/>
        <w:rPr>
          <w:sz w:val="24"/>
        </w:rPr>
      </w:pPr>
      <w:r w:rsidRPr="00B417DE">
        <w:rPr>
          <w:sz w:val="24"/>
        </w:rPr>
        <w:t>-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(в случае, если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муниципального образования, или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муниципального образования, земельных участков из земель лесного фонда, или на территории муниципального образования находятся особо охраняемые природные территории федерального значения, или предусматривается размещение в соответствии с указанным проектом объектов местного значения муниципального образования, которые могут оказать негативное воздействие на водные объекты, находящиеся в федеральной собственности);</w:t>
      </w:r>
    </w:p>
    <w:p w:rsidR="00342D15" w:rsidRPr="00B417DE" w:rsidRDefault="00342D15" w:rsidP="00B417DE">
      <w:pPr>
        <w:ind w:firstLine="720"/>
        <w:rPr>
          <w:sz w:val="24"/>
        </w:rPr>
      </w:pPr>
      <w:r w:rsidRPr="00B417DE">
        <w:rPr>
          <w:sz w:val="24"/>
        </w:rPr>
        <w:t>- Правительством субъекта Российской Федерации (в случае, если в соответствии с документами территориального планирования планируется размещение объектов регионального значения на территории муниципального образования, или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муниципального образования,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или на территории муниципального образования находятся особо охраняемые природные территории регионального значения);</w:t>
      </w:r>
    </w:p>
    <w:p w:rsidR="00342D15" w:rsidRPr="00B417DE" w:rsidRDefault="00342D15" w:rsidP="00B417DE">
      <w:pPr>
        <w:ind w:firstLine="720"/>
        <w:rPr>
          <w:sz w:val="24"/>
        </w:rPr>
      </w:pPr>
      <w:r w:rsidRPr="00B417DE">
        <w:rPr>
          <w:sz w:val="24"/>
        </w:rPr>
        <w:t>- органами местного самоуправления муниципальных образований, имеющих общую границу (для согласования, в части соблюдения интересов населения муниципальных образований, имеющих общую границу, при установлении зон с особыми условиями использования территорий в связи с планируемым размещением объектов местного значения,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
    <w:p w:rsidR="00342D15" w:rsidRPr="00B417DE" w:rsidRDefault="00342D15" w:rsidP="00B417DE">
      <w:pPr>
        <w:ind w:firstLine="720"/>
        <w:rPr>
          <w:sz w:val="24"/>
        </w:rPr>
      </w:pPr>
      <w:r w:rsidRPr="00B417DE">
        <w:rPr>
          <w:sz w:val="24"/>
        </w:rPr>
        <w:t>Иные вопросы не могут рассматриваться при согласовании проекта генерального плана.</w:t>
      </w:r>
    </w:p>
    <w:p w:rsidR="00342D15" w:rsidRPr="00B417DE" w:rsidRDefault="00342D15" w:rsidP="00B417DE">
      <w:pPr>
        <w:ind w:firstLine="720"/>
        <w:rPr>
          <w:sz w:val="24"/>
        </w:rPr>
      </w:pPr>
      <w:bookmarkStart w:id="229" w:name="sub_1338"/>
      <w:r w:rsidRPr="00B417DE">
        <w:rPr>
          <w:sz w:val="24"/>
        </w:rPr>
        <w:t>3.8.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информационной системе территориального планирования.</w:t>
      </w:r>
    </w:p>
    <w:p w:rsidR="00342D15" w:rsidRPr="00B417DE" w:rsidRDefault="00342D15" w:rsidP="00B417DE">
      <w:pPr>
        <w:ind w:firstLine="720"/>
        <w:rPr>
          <w:sz w:val="24"/>
        </w:rPr>
      </w:pPr>
      <w:bookmarkStart w:id="230" w:name="sub_1339"/>
      <w:bookmarkEnd w:id="229"/>
      <w:r w:rsidRPr="00B417DE">
        <w:rPr>
          <w:sz w:val="24"/>
        </w:rPr>
        <w:t xml:space="preserve">3.9. Заключения на проект генерального плана, направленные органами, указанными в </w:t>
      </w:r>
      <w:hyperlink w:anchor="sub_1337" w:history="1">
        <w:r w:rsidRPr="00B417DE">
          <w:rPr>
            <w:rStyle w:val="a5"/>
            <w:b w:val="0"/>
            <w:color w:val="auto"/>
            <w:sz w:val="24"/>
          </w:rPr>
          <w:t>пункте 3.7</w:t>
        </w:r>
      </w:hyperlink>
      <w:r w:rsidRPr="00B417DE">
        <w:rPr>
          <w:sz w:val="24"/>
        </w:rPr>
        <w:t xml:space="preserve"> настоящего Положения, могут содержать положение о согласии с таким проектом или несогласии с таким проектом с обоснованием принятого решения.</w:t>
      </w:r>
    </w:p>
    <w:bookmarkEnd w:id="230"/>
    <w:p w:rsidR="00342D15" w:rsidRPr="00B417DE" w:rsidRDefault="00342D15" w:rsidP="00B417DE">
      <w:pPr>
        <w:ind w:firstLine="720"/>
        <w:rPr>
          <w:sz w:val="24"/>
        </w:rPr>
      </w:pPr>
      <w:r w:rsidRPr="00B417DE">
        <w:rPr>
          <w:sz w:val="24"/>
        </w:rPr>
        <w:t>В случае, если в установленный срок не поступят заключения на проект генерального плана, такой проект считается согласованным.</w:t>
      </w:r>
    </w:p>
    <w:p w:rsidR="00342D15" w:rsidRPr="00B417DE" w:rsidRDefault="00342D15" w:rsidP="00B417DE">
      <w:pPr>
        <w:ind w:firstLine="720"/>
        <w:rPr>
          <w:sz w:val="24"/>
        </w:rPr>
      </w:pPr>
      <w:bookmarkStart w:id="231" w:name="sub_1310"/>
      <w:r w:rsidRPr="00B417DE">
        <w:rPr>
          <w:sz w:val="24"/>
        </w:rPr>
        <w:t xml:space="preserve">3.10. В случае поступления от одного или нескольких органов, указанных в </w:t>
      </w:r>
      <w:hyperlink w:anchor="sub_1337" w:history="1">
        <w:r w:rsidRPr="00B417DE">
          <w:rPr>
            <w:rStyle w:val="a5"/>
            <w:b w:val="0"/>
            <w:color w:val="auto"/>
            <w:sz w:val="24"/>
          </w:rPr>
          <w:t>пункте 3.7</w:t>
        </w:r>
      </w:hyperlink>
      <w:r w:rsidRPr="00B417DE">
        <w:rPr>
          <w:sz w:val="24"/>
        </w:rPr>
        <w:t xml:space="preserve"> настоящего Положения, заключений, содержащих положения о несогласии с проектом генерального плана с обоснованием принятого решения, глава администрации муниципального образования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bookmarkEnd w:id="231"/>
    <w:p w:rsidR="00342D15" w:rsidRPr="00B417DE" w:rsidRDefault="00342D15" w:rsidP="00B417DE">
      <w:pPr>
        <w:ind w:firstLine="720"/>
        <w:rPr>
          <w:sz w:val="24"/>
        </w:rPr>
      </w:pPr>
      <w:r w:rsidRPr="00B417DE">
        <w:rPr>
          <w:sz w:val="24"/>
        </w:rPr>
        <w:t>3.11. По результатам работы согласительная комиссия представляет главе администрации:</w:t>
      </w:r>
    </w:p>
    <w:p w:rsidR="00342D15" w:rsidRPr="00B417DE" w:rsidRDefault="00342D15" w:rsidP="00B417DE">
      <w:pPr>
        <w:ind w:firstLine="720"/>
        <w:rPr>
          <w:sz w:val="24"/>
        </w:rPr>
      </w:pPr>
      <w:r w:rsidRPr="00B417DE">
        <w:rPr>
          <w:sz w:val="24"/>
        </w:rPr>
        <w:t>1) документ о согласовании проекта генерального плана и подготовленные для утверждения проект генерального плана с внесенными в него изменениями;</w:t>
      </w:r>
    </w:p>
    <w:p w:rsidR="00342D15" w:rsidRPr="00B417DE" w:rsidRDefault="00342D15" w:rsidP="00B417DE">
      <w:pPr>
        <w:ind w:firstLine="720"/>
        <w:rPr>
          <w:sz w:val="24"/>
        </w:rPr>
      </w:pPr>
      <w:r w:rsidRPr="00B417DE">
        <w:rPr>
          <w:sz w:val="24"/>
        </w:rPr>
        <w:t>2) материалы в текстовой форме и в виде карт по несогласованным вопросам.</w:t>
      </w:r>
    </w:p>
    <w:p w:rsidR="00342D15" w:rsidRPr="00B417DE" w:rsidRDefault="00342D15" w:rsidP="00B417DE">
      <w:pPr>
        <w:ind w:firstLine="720"/>
        <w:rPr>
          <w:sz w:val="24"/>
        </w:rPr>
      </w:pPr>
      <w:bookmarkStart w:id="232" w:name="sub_1313"/>
      <w:r w:rsidRPr="00B417DE">
        <w:rPr>
          <w:sz w:val="24"/>
        </w:rPr>
        <w:t xml:space="preserve">3.12. На основании документов и материалов, представленных согласительной комиссией, глава администрации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w:t>
      </w:r>
      <w:r w:rsidRPr="00B417DE">
        <w:rPr>
          <w:sz w:val="24"/>
        </w:rPr>
        <w:lastRenderedPageBreak/>
        <w:t>публичных слушаний в представительный орган или об отклонении такого проекта и о направлении его на доработку.</w:t>
      </w:r>
    </w:p>
    <w:bookmarkEnd w:id="232"/>
    <w:p w:rsidR="00342D15" w:rsidRPr="00B417DE" w:rsidRDefault="00342D15" w:rsidP="00B417DE">
      <w:pPr>
        <w:ind w:firstLine="720"/>
        <w:rPr>
          <w:sz w:val="24"/>
        </w:rPr>
      </w:pPr>
      <w:r w:rsidRPr="00B417DE">
        <w:rPr>
          <w:sz w:val="24"/>
        </w:rPr>
        <w:t>3.13. Представительный орган, с учетом протокола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администрации на доработку.</w:t>
      </w:r>
    </w:p>
    <w:p w:rsidR="00342D15" w:rsidRPr="00B417DE" w:rsidRDefault="00342D15" w:rsidP="00B417DE">
      <w:pPr>
        <w:ind w:firstLine="720"/>
        <w:rPr>
          <w:sz w:val="24"/>
        </w:rPr>
      </w:pPr>
      <w:bookmarkStart w:id="233" w:name="sub_1315"/>
      <w:r w:rsidRPr="00B417DE">
        <w:rPr>
          <w:sz w:val="24"/>
        </w:rPr>
        <w:t xml:space="preserve">3.15. Генеральный план подлежит опубликованию и размещается на </w:t>
      </w:r>
      <w:hyperlink r:id="rId60" w:history="1">
        <w:r w:rsidRPr="00B417DE">
          <w:rPr>
            <w:rStyle w:val="a5"/>
            <w:b w:val="0"/>
            <w:color w:val="auto"/>
            <w:sz w:val="24"/>
          </w:rPr>
          <w:t>официальном сайте</w:t>
        </w:r>
      </w:hyperlink>
      <w:r w:rsidRPr="00B417DE">
        <w:rPr>
          <w:sz w:val="24"/>
        </w:rPr>
        <w:t xml:space="preserve"> муниципального образования в сети "Интернет", а также в информационной системе территориального планирования.</w:t>
      </w:r>
    </w:p>
    <w:p w:rsidR="00342D15" w:rsidRPr="00B417DE" w:rsidRDefault="00342D15" w:rsidP="00B417DE">
      <w:pPr>
        <w:ind w:firstLine="720"/>
        <w:rPr>
          <w:sz w:val="24"/>
        </w:rPr>
      </w:pPr>
      <w:bookmarkStart w:id="234" w:name="sub_1316"/>
      <w:bookmarkEnd w:id="233"/>
      <w:r w:rsidRPr="00B417DE">
        <w:rPr>
          <w:sz w:val="24"/>
        </w:rPr>
        <w:t>3.16. Органы государственной власти Российской Федерации и субъекта Российской Федерации, органы местного самоуправления, заинтересованные физические и юридические лица вправе обращаться к главе администрации муниципального образования с предложениями о внесении изменений в генеральный план.</w:t>
      </w:r>
    </w:p>
    <w:p w:rsidR="00342D15" w:rsidRPr="00B417DE" w:rsidRDefault="00342D15" w:rsidP="00B417DE">
      <w:pPr>
        <w:ind w:firstLine="720"/>
        <w:rPr>
          <w:sz w:val="24"/>
        </w:rPr>
      </w:pPr>
      <w:bookmarkStart w:id="235" w:name="sub_1317"/>
      <w:bookmarkEnd w:id="234"/>
      <w:r w:rsidRPr="00B417DE">
        <w:rPr>
          <w:sz w:val="24"/>
        </w:rPr>
        <w:t xml:space="preserve">3.17. Внесение изменений в генеральный план осуществляется в порядке, указанном в </w:t>
      </w:r>
      <w:hyperlink w:anchor="sub_1331" w:history="1">
        <w:r w:rsidRPr="00B417DE">
          <w:rPr>
            <w:rStyle w:val="a5"/>
            <w:b w:val="0"/>
            <w:color w:val="auto"/>
            <w:sz w:val="24"/>
          </w:rPr>
          <w:t>пунктах 3.1 - 3.15</w:t>
        </w:r>
      </w:hyperlink>
      <w:r w:rsidRPr="00B417DE">
        <w:rPr>
          <w:b/>
          <w:sz w:val="24"/>
        </w:rPr>
        <w:t xml:space="preserve"> </w:t>
      </w:r>
      <w:r w:rsidRPr="00B417DE">
        <w:rPr>
          <w:sz w:val="24"/>
        </w:rPr>
        <w:t>настоящего Положения.</w:t>
      </w:r>
    </w:p>
    <w:p w:rsidR="00342D15" w:rsidRPr="00B417DE" w:rsidRDefault="00342D15" w:rsidP="00B417DE">
      <w:pPr>
        <w:ind w:firstLine="720"/>
        <w:rPr>
          <w:sz w:val="24"/>
        </w:rPr>
      </w:pPr>
      <w:bookmarkStart w:id="236" w:name="sub_1318"/>
      <w:bookmarkEnd w:id="235"/>
      <w:r w:rsidRPr="00B417DE">
        <w:rPr>
          <w:sz w:val="24"/>
        </w:rPr>
        <w:t>3.18.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bookmarkEnd w:id="236"/>
    <w:p w:rsidR="00342D15" w:rsidRPr="00B417DE" w:rsidRDefault="00342D15" w:rsidP="00B417DE">
      <w:pPr>
        <w:ind w:firstLine="720"/>
        <w:rPr>
          <w:sz w:val="24"/>
        </w:rPr>
      </w:pPr>
    </w:p>
    <w:p w:rsidR="00342D15" w:rsidRPr="00B417DE" w:rsidRDefault="00342D15" w:rsidP="00B417DE">
      <w:pPr>
        <w:pStyle w:val="1"/>
        <w:rPr>
          <w:rFonts w:ascii="Times New Roman" w:hAnsi="Times New Roman" w:cs="Times New Roman"/>
          <w:color w:val="auto"/>
          <w:szCs w:val="28"/>
        </w:rPr>
      </w:pPr>
      <w:r w:rsidRPr="00B417DE">
        <w:rPr>
          <w:rFonts w:ascii="Times New Roman" w:hAnsi="Times New Roman" w:cs="Times New Roman"/>
          <w:color w:val="auto"/>
          <w:szCs w:val="28"/>
        </w:rPr>
        <w:t>4. Реализация генерального плана</w:t>
      </w:r>
    </w:p>
    <w:p w:rsidR="00342D15" w:rsidRPr="00B417DE" w:rsidRDefault="00342D15" w:rsidP="00B417DE">
      <w:pPr>
        <w:ind w:firstLine="720"/>
        <w:rPr>
          <w:sz w:val="24"/>
        </w:rPr>
      </w:pPr>
    </w:p>
    <w:p w:rsidR="00342D15" w:rsidRPr="00B417DE" w:rsidRDefault="00342D15" w:rsidP="00B417DE">
      <w:pPr>
        <w:ind w:firstLine="720"/>
        <w:rPr>
          <w:sz w:val="24"/>
        </w:rPr>
      </w:pPr>
      <w:bookmarkStart w:id="237" w:name="sub_1441"/>
      <w:r w:rsidRPr="00B417DE">
        <w:rPr>
          <w:sz w:val="24"/>
        </w:rPr>
        <w:t>4.1. Реализация генерального плана муниципального образования  осуществляется путем:</w:t>
      </w:r>
    </w:p>
    <w:p w:rsidR="00342D15" w:rsidRPr="00B417DE" w:rsidRDefault="00342D15" w:rsidP="00B417DE">
      <w:pPr>
        <w:ind w:firstLine="720"/>
        <w:rPr>
          <w:sz w:val="24"/>
        </w:rPr>
      </w:pPr>
      <w:bookmarkStart w:id="238" w:name="sub_14411"/>
      <w:bookmarkEnd w:id="237"/>
      <w:r w:rsidRPr="00B417DE">
        <w:rPr>
          <w:sz w:val="24"/>
        </w:rPr>
        <w:t>1) подготовки и утверждения документации по планировке территории;</w:t>
      </w:r>
    </w:p>
    <w:p w:rsidR="00342D15" w:rsidRPr="00B417DE" w:rsidRDefault="00342D15" w:rsidP="00B417DE">
      <w:pPr>
        <w:ind w:firstLine="720"/>
        <w:rPr>
          <w:sz w:val="24"/>
        </w:rPr>
      </w:pPr>
      <w:bookmarkStart w:id="239" w:name="sub_14412"/>
      <w:bookmarkEnd w:id="238"/>
      <w:r w:rsidRPr="00B417DE">
        <w:rPr>
          <w:sz w:val="24"/>
        </w:rPr>
        <w:t>2) принятия в установленном порядке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342D15" w:rsidRPr="00B417DE" w:rsidRDefault="00342D15" w:rsidP="00B417DE">
      <w:pPr>
        <w:ind w:firstLine="720"/>
        <w:rPr>
          <w:sz w:val="24"/>
        </w:rPr>
      </w:pPr>
      <w:bookmarkStart w:id="240" w:name="sub_14413"/>
      <w:bookmarkEnd w:id="239"/>
      <w:r w:rsidRPr="00B417DE">
        <w:rPr>
          <w:sz w:val="24"/>
        </w:rPr>
        <w:t>3) создания объектов местного значения на основании документации по планировке территории.</w:t>
      </w:r>
    </w:p>
    <w:p w:rsidR="00342D15" w:rsidRPr="00B417DE" w:rsidRDefault="00342D15" w:rsidP="00B417DE">
      <w:pPr>
        <w:ind w:firstLine="720"/>
        <w:rPr>
          <w:sz w:val="24"/>
        </w:rPr>
      </w:pPr>
      <w:bookmarkStart w:id="241" w:name="sub_1442"/>
      <w:bookmarkEnd w:id="240"/>
      <w:r w:rsidRPr="00B417DE">
        <w:rPr>
          <w:sz w:val="24"/>
        </w:rPr>
        <w:t>4.2. Реализация генерального плана муниципального образования осуществляется путем выполнения мероприятий, предусмотренных программами, утвержденными администрацией муниципального образования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342D15" w:rsidRPr="00B417DE" w:rsidRDefault="00342D15" w:rsidP="00B417DE">
      <w:pPr>
        <w:ind w:firstLine="720"/>
        <w:rPr>
          <w:sz w:val="24"/>
        </w:rPr>
      </w:pPr>
      <w:bookmarkStart w:id="242" w:name="sub_1443"/>
      <w:bookmarkEnd w:id="241"/>
      <w:r w:rsidRPr="00B417DE">
        <w:rPr>
          <w:sz w:val="24"/>
        </w:rPr>
        <w:t>4.3. В случае, если программы, реализуемые за счет средств местных бюджетов, решения органов местного самоуправления муниципального образования,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после утверждения генерального плана муниципального образования и предусматривают создание объектов местного значения, подлежащих отображению в генеральном плане, но не предусмотренных им, такие программы и решения подлежат в двухмесячный срок с даты утверждения генерального плана приведению в соответствие с ними.</w:t>
      </w:r>
    </w:p>
    <w:p w:rsidR="00342D15" w:rsidRPr="00B417DE" w:rsidRDefault="00342D15" w:rsidP="00B417DE">
      <w:pPr>
        <w:ind w:firstLine="720"/>
        <w:rPr>
          <w:sz w:val="24"/>
        </w:rPr>
      </w:pPr>
      <w:bookmarkStart w:id="243" w:name="sub_1444"/>
      <w:bookmarkEnd w:id="242"/>
      <w:r w:rsidRPr="00B417DE">
        <w:rPr>
          <w:sz w:val="24"/>
        </w:rPr>
        <w:t>4.4. В случае, если программы, реализуемые за счет средств местных бюджетов, решения органов местного самоуправления муниципального образования,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после утверждения генерального плана муниципального образования и предусматривают создание объектов местного значения, подлежащих отображению в генеральном плане, но не предусмотренных им, в генеральный план в пятимесячный срок с даты утверждения таких программ и принятия таких решений вносятся соответствующие изменения.</w:t>
      </w:r>
    </w:p>
    <w:bookmarkEnd w:id="243"/>
    <w:p w:rsidR="00342D15" w:rsidRPr="00B417DE" w:rsidRDefault="00342D15" w:rsidP="00B417DE">
      <w:pPr>
        <w:ind w:firstLine="720"/>
        <w:rPr>
          <w:sz w:val="24"/>
        </w:rPr>
      </w:pPr>
    </w:p>
    <w:p w:rsidR="00342D15" w:rsidRPr="00B417DE" w:rsidRDefault="00342D15" w:rsidP="00B417DE">
      <w:pPr>
        <w:widowControl w:val="0"/>
        <w:autoSpaceDE w:val="0"/>
        <w:autoSpaceDN w:val="0"/>
        <w:adjustRightInd w:val="0"/>
        <w:jc w:val="center"/>
        <w:rPr>
          <w:b/>
          <w:sz w:val="24"/>
        </w:rPr>
      </w:pPr>
    </w:p>
    <w:p w:rsidR="0004451A" w:rsidRPr="00B417DE" w:rsidRDefault="0004451A" w:rsidP="00B417DE">
      <w:pPr>
        <w:widowControl w:val="0"/>
        <w:autoSpaceDE w:val="0"/>
        <w:autoSpaceDN w:val="0"/>
        <w:adjustRightInd w:val="0"/>
        <w:rPr>
          <w:b/>
          <w:sz w:val="24"/>
        </w:rPr>
      </w:pPr>
    </w:p>
    <w:p w:rsidR="00962C36" w:rsidRPr="00B417DE" w:rsidRDefault="00962C36" w:rsidP="00B417DE">
      <w:pPr>
        <w:pStyle w:val="ConsPlusTitle"/>
        <w:tabs>
          <w:tab w:val="left" w:pos="142"/>
        </w:tabs>
        <w:ind w:right="-1"/>
        <w:jc w:val="center"/>
        <w:rPr>
          <w:sz w:val="24"/>
        </w:rPr>
      </w:pPr>
      <w:r w:rsidRPr="00B417DE">
        <w:rPr>
          <w:sz w:val="24"/>
        </w:rPr>
        <w:t>РЕШЕНИЕ</w:t>
      </w:r>
    </w:p>
    <w:p w:rsidR="00962C36" w:rsidRPr="00B417DE" w:rsidRDefault="00962C36" w:rsidP="00B417DE">
      <w:pPr>
        <w:pStyle w:val="ConsPlusTitle"/>
        <w:tabs>
          <w:tab w:val="left" w:pos="142"/>
        </w:tabs>
        <w:ind w:right="-1"/>
        <w:jc w:val="center"/>
        <w:rPr>
          <w:sz w:val="24"/>
        </w:rPr>
      </w:pPr>
      <w:r w:rsidRPr="00B417DE">
        <w:rPr>
          <w:sz w:val="24"/>
        </w:rPr>
        <w:t>ПРЕДСТАВИТЕЛЬНОГО ОРГАНА</w:t>
      </w:r>
    </w:p>
    <w:p w:rsidR="00962C36" w:rsidRPr="00B417DE" w:rsidRDefault="00962C36" w:rsidP="00B417DE">
      <w:pPr>
        <w:pStyle w:val="ConsPlusTitle"/>
        <w:tabs>
          <w:tab w:val="left" w:pos="142"/>
        </w:tabs>
        <w:ind w:right="-1"/>
        <w:jc w:val="center"/>
        <w:rPr>
          <w:sz w:val="24"/>
        </w:rPr>
      </w:pPr>
      <w:r w:rsidRPr="00B417DE">
        <w:rPr>
          <w:sz w:val="24"/>
        </w:rPr>
        <w:t>ГОРОДСКОГО ОКРУГА «-----------------------»</w:t>
      </w:r>
    </w:p>
    <w:p w:rsidR="00962C36" w:rsidRPr="00B417DE" w:rsidRDefault="00962C36" w:rsidP="00B417DE">
      <w:pPr>
        <w:ind w:firstLine="720"/>
        <w:jc w:val="center"/>
        <w:rPr>
          <w:b/>
          <w:sz w:val="24"/>
        </w:rPr>
      </w:pPr>
    </w:p>
    <w:p w:rsidR="00962C36" w:rsidRPr="00B417DE" w:rsidRDefault="00962C36" w:rsidP="00B417DE">
      <w:pPr>
        <w:jc w:val="center"/>
        <w:rPr>
          <w:b/>
          <w:sz w:val="24"/>
        </w:rPr>
      </w:pPr>
      <w:r w:rsidRPr="00B417DE">
        <w:rPr>
          <w:b/>
          <w:sz w:val="24"/>
        </w:rPr>
        <w:t>Об утверждении Местных нормативов градостроительного проектирования муниципального образования</w:t>
      </w:r>
    </w:p>
    <w:p w:rsidR="00962C36" w:rsidRPr="00B417DE" w:rsidRDefault="00962C36" w:rsidP="00B417DE">
      <w:pPr>
        <w:ind w:firstLine="720"/>
        <w:jc w:val="center"/>
        <w:rPr>
          <w:sz w:val="24"/>
        </w:rPr>
      </w:pPr>
    </w:p>
    <w:p w:rsidR="00962C36" w:rsidRPr="00B417DE" w:rsidRDefault="00962C36" w:rsidP="00B417DE">
      <w:pPr>
        <w:ind w:firstLine="720"/>
        <w:rPr>
          <w:sz w:val="24"/>
        </w:rPr>
      </w:pPr>
      <w:r w:rsidRPr="00B417DE">
        <w:rPr>
          <w:sz w:val="24"/>
        </w:rPr>
        <w:t xml:space="preserve">На основании </w:t>
      </w:r>
      <w:hyperlink r:id="rId61" w:history="1">
        <w:r w:rsidRPr="00B417DE">
          <w:rPr>
            <w:rStyle w:val="a5"/>
            <w:b w:val="0"/>
            <w:color w:val="auto"/>
            <w:sz w:val="24"/>
          </w:rPr>
          <w:t>статей 12</w:t>
        </w:r>
      </w:hyperlink>
      <w:r w:rsidRPr="00B417DE">
        <w:rPr>
          <w:sz w:val="24"/>
        </w:rPr>
        <w:t xml:space="preserve">, </w:t>
      </w:r>
      <w:hyperlink r:id="rId62" w:history="1">
        <w:r w:rsidRPr="00B417DE">
          <w:rPr>
            <w:rStyle w:val="a5"/>
            <w:b w:val="0"/>
            <w:color w:val="auto"/>
            <w:sz w:val="24"/>
          </w:rPr>
          <w:t>132</w:t>
        </w:r>
      </w:hyperlink>
      <w:r w:rsidRPr="00B417DE">
        <w:rPr>
          <w:sz w:val="24"/>
        </w:rPr>
        <w:t xml:space="preserve"> Конституции Российской Федерации, </w:t>
      </w:r>
      <w:hyperlink r:id="rId63" w:history="1">
        <w:r w:rsidRPr="00B417DE">
          <w:rPr>
            <w:rStyle w:val="a5"/>
            <w:b w:val="0"/>
            <w:color w:val="auto"/>
            <w:sz w:val="24"/>
          </w:rPr>
          <w:t>статей 8</w:t>
        </w:r>
      </w:hyperlink>
      <w:r w:rsidRPr="00B417DE">
        <w:rPr>
          <w:sz w:val="24"/>
        </w:rPr>
        <w:t xml:space="preserve">, </w:t>
      </w:r>
      <w:hyperlink r:id="rId64" w:history="1">
        <w:r w:rsidRPr="00B417DE">
          <w:rPr>
            <w:rStyle w:val="a5"/>
            <w:b w:val="0"/>
            <w:color w:val="auto"/>
            <w:sz w:val="24"/>
          </w:rPr>
          <w:t>24</w:t>
        </w:r>
      </w:hyperlink>
      <w:r w:rsidRPr="00B417DE">
        <w:rPr>
          <w:sz w:val="24"/>
        </w:rPr>
        <w:t xml:space="preserve">, </w:t>
      </w:r>
      <w:hyperlink r:id="rId65" w:history="1">
        <w:r w:rsidRPr="00B417DE">
          <w:rPr>
            <w:rStyle w:val="a5"/>
            <w:b w:val="0"/>
            <w:color w:val="auto"/>
            <w:sz w:val="24"/>
          </w:rPr>
          <w:t>46.1</w:t>
        </w:r>
      </w:hyperlink>
      <w:r w:rsidRPr="00B417DE">
        <w:rPr>
          <w:sz w:val="24"/>
        </w:rPr>
        <w:t xml:space="preserve"> Градостроительного кодекса Российской Федерации, </w:t>
      </w:r>
      <w:hyperlink r:id="rId66" w:history="1">
        <w:r w:rsidRPr="00B417DE">
          <w:rPr>
            <w:rStyle w:val="a5"/>
            <w:b w:val="0"/>
            <w:color w:val="auto"/>
            <w:sz w:val="24"/>
          </w:rPr>
          <w:t>статьи 11</w:t>
        </w:r>
      </w:hyperlink>
      <w:r w:rsidRPr="00B417DE">
        <w:rPr>
          <w:sz w:val="24"/>
        </w:rPr>
        <w:t xml:space="preserve"> Земельного кодекса Российской Федерации, </w:t>
      </w:r>
      <w:hyperlink r:id="rId67" w:history="1">
        <w:r w:rsidRPr="00B417DE">
          <w:rPr>
            <w:rStyle w:val="a5"/>
            <w:b w:val="0"/>
            <w:color w:val="auto"/>
            <w:sz w:val="24"/>
          </w:rPr>
          <w:t>статьи 35</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962C36" w:rsidRPr="00B417DE" w:rsidRDefault="00962C36" w:rsidP="00B417DE">
      <w:pPr>
        <w:ind w:firstLine="720"/>
        <w:rPr>
          <w:sz w:val="24"/>
        </w:rPr>
      </w:pPr>
      <w:r w:rsidRPr="00B417DE">
        <w:rPr>
          <w:sz w:val="24"/>
        </w:rPr>
        <w:t xml:space="preserve">1. Утвердить Местные нормативы градостроительного проектирования муниципального образования  в составе материалов согласно </w:t>
      </w:r>
      <w:hyperlink w:anchor="sub_10000" w:history="1">
        <w:r w:rsidRPr="00B417DE">
          <w:rPr>
            <w:rStyle w:val="a5"/>
            <w:b w:val="0"/>
            <w:color w:val="auto"/>
            <w:sz w:val="24"/>
          </w:rPr>
          <w:t>приложению</w:t>
        </w:r>
      </w:hyperlink>
      <w:r w:rsidRPr="00B417DE">
        <w:rPr>
          <w:sz w:val="24"/>
        </w:rPr>
        <w:t>.</w:t>
      </w:r>
    </w:p>
    <w:p w:rsidR="00962C36" w:rsidRPr="00B417DE" w:rsidRDefault="00962C36" w:rsidP="00B417DE">
      <w:pPr>
        <w:ind w:firstLine="720"/>
        <w:rPr>
          <w:sz w:val="24"/>
        </w:rPr>
      </w:pPr>
      <w:r w:rsidRPr="00B417DE">
        <w:rPr>
          <w:sz w:val="24"/>
        </w:rPr>
        <w:t xml:space="preserve">2. Установить, что настоящее Решение вступает в силу после его </w:t>
      </w:r>
      <w:hyperlink r:id="rId68" w:history="1">
        <w:r w:rsidRPr="00B417DE">
          <w:rPr>
            <w:rStyle w:val="a5"/>
            <w:b w:val="0"/>
            <w:color w:val="auto"/>
            <w:sz w:val="24"/>
          </w:rPr>
          <w:t>официального опубликования</w:t>
        </w:r>
      </w:hyperlink>
      <w:r w:rsidRPr="00B417DE">
        <w:rPr>
          <w:sz w:val="24"/>
        </w:rPr>
        <w:t>.</w:t>
      </w:r>
    </w:p>
    <w:p w:rsidR="00962C36" w:rsidRPr="00B417DE" w:rsidRDefault="00962C36" w:rsidP="00B417DE">
      <w:pPr>
        <w:ind w:firstLine="720"/>
        <w:rPr>
          <w:sz w:val="24"/>
        </w:rPr>
      </w:pPr>
      <w:r w:rsidRPr="00B417DE">
        <w:rPr>
          <w:sz w:val="24"/>
        </w:rPr>
        <w:t>3. Поручить организацию исполнения настоящего решения _________________.</w:t>
      </w:r>
    </w:p>
    <w:p w:rsidR="00962C36" w:rsidRPr="00B417DE" w:rsidRDefault="00962C36" w:rsidP="00B417DE">
      <w:pPr>
        <w:ind w:firstLine="720"/>
        <w:rPr>
          <w:sz w:val="24"/>
        </w:rPr>
      </w:pPr>
      <w:r w:rsidRPr="00B417DE">
        <w:rPr>
          <w:sz w:val="24"/>
        </w:rPr>
        <w:t>4. Возложить контроль за исполнением настоящего решения на ______________.</w:t>
      </w:r>
    </w:p>
    <w:p w:rsidR="00962C36" w:rsidRPr="00B417DE" w:rsidRDefault="00962C36" w:rsidP="00B417DE">
      <w:pPr>
        <w:ind w:firstLine="720"/>
        <w:rPr>
          <w:sz w:val="24"/>
        </w:rPr>
      </w:pPr>
    </w:p>
    <w:tbl>
      <w:tblPr>
        <w:tblW w:w="0" w:type="auto"/>
        <w:tblInd w:w="108" w:type="dxa"/>
        <w:tblLook w:val="0000" w:firstRow="0" w:lastRow="0" w:firstColumn="0" w:lastColumn="0" w:noHBand="0" w:noVBand="0"/>
      </w:tblPr>
      <w:tblGrid>
        <w:gridCol w:w="6383"/>
        <w:gridCol w:w="3147"/>
      </w:tblGrid>
      <w:tr w:rsidR="00962C36" w:rsidRPr="00B417DE" w:rsidTr="00962C36">
        <w:tc>
          <w:tcPr>
            <w:tcW w:w="6666" w:type="dxa"/>
            <w:tcBorders>
              <w:top w:val="nil"/>
              <w:left w:val="nil"/>
              <w:bottom w:val="nil"/>
              <w:right w:val="nil"/>
            </w:tcBorders>
          </w:tcPr>
          <w:p w:rsidR="00962C36" w:rsidRPr="00B417DE" w:rsidRDefault="00962C36"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962C36" w:rsidRPr="00B417DE" w:rsidRDefault="00962C36" w:rsidP="00B417DE">
            <w:pPr>
              <w:rPr>
                <w:sz w:val="24"/>
              </w:rPr>
            </w:pPr>
          </w:p>
        </w:tc>
      </w:tr>
    </w:tbl>
    <w:p w:rsidR="00962C36" w:rsidRPr="00B417DE" w:rsidRDefault="00962C36" w:rsidP="00B417DE">
      <w:pPr>
        <w:ind w:firstLine="720"/>
        <w:rPr>
          <w:sz w:val="24"/>
        </w:rPr>
      </w:pPr>
    </w:p>
    <w:p w:rsidR="00962C36" w:rsidRPr="00B417DE" w:rsidRDefault="00962C36" w:rsidP="00B417DE">
      <w:pPr>
        <w:keepNext/>
        <w:keepLines/>
        <w:ind w:firstLine="698"/>
        <w:jc w:val="right"/>
        <w:rPr>
          <w:sz w:val="24"/>
        </w:rPr>
      </w:pPr>
      <w:bookmarkStart w:id="244" w:name="sub_10000"/>
      <w:r w:rsidRPr="00B417DE">
        <w:rPr>
          <w:rStyle w:val="a4"/>
          <w:b w:val="0"/>
          <w:bCs/>
          <w:color w:val="auto"/>
          <w:sz w:val="24"/>
        </w:rPr>
        <w:t>Приложение</w:t>
      </w:r>
    </w:p>
    <w:bookmarkEnd w:id="244"/>
    <w:p w:rsidR="00962C36" w:rsidRPr="00B417DE" w:rsidRDefault="00962C36" w:rsidP="00B417DE">
      <w:pPr>
        <w:keepNext/>
        <w:keepLines/>
        <w:ind w:firstLine="698"/>
        <w:jc w:val="right"/>
        <w:rPr>
          <w:sz w:val="24"/>
        </w:rPr>
      </w:pPr>
      <w:r w:rsidRPr="00B417DE">
        <w:rPr>
          <w:rStyle w:val="a4"/>
          <w:b w:val="0"/>
          <w:bCs/>
          <w:color w:val="auto"/>
          <w:sz w:val="24"/>
        </w:rPr>
        <w:t xml:space="preserve">к </w:t>
      </w:r>
      <w:hyperlink w:anchor="sub_0" w:history="1">
        <w:r w:rsidRPr="00B417DE">
          <w:rPr>
            <w:rStyle w:val="a5"/>
            <w:b w:val="0"/>
            <w:bCs/>
            <w:color w:val="auto"/>
            <w:sz w:val="24"/>
          </w:rPr>
          <w:t>решению</w:t>
        </w:r>
      </w:hyperlink>
      <w:r w:rsidRPr="00B417DE">
        <w:rPr>
          <w:rStyle w:val="a4"/>
          <w:b w:val="0"/>
          <w:bCs/>
          <w:color w:val="auto"/>
          <w:sz w:val="24"/>
        </w:rPr>
        <w:t xml:space="preserve"> </w:t>
      </w:r>
    </w:p>
    <w:p w:rsidR="00962C36" w:rsidRPr="00B417DE" w:rsidRDefault="00962C36" w:rsidP="00B417DE">
      <w:pPr>
        <w:keepNext/>
        <w:keepLines/>
        <w:ind w:firstLine="720"/>
        <w:rPr>
          <w:sz w:val="24"/>
        </w:rPr>
      </w:pPr>
    </w:p>
    <w:p w:rsidR="00711B15" w:rsidRPr="00B417DE" w:rsidRDefault="00962C36" w:rsidP="00B417DE">
      <w:pPr>
        <w:pStyle w:val="1"/>
        <w:keepNext/>
        <w:keepLines/>
        <w:rPr>
          <w:rFonts w:ascii="Times New Roman" w:hAnsi="Times New Roman" w:cs="Times New Roman"/>
          <w:b w:val="0"/>
          <w:color w:val="auto"/>
          <w:szCs w:val="28"/>
        </w:rPr>
      </w:pPr>
      <w:r w:rsidRPr="00B417DE">
        <w:rPr>
          <w:rFonts w:ascii="Times New Roman" w:hAnsi="Times New Roman" w:cs="Times New Roman"/>
          <w:color w:val="auto"/>
          <w:szCs w:val="28"/>
        </w:rPr>
        <w:t>Местные нормативы</w:t>
      </w:r>
      <w:r w:rsidRPr="00B417DE">
        <w:rPr>
          <w:rFonts w:ascii="Times New Roman" w:hAnsi="Times New Roman" w:cs="Times New Roman"/>
          <w:color w:val="auto"/>
          <w:szCs w:val="28"/>
        </w:rPr>
        <w:br/>
        <w:t>градостроительного проектирования муниципального образования</w:t>
      </w:r>
      <w:r w:rsidRPr="00B417DE">
        <w:rPr>
          <w:rFonts w:ascii="Times New Roman" w:hAnsi="Times New Roman" w:cs="Times New Roman"/>
          <w:b w:val="0"/>
          <w:color w:val="auto"/>
          <w:szCs w:val="28"/>
        </w:rPr>
        <w:br/>
      </w:r>
      <w:bookmarkStart w:id="245" w:name="sub_111"/>
    </w:p>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Введение</w:t>
      </w:r>
    </w:p>
    <w:bookmarkEnd w:id="245"/>
    <w:p w:rsidR="00962C36" w:rsidRPr="00B417DE" w:rsidRDefault="00962C36" w:rsidP="00B417DE">
      <w:pPr>
        <w:ind w:firstLine="720"/>
        <w:rPr>
          <w:sz w:val="24"/>
        </w:rPr>
      </w:pPr>
    </w:p>
    <w:p w:rsidR="00962C36" w:rsidRPr="00B417DE" w:rsidRDefault="00962C36" w:rsidP="00B417DE">
      <w:pPr>
        <w:ind w:firstLine="720"/>
        <w:rPr>
          <w:sz w:val="24"/>
        </w:rPr>
      </w:pPr>
      <w:r w:rsidRPr="00B417DE">
        <w:rPr>
          <w:sz w:val="24"/>
        </w:rPr>
        <w:t xml:space="preserve">Местные нормативы градостроительного проектирования (далее по тексту - местные нормативы) разработаны в соответствии с техническими регламентами, </w:t>
      </w:r>
      <w:hyperlink r:id="rId69" w:history="1">
        <w:r w:rsidRPr="00B417DE">
          <w:rPr>
            <w:rStyle w:val="a5"/>
            <w:b w:val="0"/>
            <w:color w:val="auto"/>
            <w:sz w:val="24"/>
          </w:rPr>
          <w:t>законодательством</w:t>
        </w:r>
      </w:hyperlink>
      <w:r w:rsidRPr="00B417DE">
        <w:rPr>
          <w:sz w:val="24"/>
        </w:rPr>
        <w:t xml:space="preserve"> в области санитарно-эпидемиологического благополучия, безопасности населения и территории, окружающей среды, иным федеральным и областным законодательством и применяются ко всей территории муниципального образования.</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46" w:name="sub_10100"/>
      <w:r w:rsidRPr="00B417DE">
        <w:rPr>
          <w:rFonts w:ascii="Times New Roman" w:hAnsi="Times New Roman" w:cs="Times New Roman"/>
          <w:b w:val="0"/>
          <w:color w:val="auto"/>
          <w:szCs w:val="28"/>
        </w:rPr>
        <w:t>1. Общие положения</w:t>
      </w:r>
    </w:p>
    <w:bookmarkEnd w:id="246"/>
    <w:p w:rsidR="00962C36" w:rsidRPr="00B417DE" w:rsidRDefault="00962C36" w:rsidP="00B417DE">
      <w:pPr>
        <w:ind w:firstLine="720"/>
        <w:rPr>
          <w:sz w:val="24"/>
        </w:rPr>
      </w:pPr>
    </w:p>
    <w:p w:rsidR="00962C36" w:rsidRPr="00B417DE" w:rsidRDefault="00962C36" w:rsidP="00B417DE">
      <w:pPr>
        <w:ind w:firstLine="720"/>
        <w:rPr>
          <w:sz w:val="24"/>
        </w:rPr>
      </w:pPr>
      <w:bookmarkStart w:id="247" w:name="sub_10101"/>
      <w:r w:rsidRPr="00B417DE">
        <w:rPr>
          <w:sz w:val="24"/>
        </w:rPr>
        <w:t>1.1. Местные нормативы разработаны с учетом территориальных, исторических, социально-экономических, природно-климатических и иных условий градостроительной деятельности на территории муниципального образования для сохранения исторического и природного своеобразия, архитектурного облика муниципального образования.</w:t>
      </w:r>
    </w:p>
    <w:p w:rsidR="00962C36" w:rsidRPr="00B417DE" w:rsidRDefault="00962C36" w:rsidP="00B417DE">
      <w:pPr>
        <w:ind w:firstLine="720"/>
        <w:rPr>
          <w:sz w:val="24"/>
        </w:rPr>
      </w:pPr>
      <w:bookmarkStart w:id="248" w:name="sub_10102"/>
      <w:bookmarkEnd w:id="247"/>
      <w:r w:rsidRPr="00B417DE">
        <w:rPr>
          <w:sz w:val="24"/>
        </w:rPr>
        <w:t>1.2. Нормативы разработаны в целях создания благоприятных условий жизнедеятельности населения муниципального образования путем обеспечения комплексности застройки транспортной, инженерной, социальной инфраструктуры, территориями общего пользования, объектами коммунально-бытового назначения и благоустройства территории.</w:t>
      </w:r>
    </w:p>
    <w:p w:rsidR="00962C36" w:rsidRPr="00B417DE" w:rsidRDefault="00962C36" w:rsidP="00B417DE">
      <w:pPr>
        <w:ind w:firstLine="720"/>
        <w:rPr>
          <w:sz w:val="24"/>
        </w:rPr>
      </w:pPr>
      <w:bookmarkStart w:id="249" w:name="sub_10103"/>
      <w:bookmarkEnd w:id="248"/>
      <w:r w:rsidRPr="00B417DE">
        <w:rPr>
          <w:sz w:val="24"/>
        </w:rPr>
        <w:t>1.3. Местные нормативы подготовлены в соответствии с принципом доступности вышеуказанных объектов и инфраструктур для населения, в том числе инвалидов.</w:t>
      </w:r>
    </w:p>
    <w:p w:rsidR="00962C36" w:rsidRPr="00B417DE" w:rsidRDefault="00962C36" w:rsidP="00B417DE">
      <w:pPr>
        <w:ind w:firstLine="720"/>
        <w:rPr>
          <w:sz w:val="24"/>
        </w:rPr>
      </w:pPr>
      <w:bookmarkStart w:id="250" w:name="sub_10104"/>
      <w:bookmarkEnd w:id="249"/>
      <w:r w:rsidRPr="00B417DE">
        <w:rPr>
          <w:sz w:val="24"/>
        </w:rPr>
        <w:t>1.4. Местные нормативы не содержат минимальных расчетных показателей обеспечения благоприятных условий жизнедеятельности человека, размеры которых ниже, чем расчетные показатели, содержащиеся в региональных нормативах градостроительного проектирования.</w:t>
      </w:r>
    </w:p>
    <w:p w:rsidR="00962C36" w:rsidRPr="00B417DE" w:rsidRDefault="00962C36" w:rsidP="00B417DE">
      <w:pPr>
        <w:ind w:firstLine="720"/>
        <w:rPr>
          <w:sz w:val="24"/>
        </w:rPr>
      </w:pPr>
      <w:bookmarkStart w:id="251" w:name="sub_10105"/>
      <w:bookmarkEnd w:id="250"/>
      <w:r w:rsidRPr="00B417DE">
        <w:rPr>
          <w:sz w:val="24"/>
        </w:rPr>
        <w:lastRenderedPageBreak/>
        <w:t>1.5. Настоящие нормативы состоят из норм и правил градостроительного проектирования, которые применяются:</w:t>
      </w:r>
    </w:p>
    <w:bookmarkEnd w:id="251"/>
    <w:p w:rsidR="00962C36" w:rsidRPr="00B417DE" w:rsidRDefault="00962C36" w:rsidP="00B417DE">
      <w:pPr>
        <w:ind w:firstLine="720"/>
        <w:rPr>
          <w:sz w:val="24"/>
        </w:rPr>
      </w:pPr>
      <w:r w:rsidRPr="00B417DE">
        <w:rPr>
          <w:sz w:val="24"/>
        </w:rPr>
        <w:t>- при согласовании, утверждении и внесении изменений в генеральный план и правила землепользования и застройки муниципального образования;</w:t>
      </w:r>
    </w:p>
    <w:p w:rsidR="00962C36" w:rsidRPr="00B417DE" w:rsidRDefault="00962C36" w:rsidP="00B417DE">
      <w:pPr>
        <w:ind w:firstLine="720"/>
        <w:rPr>
          <w:sz w:val="24"/>
        </w:rPr>
      </w:pPr>
      <w:r w:rsidRPr="00B417DE">
        <w:rPr>
          <w:sz w:val="24"/>
        </w:rPr>
        <w:t>- при разработке проектов планировки и проектов межевания территорий муниципального образования;</w:t>
      </w:r>
    </w:p>
    <w:p w:rsidR="00962C36" w:rsidRPr="00B417DE" w:rsidRDefault="00962C36" w:rsidP="00B417DE">
      <w:pPr>
        <w:ind w:firstLine="720"/>
        <w:rPr>
          <w:sz w:val="24"/>
        </w:rPr>
      </w:pPr>
      <w:r w:rsidRPr="00B417DE">
        <w:rPr>
          <w:sz w:val="24"/>
        </w:rPr>
        <w:t>- при подготовке градостроительных планов земельных участков;</w:t>
      </w:r>
    </w:p>
    <w:p w:rsidR="00962C36" w:rsidRPr="00B417DE" w:rsidRDefault="00962C36" w:rsidP="00B417DE">
      <w:pPr>
        <w:ind w:firstLine="720"/>
        <w:rPr>
          <w:sz w:val="24"/>
        </w:rPr>
      </w:pPr>
      <w:r w:rsidRPr="00B417DE">
        <w:rPr>
          <w:sz w:val="24"/>
        </w:rPr>
        <w:t>- при разработке отраслевых схем и схем резервирования территорий;</w:t>
      </w:r>
    </w:p>
    <w:p w:rsidR="00962C36" w:rsidRPr="00B417DE" w:rsidRDefault="00962C36" w:rsidP="00B417DE">
      <w:pPr>
        <w:ind w:firstLine="720"/>
        <w:rPr>
          <w:sz w:val="24"/>
        </w:rPr>
      </w:pPr>
      <w:r w:rsidRPr="00B417DE">
        <w:rPr>
          <w:sz w:val="24"/>
        </w:rPr>
        <w:t>- при проектировании объектов социальной, транспортной, инженерной инфраструктур;</w:t>
      </w:r>
    </w:p>
    <w:p w:rsidR="00962C36" w:rsidRPr="00B417DE" w:rsidRDefault="00962C36" w:rsidP="00B417DE">
      <w:pPr>
        <w:ind w:firstLine="720"/>
        <w:rPr>
          <w:sz w:val="24"/>
        </w:rPr>
      </w:pPr>
      <w:r w:rsidRPr="00B417DE">
        <w:rPr>
          <w:sz w:val="24"/>
        </w:rPr>
        <w:t>- при проектировании функционально-планировочных образований жилого, общественно-делового, производственного, рекреационного назначения;</w:t>
      </w:r>
    </w:p>
    <w:p w:rsidR="00962C36" w:rsidRPr="00B417DE" w:rsidRDefault="00962C36" w:rsidP="00B417DE">
      <w:pPr>
        <w:ind w:firstLine="720"/>
        <w:rPr>
          <w:sz w:val="24"/>
        </w:rPr>
      </w:pPr>
      <w:r w:rsidRPr="00B417DE">
        <w:rPr>
          <w:sz w:val="24"/>
        </w:rPr>
        <w:t>- к территориям линейных объектов, территориям общего пользования, общественным пространствам;</w:t>
      </w:r>
    </w:p>
    <w:p w:rsidR="00962C36" w:rsidRPr="00B417DE" w:rsidRDefault="00962C36" w:rsidP="00B417DE">
      <w:pPr>
        <w:ind w:firstLine="720"/>
        <w:rPr>
          <w:sz w:val="24"/>
        </w:rPr>
      </w:pPr>
      <w:r w:rsidRPr="00B417DE">
        <w:rPr>
          <w:sz w:val="24"/>
        </w:rPr>
        <w:t>- к объектам капитального строительства;</w:t>
      </w:r>
    </w:p>
    <w:p w:rsidR="00962C36" w:rsidRPr="00B417DE" w:rsidRDefault="00962C36" w:rsidP="00B417DE">
      <w:pPr>
        <w:ind w:firstLine="720"/>
        <w:rPr>
          <w:sz w:val="24"/>
        </w:rPr>
      </w:pPr>
      <w:r w:rsidRPr="00B417DE">
        <w:rPr>
          <w:sz w:val="24"/>
        </w:rPr>
        <w:t>- к объектам благоустройства территории;</w:t>
      </w:r>
    </w:p>
    <w:p w:rsidR="00962C36" w:rsidRPr="00B417DE" w:rsidRDefault="00962C36" w:rsidP="00B417DE">
      <w:pPr>
        <w:ind w:firstLine="720"/>
        <w:rPr>
          <w:sz w:val="24"/>
        </w:rPr>
      </w:pPr>
      <w:r w:rsidRPr="00B417DE">
        <w:rPr>
          <w:sz w:val="24"/>
        </w:rPr>
        <w:t>- к иным объектам.</w:t>
      </w:r>
    </w:p>
    <w:p w:rsidR="00962C36" w:rsidRPr="00B417DE" w:rsidRDefault="00962C36" w:rsidP="00B417DE">
      <w:pPr>
        <w:ind w:firstLine="720"/>
        <w:rPr>
          <w:sz w:val="24"/>
        </w:rPr>
      </w:pPr>
      <w:bookmarkStart w:id="252" w:name="sub_10106"/>
      <w:r w:rsidRPr="00B417DE">
        <w:rPr>
          <w:sz w:val="24"/>
        </w:rPr>
        <w:t>1.6. Местные нормативы не распространяются:</w:t>
      </w:r>
    </w:p>
    <w:bookmarkEnd w:id="252"/>
    <w:p w:rsidR="00962C36" w:rsidRPr="00B417DE" w:rsidRDefault="00962C36" w:rsidP="00B417DE">
      <w:pPr>
        <w:ind w:firstLine="720"/>
        <w:rPr>
          <w:sz w:val="24"/>
        </w:rPr>
      </w:pPr>
      <w:r w:rsidRPr="00B417DE">
        <w:rPr>
          <w:sz w:val="24"/>
        </w:rPr>
        <w:t>- на территории объектов культурного наследия;</w:t>
      </w:r>
    </w:p>
    <w:p w:rsidR="00962C36" w:rsidRPr="00B417DE" w:rsidRDefault="00962C36" w:rsidP="00B417DE">
      <w:pPr>
        <w:ind w:firstLine="720"/>
        <w:rPr>
          <w:sz w:val="24"/>
        </w:rPr>
      </w:pPr>
      <w:r w:rsidRPr="00B417DE">
        <w:rPr>
          <w:sz w:val="24"/>
        </w:rPr>
        <w:t>- на территории охранных зон объектов культурного наследия;</w:t>
      </w:r>
    </w:p>
    <w:p w:rsidR="00962C36" w:rsidRPr="00B417DE" w:rsidRDefault="00962C36" w:rsidP="00B417DE">
      <w:pPr>
        <w:ind w:firstLine="720"/>
        <w:rPr>
          <w:sz w:val="24"/>
        </w:rPr>
      </w:pPr>
      <w:r w:rsidRPr="00B417DE">
        <w:rPr>
          <w:sz w:val="24"/>
        </w:rPr>
        <w:t>- на особо охраняемые природные территории.</w:t>
      </w:r>
    </w:p>
    <w:p w:rsidR="00962C36" w:rsidRPr="00B417DE" w:rsidRDefault="00962C36" w:rsidP="00B417DE">
      <w:pPr>
        <w:ind w:firstLine="720"/>
        <w:rPr>
          <w:sz w:val="24"/>
        </w:rPr>
      </w:pPr>
      <w:bookmarkStart w:id="253" w:name="sub_10107"/>
      <w:r w:rsidRPr="00B417DE">
        <w:rPr>
          <w:sz w:val="24"/>
        </w:rPr>
        <w:t>1.7. Нормы и правила градостроительного проектирования содержат в себе нормативные определения объектов градостроительной деятельности, применительно к которым устанавливаются нормативные показатели градостроительного проектирования, а также нормативные (минимальные и (или) максимальные) показатели градостроительного проектирования.</w:t>
      </w:r>
    </w:p>
    <w:p w:rsidR="00962C36" w:rsidRPr="00B417DE" w:rsidRDefault="00962C36" w:rsidP="00B417DE">
      <w:pPr>
        <w:ind w:firstLine="720"/>
        <w:rPr>
          <w:sz w:val="24"/>
        </w:rPr>
      </w:pPr>
      <w:bookmarkStart w:id="254" w:name="sub_10108"/>
      <w:bookmarkEnd w:id="253"/>
      <w:r w:rsidRPr="00B417DE">
        <w:rPr>
          <w:sz w:val="24"/>
        </w:rPr>
        <w:t>1.8. Нормативные (минимальные и (или) максимальные) показатели местных нормативов состоят из:</w:t>
      </w:r>
    </w:p>
    <w:bookmarkEnd w:id="254"/>
    <w:p w:rsidR="00962C36" w:rsidRPr="00B417DE" w:rsidRDefault="00962C36" w:rsidP="00B417DE">
      <w:pPr>
        <w:ind w:firstLine="720"/>
        <w:rPr>
          <w:sz w:val="24"/>
        </w:rPr>
      </w:pPr>
      <w:r w:rsidRPr="00B417DE">
        <w:rPr>
          <w:sz w:val="24"/>
        </w:rPr>
        <w:t>- показателей обеспечения благоприятных условий жизнедеятельности человека на территории муниципального образования,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исходя из принципа равенства условий обеспечения и доступности указанных объектов для всех жителей муниципального образования;</w:t>
      </w:r>
    </w:p>
    <w:p w:rsidR="00962C36" w:rsidRPr="00B417DE" w:rsidRDefault="00962C36" w:rsidP="00B417DE">
      <w:pPr>
        <w:ind w:firstLine="720"/>
        <w:rPr>
          <w:sz w:val="24"/>
        </w:rPr>
      </w:pPr>
      <w:r w:rsidRPr="00B417DE">
        <w:rPr>
          <w:sz w:val="24"/>
        </w:rPr>
        <w:t>- показателей транспортного обслуживания населения и территорий, в том числе показатели обеспеченности населения и (или) доступности для населения объектов транспортной инфраструктуры городского, межрайонного, районного значения, а именно объектов городского общественного пассажирского транспорта; объектов хранения, технического обслуживания индивидуальных легковых автомобилей и их парковки; иных объектов;</w:t>
      </w:r>
    </w:p>
    <w:p w:rsidR="00962C36" w:rsidRPr="00B417DE" w:rsidRDefault="00962C36" w:rsidP="00B417DE">
      <w:pPr>
        <w:ind w:firstLine="720"/>
        <w:rPr>
          <w:sz w:val="24"/>
        </w:rPr>
      </w:pPr>
      <w:r w:rsidRPr="00B417DE">
        <w:rPr>
          <w:sz w:val="24"/>
        </w:rPr>
        <w:t>- показателей инженерного обеспечения населения и территорий, в том числе показатели обеспеченности населения и (или) доступности для населения объектов инженерной инфраструктуры городского, межрайонного, районного значения, в том числе объектов информатики и связи, иных объектов;</w:t>
      </w:r>
    </w:p>
    <w:p w:rsidR="00962C36" w:rsidRPr="00B417DE" w:rsidRDefault="00962C36" w:rsidP="00B417DE">
      <w:pPr>
        <w:ind w:firstLine="720"/>
        <w:rPr>
          <w:sz w:val="24"/>
        </w:rPr>
      </w:pPr>
      <w:r w:rsidRPr="00B417DE">
        <w:rPr>
          <w:sz w:val="24"/>
        </w:rPr>
        <w:t>- показателей обеспеченности населения и (или) доступности для населения рекреационных и озелененных территорий;</w:t>
      </w:r>
    </w:p>
    <w:p w:rsidR="00962C36" w:rsidRPr="00B417DE" w:rsidRDefault="00962C36" w:rsidP="00B417DE">
      <w:pPr>
        <w:ind w:firstLine="720"/>
        <w:rPr>
          <w:sz w:val="24"/>
        </w:rPr>
      </w:pPr>
      <w:r w:rsidRPr="00B417DE">
        <w:rPr>
          <w:sz w:val="24"/>
        </w:rPr>
        <w:t>- показателей обеспеченности населения и (или) доступности для населения территорий общего пользования, общественных пространств;</w:t>
      </w:r>
    </w:p>
    <w:p w:rsidR="00962C36" w:rsidRPr="00B417DE" w:rsidRDefault="00962C36" w:rsidP="00B417DE">
      <w:pPr>
        <w:ind w:firstLine="720"/>
        <w:rPr>
          <w:sz w:val="24"/>
        </w:rPr>
      </w:pPr>
      <w:r w:rsidRPr="00B417DE">
        <w:rPr>
          <w:sz w:val="24"/>
        </w:rPr>
        <w:t>- показателей обеспеченности объектов капитального строительства участками территории, необходимыми для использования, эксплуатации и обслуживания указанных объектов и для размещения соответствующих объектов благоустройства территории;</w:t>
      </w:r>
    </w:p>
    <w:p w:rsidR="00962C36" w:rsidRPr="00B417DE" w:rsidRDefault="00962C36" w:rsidP="00B417DE">
      <w:pPr>
        <w:ind w:firstLine="720"/>
        <w:rPr>
          <w:sz w:val="24"/>
        </w:rPr>
      </w:pPr>
      <w:r w:rsidRPr="00B417DE">
        <w:rPr>
          <w:sz w:val="24"/>
        </w:rPr>
        <w:t>- иных показателей.</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55" w:name="sub_10200"/>
      <w:r w:rsidRPr="00B417DE">
        <w:rPr>
          <w:rFonts w:ascii="Times New Roman" w:hAnsi="Times New Roman" w:cs="Times New Roman"/>
          <w:b w:val="0"/>
          <w:color w:val="auto"/>
          <w:szCs w:val="28"/>
        </w:rPr>
        <w:t>2. Область применения</w:t>
      </w:r>
    </w:p>
    <w:bookmarkEnd w:id="255"/>
    <w:p w:rsidR="00962C36" w:rsidRPr="00B417DE" w:rsidRDefault="00962C36" w:rsidP="00B417DE">
      <w:pPr>
        <w:ind w:firstLine="720"/>
        <w:rPr>
          <w:sz w:val="24"/>
        </w:rPr>
      </w:pPr>
    </w:p>
    <w:p w:rsidR="00962C36" w:rsidRPr="00B417DE" w:rsidRDefault="00962C36" w:rsidP="00B417DE">
      <w:pPr>
        <w:ind w:firstLine="720"/>
        <w:rPr>
          <w:sz w:val="24"/>
        </w:rPr>
      </w:pPr>
      <w:bookmarkStart w:id="256" w:name="sub_10201"/>
      <w:r w:rsidRPr="00B417DE">
        <w:rPr>
          <w:sz w:val="24"/>
        </w:rPr>
        <w:lastRenderedPageBreak/>
        <w:t>2.1. Настоящие местные нормативы обязательны для применения и соблюдения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bookmarkEnd w:id="256"/>
    <w:p w:rsidR="00962C36" w:rsidRPr="00B417DE" w:rsidRDefault="00962C36" w:rsidP="00B417DE">
      <w:pPr>
        <w:ind w:firstLine="720"/>
        <w:rPr>
          <w:sz w:val="24"/>
        </w:rPr>
      </w:pPr>
      <w:r w:rsidRPr="00B417DE">
        <w:rPr>
          <w:sz w:val="24"/>
        </w:rPr>
        <w:t>- органами местного самоуправления;</w:t>
      </w:r>
    </w:p>
    <w:p w:rsidR="00962C36" w:rsidRPr="00B417DE" w:rsidRDefault="00962C36" w:rsidP="00B417DE">
      <w:pPr>
        <w:ind w:firstLine="720"/>
        <w:rPr>
          <w:sz w:val="24"/>
        </w:rPr>
      </w:pPr>
      <w:r w:rsidRPr="00B417DE">
        <w:rPr>
          <w:sz w:val="24"/>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962C36" w:rsidRPr="00B417DE" w:rsidRDefault="00962C36" w:rsidP="00B417DE">
      <w:pPr>
        <w:ind w:firstLine="720"/>
        <w:rPr>
          <w:sz w:val="24"/>
        </w:rPr>
      </w:pPr>
      <w:r w:rsidRPr="00B417DE">
        <w:rPr>
          <w:sz w:val="24"/>
        </w:rPr>
        <w:t>- иными юридическими и физическими лицами вне зависимости от их организационно-правовой формы.</w:t>
      </w:r>
    </w:p>
    <w:p w:rsidR="00962C36" w:rsidRPr="00B417DE" w:rsidRDefault="00962C36" w:rsidP="00B417DE">
      <w:pPr>
        <w:ind w:firstLine="720"/>
        <w:rPr>
          <w:sz w:val="24"/>
        </w:rPr>
      </w:pPr>
      <w:bookmarkStart w:id="257" w:name="sub_10202"/>
      <w:r w:rsidRPr="00B417DE">
        <w:rPr>
          <w:sz w:val="24"/>
        </w:rPr>
        <w:t>2.2. Местные нормативы предназначены для планировочной организации функциональных зон, зон планируемого размещения объектов капитального строительства, зон с особыми условиями использования территорий.</w:t>
      </w:r>
    </w:p>
    <w:p w:rsidR="00962C36" w:rsidRPr="00B417DE" w:rsidRDefault="00962C36" w:rsidP="00B417DE">
      <w:pPr>
        <w:ind w:firstLine="720"/>
        <w:rPr>
          <w:sz w:val="24"/>
        </w:rPr>
      </w:pPr>
      <w:bookmarkStart w:id="258" w:name="sub_10203"/>
      <w:bookmarkEnd w:id="257"/>
      <w:r w:rsidRPr="00B417DE">
        <w:rPr>
          <w:sz w:val="24"/>
        </w:rPr>
        <w:t>2.3. Местные нормативы обязательны для применения и соблюдения органами контроля и надзора за градостроительной деятельностью и правоохранительными органами при осуществлении их полномочий.</w:t>
      </w:r>
    </w:p>
    <w:p w:rsidR="00962C36" w:rsidRPr="00B417DE" w:rsidRDefault="00962C36" w:rsidP="00B417DE">
      <w:pPr>
        <w:ind w:firstLine="720"/>
        <w:rPr>
          <w:sz w:val="24"/>
        </w:rPr>
      </w:pPr>
      <w:bookmarkStart w:id="259" w:name="sub_10204"/>
      <w:bookmarkEnd w:id="258"/>
      <w:r w:rsidRPr="00B417DE">
        <w:rPr>
          <w:sz w:val="24"/>
        </w:rPr>
        <w:t>2.4. Местные нормативы территорий зон охраны объектов культурного наследия устанавливаются и применяются в части, не противоречащей установленным в указанных зонах режимам охраны объектов культурного наследия и требованиям сохранения, регенерации исторической среды.</w:t>
      </w:r>
    </w:p>
    <w:p w:rsidR="00962C36" w:rsidRPr="00B417DE" w:rsidRDefault="00962C36" w:rsidP="00B417DE">
      <w:pPr>
        <w:ind w:firstLine="720"/>
        <w:rPr>
          <w:sz w:val="24"/>
        </w:rPr>
      </w:pPr>
      <w:bookmarkStart w:id="260" w:name="sub_10205"/>
      <w:bookmarkEnd w:id="259"/>
      <w:r w:rsidRPr="00B417DE">
        <w:rPr>
          <w:sz w:val="24"/>
        </w:rPr>
        <w:t>2.5. Местные нормативы содержат минимальные расчетные показатели обеспечения благоприятных условий жизнедеятельности населения, в том числе объектами социального и коммунально-бытового назначения, объектами инженерной и транспортной инфраструктуры, благоустройства территории, и доступности таких объектов для населения.</w:t>
      </w:r>
    </w:p>
    <w:p w:rsidR="00962C36" w:rsidRPr="00B417DE" w:rsidRDefault="00962C36" w:rsidP="00B417DE">
      <w:pPr>
        <w:ind w:firstLine="720"/>
        <w:rPr>
          <w:sz w:val="24"/>
        </w:rPr>
      </w:pPr>
      <w:bookmarkStart w:id="261" w:name="sub_10206"/>
      <w:bookmarkEnd w:id="260"/>
      <w:r w:rsidRPr="00B417DE">
        <w:rPr>
          <w:sz w:val="24"/>
        </w:rPr>
        <w:t>2.6. Местные нормативы применяются при осуществлении градостроительной деятельности, т.е. деятельности по развитию застроенных и свободных от застройки территорий, реализуемой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62C36" w:rsidRPr="00B417DE" w:rsidRDefault="00962C36" w:rsidP="00B417DE">
      <w:pPr>
        <w:ind w:firstLine="720"/>
        <w:rPr>
          <w:sz w:val="24"/>
        </w:rPr>
      </w:pPr>
      <w:bookmarkStart w:id="262" w:name="sub_10207"/>
      <w:bookmarkEnd w:id="261"/>
      <w:r w:rsidRPr="00B417DE">
        <w:rPr>
          <w:sz w:val="24"/>
        </w:rPr>
        <w:t>2.7. Местные нормативы применяются совместно с техническими регламентами (до их введения в действие СНиПами и отраслевыми нормативными документами), действующими в сфере градостроительства и региональными нормативами градостроительного проектирования.</w:t>
      </w:r>
    </w:p>
    <w:p w:rsidR="00962C36" w:rsidRPr="00B417DE" w:rsidRDefault="00962C36" w:rsidP="00B417DE">
      <w:pPr>
        <w:ind w:firstLine="720"/>
        <w:rPr>
          <w:sz w:val="24"/>
        </w:rPr>
      </w:pPr>
      <w:bookmarkStart w:id="263" w:name="sub_10208"/>
      <w:bookmarkEnd w:id="262"/>
      <w:r w:rsidRPr="00B417DE">
        <w:rPr>
          <w:sz w:val="24"/>
        </w:rPr>
        <w:t xml:space="preserve">2.8. Местные нормативы соответствуют требованиям </w:t>
      </w:r>
      <w:hyperlink r:id="rId70" w:history="1">
        <w:r w:rsidRPr="00B417DE">
          <w:rPr>
            <w:rStyle w:val="a5"/>
            <w:b w:val="0"/>
            <w:color w:val="auto"/>
            <w:sz w:val="24"/>
          </w:rPr>
          <w:t>Федерального закона</w:t>
        </w:r>
      </w:hyperlink>
      <w:r w:rsidRPr="00B417DE">
        <w:rPr>
          <w:sz w:val="24"/>
        </w:rPr>
        <w:t xml:space="preserve"> "Технический регламент о безопасности зданий и сооружений" от 30.12.2009 года N 384-ФЗ, который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w:t>
      </w:r>
    </w:p>
    <w:bookmarkEnd w:id="263"/>
    <w:p w:rsidR="00962C36" w:rsidRPr="00B417DE" w:rsidRDefault="00962C36" w:rsidP="00B417DE">
      <w:pPr>
        <w:ind w:firstLine="720"/>
        <w:rPr>
          <w:sz w:val="24"/>
        </w:rPr>
      </w:pPr>
      <w:r w:rsidRPr="00B417DE">
        <w:rPr>
          <w:sz w:val="24"/>
        </w:rPr>
        <w:t>- механической безопасности;</w:t>
      </w:r>
    </w:p>
    <w:p w:rsidR="00962C36" w:rsidRPr="00B417DE" w:rsidRDefault="00962C36" w:rsidP="00B417DE">
      <w:pPr>
        <w:ind w:firstLine="720"/>
        <w:rPr>
          <w:sz w:val="24"/>
        </w:rPr>
      </w:pPr>
      <w:r w:rsidRPr="00B417DE">
        <w:rPr>
          <w:sz w:val="24"/>
        </w:rPr>
        <w:t>- пожарной безопасности;</w:t>
      </w:r>
    </w:p>
    <w:p w:rsidR="00962C36" w:rsidRPr="00B417DE" w:rsidRDefault="00962C36" w:rsidP="00B417DE">
      <w:pPr>
        <w:ind w:firstLine="720"/>
        <w:rPr>
          <w:sz w:val="24"/>
        </w:rPr>
      </w:pPr>
      <w:r w:rsidRPr="00B417DE">
        <w:rPr>
          <w:sz w:val="24"/>
        </w:rPr>
        <w:t>- безопасности при опасных природных процессах и явлениях и (или) техногенных воздействиях;</w:t>
      </w:r>
    </w:p>
    <w:p w:rsidR="00962C36" w:rsidRPr="00B417DE" w:rsidRDefault="00962C36" w:rsidP="00B417DE">
      <w:pPr>
        <w:ind w:firstLine="720"/>
        <w:rPr>
          <w:sz w:val="24"/>
        </w:rPr>
      </w:pPr>
      <w:r w:rsidRPr="00B417DE">
        <w:rPr>
          <w:sz w:val="24"/>
        </w:rPr>
        <w:t>- безопасных для здоровья человека условий проживания и пребывания в зданиях и сооружениях;</w:t>
      </w:r>
    </w:p>
    <w:p w:rsidR="00962C36" w:rsidRPr="00B417DE" w:rsidRDefault="00962C36" w:rsidP="00B417DE">
      <w:pPr>
        <w:ind w:firstLine="720"/>
        <w:rPr>
          <w:sz w:val="24"/>
        </w:rPr>
      </w:pPr>
      <w:r w:rsidRPr="00B417DE">
        <w:rPr>
          <w:sz w:val="24"/>
        </w:rPr>
        <w:t>- безопасности для пользователей зданиями и сооружениями;</w:t>
      </w:r>
    </w:p>
    <w:p w:rsidR="00962C36" w:rsidRPr="00B417DE" w:rsidRDefault="00962C36" w:rsidP="00B417DE">
      <w:pPr>
        <w:ind w:firstLine="720"/>
        <w:rPr>
          <w:sz w:val="24"/>
        </w:rPr>
      </w:pPr>
      <w:r w:rsidRPr="00B417DE">
        <w:rPr>
          <w:sz w:val="24"/>
        </w:rPr>
        <w:t>- доступности зданий и сооружений для инвалидов и других групп населения с ограниченными возможностями передвижения;</w:t>
      </w:r>
    </w:p>
    <w:p w:rsidR="00962C36" w:rsidRPr="00B417DE" w:rsidRDefault="00962C36" w:rsidP="00B417DE">
      <w:pPr>
        <w:ind w:firstLine="720"/>
        <w:rPr>
          <w:sz w:val="24"/>
        </w:rPr>
      </w:pPr>
      <w:r w:rsidRPr="00B417DE">
        <w:rPr>
          <w:sz w:val="24"/>
        </w:rPr>
        <w:t>- энергетической эффективности зданий и сооружений;</w:t>
      </w:r>
    </w:p>
    <w:p w:rsidR="00962C36" w:rsidRPr="00B417DE" w:rsidRDefault="00962C36" w:rsidP="00B417DE">
      <w:pPr>
        <w:ind w:firstLine="720"/>
        <w:rPr>
          <w:sz w:val="24"/>
        </w:rPr>
      </w:pPr>
      <w:r w:rsidRPr="00B417DE">
        <w:rPr>
          <w:sz w:val="24"/>
        </w:rPr>
        <w:t>- безопасного уровня воздействия зданий и сооружений на окружающую среду.</w:t>
      </w:r>
    </w:p>
    <w:p w:rsidR="00962C36" w:rsidRPr="00B417DE" w:rsidRDefault="00962C36" w:rsidP="00B417DE">
      <w:pPr>
        <w:ind w:firstLine="720"/>
        <w:rPr>
          <w:sz w:val="24"/>
        </w:rPr>
      </w:pPr>
      <w:r w:rsidRPr="00B417DE">
        <w:rPr>
          <w:sz w:val="24"/>
        </w:rPr>
        <w:t xml:space="preserve">Местные нормативы градостроительного проектирования содержат требования пожарной безопасности, установленные </w:t>
      </w:r>
      <w:hyperlink r:id="rId71" w:history="1">
        <w:r w:rsidRPr="00B417DE">
          <w:rPr>
            <w:rStyle w:val="a5"/>
            <w:b w:val="0"/>
            <w:color w:val="auto"/>
            <w:sz w:val="24"/>
          </w:rPr>
          <w:t>Федеральным законом</w:t>
        </w:r>
      </w:hyperlink>
      <w:r w:rsidRPr="00B417DE">
        <w:rPr>
          <w:sz w:val="24"/>
        </w:rPr>
        <w:t xml:space="preserve"> от 22.07.2008 года N 123-ФЗ "Технический регламент о требованиях пожарной безопасности".</w:t>
      </w:r>
    </w:p>
    <w:p w:rsidR="00962C36" w:rsidRPr="00B417DE" w:rsidRDefault="00962C36" w:rsidP="00B417DE">
      <w:pPr>
        <w:ind w:firstLine="720"/>
        <w:rPr>
          <w:sz w:val="24"/>
        </w:rPr>
      </w:pPr>
      <w:bookmarkStart w:id="264" w:name="sub_10209"/>
      <w:r w:rsidRPr="00B417DE">
        <w:rPr>
          <w:sz w:val="24"/>
        </w:rPr>
        <w:lastRenderedPageBreak/>
        <w:t>2.9. Показатели местных нормативов относятся к функциональным территориям жилого, общественно-делового, рекреационного, производственного, коммунального и транспортного назначения.</w:t>
      </w:r>
    </w:p>
    <w:p w:rsidR="00962C36" w:rsidRPr="00B417DE" w:rsidRDefault="00962C36" w:rsidP="00B417DE">
      <w:pPr>
        <w:ind w:firstLine="720"/>
        <w:rPr>
          <w:sz w:val="24"/>
        </w:rPr>
      </w:pPr>
      <w:bookmarkStart w:id="265" w:name="sub_10210"/>
      <w:bookmarkEnd w:id="264"/>
      <w:r w:rsidRPr="00B417DE">
        <w:rPr>
          <w:sz w:val="24"/>
        </w:rPr>
        <w:t>2.10. Функциональные территории состоят из однородных по назначению и предельным параметрам застройки земельных участков. Назначение и предельные параметры застройки земельных участков устанавливаются в правилах землепользования и застройки муниципального образования.</w:t>
      </w:r>
    </w:p>
    <w:p w:rsidR="00962C36" w:rsidRPr="00B417DE" w:rsidRDefault="00962C36" w:rsidP="00B417DE">
      <w:pPr>
        <w:ind w:firstLine="720"/>
        <w:rPr>
          <w:sz w:val="24"/>
        </w:rPr>
      </w:pPr>
      <w:bookmarkStart w:id="266" w:name="sub_10211"/>
      <w:bookmarkEnd w:id="265"/>
      <w:r w:rsidRPr="00B417DE">
        <w:rPr>
          <w:sz w:val="24"/>
        </w:rPr>
        <w:t>2.11. Функциональные территории разного назначения могут составлять единый элемент планировочной структуры - квартал при условии соблюдения технических регламентов размещения соответствующих объектов.</w:t>
      </w:r>
    </w:p>
    <w:p w:rsidR="00962C36" w:rsidRPr="00B417DE" w:rsidRDefault="00962C36" w:rsidP="00B417DE">
      <w:pPr>
        <w:ind w:firstLine="720"/>
        <w:rPr>
          <w:sz w:val="24"/>
        </w:rPr>
      </w:pPr>
      <w:bookmarkStart w:id="267" w:name="sub_10212"/>
      <w:bookmarkEnd w:id="266"/>
      <w:r w:rsidRPr="00B417DE">
        <w:rPr>
          <w:sz w:val="24"/>
        </w:rPr>
        <w:t>2.12. Сквозной проезд через функциональные территории элементов планировочной структуры допускается только для специального транспорта.</w:t>
      </w:r>
    </w:p>
    <w:p w:rsidR="00962C36" w:rsidRPr="00B417DE" w:rsidRDefault="00962C36" w:rsidP="00B417DE">
      <w:pPr>
        <w:ind w:firstLine="720"/>
        <w:rPr>
          <w:sz w:val="24"/>
        </w:rPr>
      </w:pPr>
      <w:bookmarkStart w:id="268" w:name="sub_10213"/>
      <w:bookmarkEnd w:id="267"/>
      <w:r w:rsidRPr="00B417DE">
        <w:rPr>
          <w:sz w:val="24"/>
        </w:rPr>
        <w:t>2.13. В местных нормативах принята ступенчатая система организации социального, коммунально-бытового обслуживания и инженерно-технического обеспечения населения, состоящая из объектов повседневного (пешеходной доступности), периодического (пешеходно-транспортной доступности) и эпизодического (транспортной доступности) обслуживания с соответствующим расположением этих объектов в пределах квартала, муниципального образования, района.</w:t>
      </w:r>
    </w:p>
    <w:p w:rsidR="00962C36" w:rsidRPr="00B417DE" w:rsidRDefault="00962C36" w:rsidP="00B417DE">
      <w:pPr>
        <w:ind w:firstLine="720"/>
        <w:rPr>
          <w:sz w:val="24"/>
        </w:rPr>
      </w:pPr>
      <w:bookmarkStart w:id="269" w:name="sub_10214"/>
      <w:bookmarkEnd w:id="268"/>
      <w:r w:rsidRPr="00B417DE">
        <w:rPr>
          <w:sz w:val="24"/>
        </w:rPr>
        <w:t xml:space="preserve">2.14. Местные нормативы обязательны при проведении муниципального градостроительного мониторинга на соответствие выполняемых работ на протяжении всех этапов жизненного цикла зданий и сооружений требованиям градостроительного плана земельного участка. Соответствие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осуществляется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Результаты строительного контроля с периодичностью одного раза в месяц предоставляются в орган местного самоуправления для осуществления градостроительного мониторинга. Недостоверность документирования результатов влечет ответственность в соответствии с существующим </w:t>
      </w:r>
      <w:hyperlink r:id="rId72" w:history="1">
        <w:r w:rsidRPr="00B417DE">
          <w:rPr>
            <w:rStyle w:val="a5"/>
            <w:b w:val="0"/>
            <w:color w:val="auto"/>
            <w:sz w:val="24"/>
          </w:rPr>
          <w:t>законодательством</w:t>
        </w:r>
      </w:hyperlink>
      <w:r w:rsidRPr="00B417DE">
        <w:rPr>
          <w:sz w:val="24"/>
        </w:rPr>
        <w:t>.</w:t>
      </w:r>
    </w:p>
    <w:bookmarkEnd w:id="269"/>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70" w:name="sub_10300"/>
      <w:r w:rsidRPr="00B417DE">
        <w:rPr>
          <w:rFonts w:ascii="Times New Roman" w:hAnsi="Times New Roman" w:cs="Times New Roman"/>
          <w:b w:val="0"/>
          <w:color w:val="auto"/>
          <w:szCs w:val="28"/>
        </w:rPr>
        <w:t>3. Порядок внесения изменений</w:t>
      </w:r>
    </w:p>
    <w:bookmarkEnd w:id="270"/>
    <w:p w:rsidR="00962C36" w:rsidRPr="00B417DE" w:rsidRDefault="00962C36" w:rsidP="00B417DE">
      <w:pPr>
        <w:ind w:firstLine="720"/>
        <w:rPr>
          <w:sz w:val="24"/>
        </w:rPr>
      </w:pPr>
    </w:p>
    <w:p w:rsidR="00962C36" w:rsidRPr="00B417DE" w:rsidRDefault="00962C36" w:rsidP="00B417DE">
      <w:pPr>
        <w:ind w:firstLine="720"/>
        <w:rPr>
          <w:sz w:val="24"/>
        </w:rPr>
      </w:pPr>
      <w:bookmarkStart w:id="271" w:name="sub_10301"/>
      <w:r w:rsidRPr="00B417DE">
        <w:rPr>
          <w:sz w:val="24"/>
        </w:rPr>
        <w:t xml:space="preserve">3.1. Изменения в местные нормативы вносятся в порядке, установленном </w:t>
      </w:r>
      <w:hyperlink r:id="rId73" w:history="1">
        <w:r w:rsidRPr="00B417DE">
          <w:rPr>
            <w:rStyle w:val="a5"/>
            <w:b w:val="0"/>
            <w:color w:val="auto"/>
            <w:sz w:val="24"/>
          </w:rPr>
          <w:t>решением</w:t>
        </w:r>
      </w:hyperlink>
      <w:r w:rsidRPr="00B417DE">
        <w:rPr>
          <w:sz w:val="24"/>
        </w:rPr>
        <w:t xml:space="preserve"> "Об утверждении Положения "О составе, порядке подготовки и утверждения местных нормативов градостроительного проектирования".</w:t>
      </w:r>
    </w:p>
    <w:bookmarkEnd w:id="271"/>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72" w:name="sub_10400"/>
      <w:r w:rsidRPr="00B417DE">
        <w:rPr>
          <w:rFonts w:ascii="Times New Roman" w:hAnsi="Times New Roman" w:cs="Times New Roman"/>
          <w:b w:val="0"/>
          <w:color w:val="auto"/>
          <w:szCs w:val="28"/>
        </w:rPr>
        <w:t>4. Нормативные ссылки</w:t>
      </w:r>
    </w:p>
    <w:bookmarkEnd w:id="272"/>
    <w:p w:rsidR="00962C36" w:rsidRPr="00B417DE" w:rsidRDefault="00962C36" w:rsidP="00B417DE">
      <w:pPr>
        <w:ind w:firstLine="720"/>
        <w:rPr>
          <w:sz w:val="24"/>
        </w:rPr>
      </w:pPr>
    </w:p>
    <w:p w:rsidR="00962C36" w:rsidRPr="00B417DE" w:rsidRDefault="00962C36" w:rsidP="00B417DE">
      <w:pPr>
        <w:ind w:firstLine="720"/>
        <w:rPr>
          <w:sz w:val="24"/>
        </w:rPr>
      </w:pPr>
      <w:r w:rsidRPr="00B417DE">
        <w:rPr>
          <w:sz w:val="24"/>
        </w:rPr>
        <w:t xml:space="preserve">В настоящих местных нормативах использованы ссылки на нормативные правовые акты, нормативные и методические документы, перечень которых приведен в </w:t>
      </w:r>
      <w:hyperlink w:anchor="sub_1000" w:history="1">
        <w:r w:rsidRPr="00B417DE">
          <w:rPr>
            <w:rStyle w:val="a5"/>
            <w:b w:val="0"/>
            <w:color w:val="auto"/>
            <w:sz w:val="24"/>
          </w:rPr>
          <w:t>Приложении 1</w:t>
        </w:r>
      </w:hyperlink>
      <w:r w:rsidRPr="00B417DE">
        <w:rPr>
          <w:sz w:val="24"/>
        </w:rPr>
        <w:t>.</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73" w:name="sub_10500"/>
      <w:r w:rsidRPr="00B417DE">
        <w:rPr>
          <w:rFonts w:ascii="Times New Roman" w:hAnsi="Times New Roman" w:cs="Times New Roman"/>
          <w:b w:val="0"/>
          <w:color w:val="auto"/>
          <w:szCs w:val="28"/>
        </w:rPr>
        <w:t>5. Термины и определения</w:t>
      </w:r>
    </w:p>
    <w:bookmarkEnd w:id="273"/>
    <w:p w:rsidR="00962C36" w:rsidRPr="00B417DE" w:rsidRDefault="00962C36" w:rsidP="00B417DE">
      <w:pPr>
        <w:ind w:firstLine="720"/>
        <w:rPr>
          <w:sz w:val="24"/>
        </w:rPr>
      </w:pPr>
    </w:p>
    <w:p w:rsidR="00962C36" w:rsidRPr="00B417DE" w:rsidRDefault="00962C36" w:rsidP="00B417DE">
      <w:pPr>
        <w:ind w:firstLine="720"/>
        <w:rPr>
          <w:sz w:val="24"/>
        </w:rPr>
      </w:pPr>
      <w:r w:rsidRPr="00B417DE">
        <w:rPr>
          <w:sz w:val="24"/>
        </w:rPr>
        <w:t xml:space="preserve">В настоящих местных нормативах применены термины, определения которых приведены в </w:t>
      </w:r>
      <w:hyperlink w:anchor="sub_2000" w:history="1">
        <w:r w:rsidRPr="00B417DE">
          <w:rPr>
            <w:rStyle w:val="a5"/>
            <w:b w:val="0"/>
            <w:color w:val="auto"/>
            <w:sz w:val="24"/>
          </w:rPr>
          <w:t>Приложении 2</w:t>
        </w:r>
      </w:hyperlink>
      <w:r w:rsidRPr="00B417DE">
        <w:rPr>
          <w:sz w:val="24"/>
        </w:rPr>
        <w:t>.</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74" w:name="sub_10600"/>
      <w:r w:rsidRPr="00B417DE">
        <w:rPr>
          <w:rFonts w:ascii="Times New Roman" w:hAnsi="Times New Roman" w:cs="Times New Roman"/>
          <w:b w:val="0"/>
          <w:color w:val="auto"/>
          <w:szCs w:val="28"/>
        </w:rPr>
        <w:t>6. Функциональные зоны</w:t>
      </w:r>
    </w:p>
    <w:bookmarkEnd w:id="274"/>
    <w:p w:rsidR="00962C36" w:rsidRPr="00B417DE" w:rsidRDefault="00962C36" w:rsidP="00B417DE">
      <w:pPr>
        <w:ind w:firstLine="720"/>
        <w:rPr>
          <w:sz w:val="24"/>
        </w:rPr>
      </w:pPr>
    </w:p>
    <w:p w:rsidR="00962C36" w:rsidRPr="00B417DE" w:rsidRDefault="00962C36" w:rsidP="00B417DE">
      <w:pPr>
        <w:ind w:firstLine="720"/>
        <w:rPr>
          <w:sz w:val="24"/>
        </w:rPr>
      </w:pPr>
      <w:bookmarkStart w:id="275" w:name="sub_10601"/>
      <w:r w:rsidRPr="00B417DE">
        <w:rPr>
          <w:sz w:val="24"/>
        </w:rPr>
        <w:t>6.1. В муниципальном образовании устанавливаются следующие виды функциональных зон:</w:t>
      </w:r>
    </w:p>
    <w:bookmarkEnd w:id="275"/>
    <w:p w:rsidR="00962C36" w:rsidRPr="00B417DE" w:rsidRDefault="00962C36" w:rsidP="00B417DE">
      <w:pPr>
        <w:ind w:firstLine="720"/>
        <w:rPr>
          <w:sz w:val="24"/>
        </w:rPr>
      </w:pPr>
      <w:r w:rsidRPr="00B417DE">
        <w:rPr>
          <w:sz w:val="24"/>
        </w:rPr>
        <w:t>- жилые зоны (селитебные зоны);</w:t>
      </w:r>
    </w:p>
    <w:p w:rsidR="00962C36" w:rsidRPr="00B417DE" w:rsidRDefault="00962C36" w:rsidP="00B417DE">
      <w:pPr>
        <w:ind w:firstLine="720"/>
        <w:rPr>
          <w:sz w:val="24"/>
        </w:rPr>
      </w:pPr>
      <w:r w:rsidRPr="00B417DE">
        <w:rPr>
          <w:sz w:val="24"/>
        </w:rPr>
        <w:t>- общественно-деловые зоны;</w:t>
      </w:r>
    </w:p>
    <w:p w:rsidR="00962C36" w:rsidRPr="00B417DE" w:rsidRDefault="00962C36" w:rsidP="00B417DE">
      <w:pPr>
        <w:ind w:firstLine="720"/>
        <w:rPr>
          <w:sz w:val="24"/>
        </w:rPr>
      </w:pPr>
      <w:r w:rsidRPr="00B417DE">
        <w:rPr>
          <w:sz w:val="24"/>
        </w:rPr>
        <w:lastRenderedPageBreak/>
        <w:t>- производственные и коммунально-складские зоны;</w:t>
      </w:r>
    </w:p>
    <w:p w:rsidR="00962C36" w:rsidRPr="00B417DE" w:rsidRDefault="00962C36" w:rsidP="00B417DE">
      <w:pPr>
        <w:ind w:firstLine="720"/>
        <w:rPr>
          <w:sz w:val="24"/>
        </w:rPr>
      </w:pPr>
      <w:r w:rsidRPr="00B417DE">
        <w:rPr>
          <w:sz w:val="24"/>
        </w:rPr>
        <w:t>- зоны инженерной и транспортной инфраструктур и объектов внешнего транспорта;</w:t>
      </w:r>
    </w:p>
    <w:p w:rsidR="00962C36" w:rsidRPr="00B417DE" w:rsidRDefault="00962C36" w:rsidP="00B417DE">
      <w:pPr>
        <w:ind w:firstLine="720"/>
        <w:rPr>
          <w:sz w:val="24"/>
        </w:rPr>
      </w:pPr>
      <w:r w:rsidRPr="00B417DE">
        <w:rPr>
          <w:sz w:val="24"/>
        </w:rPr>
        <w:t>- зоны сельскохозяйственного использования;</w:t>
      </w:r>
    </w:p>
    <w:p w:rsidR="00962C36" w:rsidRPr="00B417DE" w:rsidRDefault="00962C36" w:rsidP="00B417DE">
      <w:pPr>
        <w:ind w:firstLine="720"/>
        <w:rPr>
          <w:sz w:val="24"/>
        </w:rPr>
      </w:pPr>
      <w:r w:rsidRPr="00B417DE">
        <w:rPr>
          <w:sz w:val="24"/>
        </w:rPr>
        <w:t>- рекреационные зоны;</w:t>
      </w:r>
    </w:p>
    <w:p w:rsidR="00962C36" w:rsidRPr="00B417DE" w:rsidRDefault="00962C36" w:rsidP="00B417DE">
      <w:pPr>
        <w:ind w:firstLine="720"/>
        <w:rPr>
          <w:sz w:val="24"/>
        </w:rPr>
      </w:pPr>
      <w:r w:rsidRPr="00B417DE">
        <w:rPr>
          <w:sz w:val="24"/>
        </w:rPr>
        <w:t>- зоны специального назначения;</w:t>
      </w:r>
    </w:p>
    <w:p w:rsidR="00962C36" w:rsidRPr="00B417DE" w:rsidRDefault="00962C36" w:rsidP="00B417DE">
      <w:pPr>
        <w:ind w:firstLine="720"/>
        <w:rPr>
          <w:sz w:val="24"/>
        </w:rPr>
      </w:pPr>
      <w:r w:rsidRPr="00B417DE">
        <w:rPr>
          <w:sz w:val="24"/>
        </w:rPr>
        <w:t>- земли водного фонда.</w:t>
      </w:r>
    </w:p>
    <w:p w:rsidR="003B68BD" w:rsidRPr="00B417DE" w:rsidRDefault="003B68BD"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276" w:name="sub_10700"/>
      <w:r w:rsidRPr="00B417DE">
        <w:rPr>
          <w:rFonts w:ascii="Times New Roman" w:hAnsi="Times New Roman" w:cs="Times New Roman"/>
          <w:b w:val="0"/>
          <w:color w:val="auto"/>
          <w:szCs w:val="28"/>
        </w:rPr>
        <w:t>7. Жилые территории</w:t>
      </w:r>
    </w:p>
    <w:bookmarkEnd w:id="276"/>
    <w:p w:rsidR="00962C36" w:rsidRPr="00B417DE" w:rsidRDefault="00962C36" w:rsidP="00B417DE">
      <w:pPr>
        <w:ind w:firstLine="720"/>
        <w:rPr>
          <w:sz w:val="24"/>
        </w:rPr>
      </w:pPr>
    </w:p>
    <w:p w:rsidR="00962C36" w:rsidRPr="00B417DE" w:rsidRDefault="00962C36" w:rsidP="00B417DE">
      <w:pPr>
        <w:ind w:firstLine="720"/>
        <w:rPr>
          <w:sz w:val="24"/>
        </w:rPr>
      </w:pPr>
      <w:r w:rsidRPr="00B417DE">
        <w:rPr>
          <w:sz w:val="24"/>
        </w:rPr>
        <w:t>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962C36" w:rsidRPr="00B417DE" w:rsidRDefault="00962C36" w:rsidP="00B417DE">
      <w:pPr>
        <w:ind w:firstLine="720"/>
        <w:rPr>
          <w:sz w:val="24"/>
        </w:rPr>
      </w:pPr>
      <w:r w:rsidRPr="00B417DE">
        <w:rPr>
          <w:sz w:val="24"/>
        </w:rPr>
        <w:t>В состав жилых зон включаются зоны застройки индивидуальными, малоэтажными, среднеэтажными, многоэтажными жилыми домами и жилой застройкой иных видов.</w:t>
      </w:r>
    </w:p>
    <w:p w:rsidR="00962C36" w:rsidRPr="00B417DE" w:rsidRDefault="00962C36" w:rsidP="00B417DE">
      <w:pPr>
        <w:ind w:firstLine="720"/>
        <w:rPr>
          <w:sz w:val="24"/>
        </w:rPr>
      </w:pPr>
      <w:bookmarkStart w:id="277" w:name="sub_10701"/>
      <w:r w:rsidRPr="00B417DE">
        <w:rPr>
          <w:rStyle w:val="a4"/>
          <w:b w:val="0"/>
          <w:bCs/>
          <w:color w:val="auto"/>
          <w:sz w:val="24"/>
        </w:rPr>
        <w:t>7.1. Типология и классификация городских и сельских населенных пунктов.</w:t>
      </w:r>
    </w:p>
    <w:p w:rsidR="00962C36" w:rsidRPr="00B417DE" w:rsidRDefault="00962C36" w:rsidP="00B417DE">
      <w:pPr>
        <w:ind w:firstLine="720"/>
        <w:rPr>
          <w:rStyle w:val="a4"/>
          <w:b w:val="0"/>
          <w:bCs/>
          <w:color w:val="auto"/>
          <w:sz w:val="24"/>
        </w:rPr>
      </w:pPr>
      <w:bookmarkStart w:id="278" w:name="sub_10711"/>
      <w:bookmarkEnd w:id="277"/>
      <w:r w:rsidRPr="00B417DE">
        <w:rPr>
          <w:sz w:val="24"/>
        </w:rPr>
        <w:t xml:space="preserve">7.1.1. Типология представлена в </w:t>
      </w:r>
      <w:hyperlink w:anchor="sub_71" w:history="1">
        <w:r w:rsidRPr="00B417DE">
          <w:rPr>
            <w:rStyle w:val="a5"/>
            <w:b w:val="0"/>
            <w:color w:val="auto"/>
            <w:sz w:val="24"/>
          </w:rPr>
          <w:t>таблице 7.1</w:t>
        </w:r>
      </w:hyperlink>
      <w:r w:rsidRPr="00B417DE">
        <w:rPr>
          <w:sz w:val="24"/>
        </w:rPr>
        <w:t>.</w:t>
      </w:r>
      <w:bookmarkStart w:id="279" w:name="sub_71"/>
      <w:bookmarkEnd w:id="278"/>
    </w:p>
    <w:p w:rsidR="00962C36" w:rsidRPr="00B417DE" w:rsidRDefault="00962C36" w:rsidP="00B417DE">
      <w:pPr>
        <w:ind w:firstLine="698"/>
        <w:jc w:val="right"/>
        <w:rPr>
          <w:rStyle w:val="a4"/>
          <w:b w:val="0"/>
          <w:bCs/>
          <w:color w:val="auto"/>
          <w:sz w:val="24"/>
        </w:rPr>
      </w:pPr>
    </w:p>
    <w:p w:rsidR="00962C36" w:rsidRPr="00B417DE" w:rsidRDefault="00962C36" w:rsidP="00B417DE">
      <w:pPr>
        <w:ind w:firstLine="698"/>
        <w:jc w:val="right"/>
        <w:rPr>
          <w:rStyle w:val="a4"/>
          <w:b w:val="0"/>
          <w:bCs/>
          <w:color w:val="auto"/>
          <w:sz w:val="24"/>
        </w:rPr>
      </w:pPr>
    </w:p>
    <w:p w:rsidR="00962C36" w:rsidRPr="00B417DE" w:rsidRDefault="00962C36" w:rsidP="00B417DE">
      <w:pPr>
        <w:ind w:firstLine="698"/>
        <w:jc w:val="right"/>
        <w:rPr>
          <w:rStyle w:val="a4"/>
          <w:b w:val="0"/>
          <w:bCs/>
          <w:color w:val="auto"/>
          <w:sz w:val="24"/>
        </w:rPr>
      </w:pPr>
    </w:p>
    <w:p w:rsidR="00962C36" w:rsidRPr="00B417DE" w:rsidRDefault="00962C36" w:rsidP="00B417DE">
      <w:pPr>
        <w:ind w:firstLine="698"/>
        <w:jc w:val="right"/>
        <w:rPr>
          <w:rStyle w:val="a4"/>
          <w:b w:val="0"/>
          <w:bCs/>
          <w:color w:val="auto"/>
          <w:sz w:val="24"/>
        </w:rPr>
      </w:pPr>
    </w:p>
    <w:p w:rsidR="00962C36" w:rsidRPr="00B417DE" w:rsidRDefault="00962C36" w:rsidP="00B417DE">
      <w:pPr>
        <w:ind w:firstLine="698"/>
        <w:jc w:val="right"/>
        <w:rPr>
          <w:rStyle w:val="a4"/>
          <w:b w:val="0"/>
          <w:bCs/>
          <w:color w:val="auto"/>
          <w:sz w:val="24"/>
        </w:rPr>
        <w:sectPr w:rsidR="00962C36" w:rsidRPr="00B417DE" w:rsidSect="00B417DE">
          <w:footerReference w:type="default" r:id="rId74"/>
          <w:type w:val="continuous"/>
          <w:pgSz w:w="11906" w:h="16838"/>
          <w:pgMar w:top="567" w:right="567" w:bottom="567" w:left="1701" w:header="340" w:footer="0" w:gutter="0"/>
          <w:cols w:space="708"/>
          <w:docGrid w:linePitch="381"/>
        </w:sectPr>
      </w:pPr>
    </w:p>
    <w:p w:rsidR="00962C36" w:rsidRPr="00B417DE" w:rsidRDefault="00962C36" w:rsidP="00B417DE">
      <w:pPr>
        <w:ind w:firstLine="698"/>
        <w:jc w:val="right"/>
        <w:rPr>
          <w:sz w:val="24"/>
        </w:rPr>
      </w:pPr>
      <w:r w:rsidRPr="00B417DE">
        <w:rPr>
          <w:rStyle w:val="a4"/>
          <w:b w:val="0"/>
          <w:bCs/>
          <w:color w:val="auto"/>
          <w:sz w:val="24"/>
        </w:rPr>
        <w:lastRenderedPageBreak/>
        <w:t>Таблица 7.1</w:t>
      </w:r>
    </w:p>
    <w:bookmarkEnd w:id="279"/>
    <w:p w:rsidR="00962C36" w:rsidRPr="00B417DE" w:rsidRDefault="00962C36" w:rsidP="00B417DE">
      <w:pPr>
        <w:ind w:firstLine="720"/>
        <w:rPr>
          <w:sz w:val="24"/>
        </w:rPr>
      </w:pPr>
    </w:p>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1594"/>
        <w:gridCol w:w="1596"/>
        <w:gridCol w:w="1596"/>
        <w:gridCol w:w="1596"/>
      </w:tblGrid>
      <w:tr w:rsidR="00962C36" w:rsidRPr="00B417DE" w:rsidTr="00962C36">
        <w:tc>
          <w:tcPr>
            <w:tcW w:w="4320"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Тип населенного пункта</w:t>
            </w:r>
          </w:p>
        </w:tc>
        <w:tc>
          <w:tcPr>
            <w:tcW w:w="6382"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Классификация населенного пункта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численности населения,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тыс. чел.</w:t>
            </w:r>
          </w:p>
        </w:tc>
      </w:tr>
      <w:tr w:rsidR="00962C36" w:rsidRPr="00B417DE" w:rsidTr="00962C36">
        <w:tc>
          <w:tcPr>
            <w:tcW w:w="432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5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крупные</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большие</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средние</w:t>
            </w:r>
          </w:p>
        </w:tc>
        <w:tc>
          <w:tcPr>
            <w:tcW w:w="159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малые</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w:t>
            </w:r>
          </w:p>
        </w:tc>
        <w:tc>
          <w:tcPr>
            <w:tcW w:w="15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250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1000</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100 - 250</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50 - 100</w:t>
            </w:r>
          </w:p>
        </w:tc>
        <w:tc>
          <w:tcPr>
            <w:tcW w:w="159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20 - 50</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Поселок, село центр сельской администрации</w:t>
            </w:r>
          </w:p>
        </w:tc>
        <w:tc>
          <w:tcPr>
            <w:tcW w:w="15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10 - 20</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5 - 10</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1 - 5</w:t>
            </w:r>
          </w:p>
        </w:tc>
        <w:tc>
          <w:tcPr>
            <w:tcW w:w="159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1</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Поселок, село</w:t>
            </w:r>
          </w:p>
        </w:tc>
        <w:tc>
          <w:tcPr>
            <w:tcW w:w="15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3</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1 - 3</w:t>
            </w:r>
          </w:p>
        </w:tc>
        <w:tc>
          <w:tcPr>
            <w:tcW w:w="159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0,2 - 1</w:t>
            </w:r>
          </w:p>
        </w:tc>
        <w:tc>
          <w:tcPr>
            <w:tcW w:w="159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0,2</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280" w:name="sub_10702"/>
      <w:r w:rsidRPr="00B417DE">
        <w:rPr>
          <w:rStyle w:val="a4"/>
          <w:b w:val="0"/>
          <w:bCs/>
          <w:color w:val="auto"/>
          <w:sz w:val="24"/>
        </w:rPr>
        <w:t>7.2. Типы жилых территорий</w:t>
      </w:r>
    </w:p>
    <w:p w:rsidR="00962C36" w:rsidRPr="00B417DE" w:rsidRDefault="00962C36" w:rsidP="00B417DE">
      <w:pPr>
        <w:ind w:firstLine="720"/>
        <w:rPr>
          <w:sz w:val="24"/>
        </w:rPr>
      </w:pPr>
      <w:bookmarkStart w:id="281" w:name="sub_10721"/>
      <w:bookmarkEnd w:id="280"/>
      <w:r w:rsidRPr="00B417DE">
        <w:rPr>
          <w:sz w:val="24"/>
        </w:rPr>
        <w:t>7.2.1. Жилые территории предназначены для размещения жилой застройки различных типов. К жилым территориям относятся также территории садоводческих, огороднических и дачных некоммерческих объединений (СО и ДНО).</w:t>
      </w:r>
    </w:p>
    <w:bookmarkEnd w:id="281"/>
    <w:p w:rsidR="00962C36" w:rsidRPr="00B417DE" w:rsidRDefault="00962C36" w:rsidP="00B417DE">
      <w:pPr>
        <w:ind w:firstLine="720"/>
        <w:rPr>
          <w:sz w:val="24"/>
        </w:rPr>
      </w:pPr>
      <w:r w:rsidRPr="00B417DE">
        <w:rPr>
          <w:sz w:val="24"/>
        </w:rPr>
        <w:t>Жилые территории предназначены для размещения зданий жилого назначения,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объектов общественно-делового назначения и инженерной инфраструктуры, связанных с проживанием населения и не оказывающих негативного воздействия на окружающую среду.</w:t>
      </w:r>
    </w:p>
    <w:p w:rsidR="00962C36" w:rsidRPr="00B417DE" w:rsidRDefault="00962C36" w:rsidP="00B417DE">
      <w:pPr>
        <w:ind w:firstLine="720"/>
        <w:rPr>
          <w:rStyle w:val="a4"/>
          <w:b w:val="0"/>
          <w:bCs/>
          <w:color w:val="auto"/>
          <w:sz w:val="24"/>
        </w:rPr>
      </w:pPr>
      <w:bookmarkStart w:id="282" w:name="sub_10703"/>
    </w:p>
    <w:p w:rsidR="00962C36" w:rsidRPr="00B417DE" w:rsidRDefault="00962C36" w:rsidP="00B417DE">
      <w:pPr>
        <w:ind w:firstLine="720"/>
        <w:rPr>
          <w:sz w:val="24"/>
        </w:rPr>
      </w:pPr>
      <w:r w:rsidRPr="00B417DE">
        <w:rPr>
          <w:rStyle w:val="a4"/>
          <w:b w:val="0"/>
          <w:bCs/>
          <w:color w:val="auto"/>
          <w:sz w:val="24"/>
        </w:rPr>
        <w:t>7.3. Минимальные расчетные показатели функциональных элементов жилых территорий</w:t>
      </w:r>
    </w:p>
    <w:p w:rsidR="00962C36" w:rsidRPr="00B417DE" w:rsidRDefault="00962C36" w:rsidP="00B417DE">
      <w:pPr>
        <w:ind w:firstLine="720"/>
        <w:rPr>
          <w:sz w:val="24"/>
        </w:rPr>
      </w:pPr>
      <w:bookmarkStart w:id="283" w:name="sub_10731"/>
      <w:bookmarkEnd w:id="282"/>
      <w:r w:rsidRPr="00B417DE">
        <w:rPr>
          <w:sz w:val="24"/>
        </w:rPr>
        <w:t>7.3.1. Минимальные расчетные показатели применяются к следующим функциональным элементам жилых территорий:</w:t>
      </w:r>
    </w:p>
    <w:bookmarkEnd w:id="283"/>
    <w:p w:rsidR="00962C36" w:rsidRPr="00B417DE" w:rsidRDefault="00962C36" w:rsidP="00B417DE">
      <w:pPr>
        <w:ind w:firstLine="720"/>
        <w:rPr>
          <w:sz w:val="24"/>
        </w:rPr>
      </w:pPr>
      <w:r w:rsidRPr="00B417DE">
        <w:rPr>
          <w:sz w:val="24"/>
        </w:rPr>
        <w:t>- участки общеобразовательных учреждений;</w:t>
      </w:r>
    </w:p>
    <w:p w:rsidR="00962C36" w:rsidRPr="00B417DE" w:rsidRDefault="00962C36" w:rsidP="00B417DE">
      <w:pPr>
        <w:ind w:firstLine="720"/>
        <w:rPr>
          <w:sz w:val="24"/>
        </w:rPr>
      </w:pPr>
      <w:r w:rsidRPr="00B417DE">
        <w:rPr>
          <w:sz w:val="24"/>
        </w:rPr>
        <w:t>- участки дошкольных образовательных учреждений;</w:t>
      </w:r>
    </w:p>
    <w:p w:rsidR="00962C36" w:rsidRPr="00B417DE" w:rsidRDefault="00962C36" w:rsidP="00B417DE">
      <w:pPr>
        <w:ind w:firstLine="720"/>
        <w:rPr>
          <w:sz w:val="24"/>
        </w:rPr>
      </w:pPr>
      <w:r w:rsidRPr="00B417DE">
        <w:rPr>
          <w:sz w:val="24"/>
        </w:rPr>
        <w:t>-участки жилой застройки, проездов, тротуаров;</w:t>
      </w:r>
    </w:p>
    <w:p w:rsidR="00962C36" w:rsidRPr="00B417DE" w:rsidRDefault="00962C36" w:rsidP="00B417DE">
      <w:pPr>
        <w:ind w:firstLine="720"/>
        <w:rPr>
          <w:sz w:val="24"/>
        </w:rPr>
      </w:pPr>
      <w:r w:rsidRPr="00B417DE">
        <w:rPr>
          <w:sz w:val="24"/>
        </w:rPr>
        <w:t>- участки озелененной территории;</w:t>
      </w:r>
    </w:p>
    <w:p w:rsidR="00962C36" w:rsidRPr="00B417DE" w:rsidRDefault="00962C36" w:rsidP="00B417DE">
      <w:pPr>
        <w:ind w:firstLine="720"/>
        <w:rPr>
          <w:sz w:val="24"/>
        </w:rPr>
      </w:pPr>
      <w:r w:rsidRPr="00B417DE">
        <w:rPr>
          <w:sz w:val="24"/>
        </w:rPr>
        <w:t>- участки учреждений коммунально-бытового обслуживания населения;</w:t>
      </w:r>
    </w:p>
    <w:p w:rsidR="00962C36" w:rsidRPr="00B417DE" w:rsidRDefault="00962C36" w:rsidP="00B417DE">
      <w:pPr>
        <w:ind w:firstLine="720"/>
        <w:rPr>
          <w:sz w:val="24"/>
        </w:rPr>
      </w:pPr>
      <w:r w:rsidRPr="00B417DE">
        <w:rPr>
          <w:sz w:val="24"/>
        </w:rPr>
        <w:t>- участки для временного хранения автомашин;</w:t>
      </w:r>
    </w:p>
    <w:p w:rsidR="00962C36" w:rsidRPr="00B417DE" w:rsidRDefault="00962C36" w:rsidP="00B417DE">
      <w:pPr>
        <w:ind w:firstLine="720"/>
        <w:rPr>
          <w:sz w:val="24"/>
        </w:rPr>
      </w:pPr>
      <w:r w:rsidRPr="00B417DE">
        <w:rPr>
          <w:sz w:val="24"/>
        </w:rPr>
        <w:t>- участки хозяйственных площадок;</w:t>
      </w:r>
    </w:p>
    <w:p w:rsidR="00962C36" w:rsidRPr="00B417DE" w:rsidRDefault="00962C36" w:rsidP="00B417DE">
      <w:pPr>
        <w:ind w:firstLine="720"/>
        <w:rPr>
          <w:sz w:val="24"/>
        </w:rPr>
      </w:pPr>
      <w:r w:rsidRPr="00B417DE">
        <w:rPr>
          <w:sz w:val="24"/>
        </w:rPr>
        <w:t>- участки спортивных площадок и плоскостных сооружений.</w:t>
      </w:r>
    </w:p>
    <w:p w:rsidR="00962C36" w:rsidRPr="00B417DE" w:rsidRDefault="00962C36" w:rsidP="00B417DE">
      <w:pPr>
        <w:ind w:firstLine="720"/>
        <w:rPr>
          <w:sz w:val="24"/>
        </w:rPr>
      </w:pPr>
      <w:bookmarkStart w:id="284" w:name="sub_10732"/>
      <w:r w:rsidRPr="00B417DE">
        <w:rPr>
          <w:sz w:val="24"/>
        </w:rPr>
        <w:lastRenderedPageBreak/>
        <w:t xml:space="preserve">7.3.2. Минимальные расчетные показатели элементов жилой территории и расстояния от окон жилых и общественных зданий до площадок представлены в </w:t>
      </w:r>
      <w:hyperlink w:anchor="sub_78" w:history="1">
        <w:r w:rsidRPr="00B417DE">
          <w:rPr>
            <w:rStyle w:val="a5"/>
            <w:b w:val="0"/>
            <w:color w:val="auto"/>
            <w:sz w:val="24"/>
          </w:rPr>
          <w:t>таблице 7.8</w:t>
        </w:r>
      </w:hyperlink>
      <w:r w:rsidRPr="00B417DE">
        <w:rPr>
          <w:sz w:val="24"/>
        </w:rPr>
        <w:t>.</w:t>
      </w:r>
    </w:p>
    <w:bookmarkEnd w:id="284"/>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285" w:name="sub_78"/>
      <w:r w:rsidRPr="00B417DE">
        <w:rPr>
          <w:rStyle w:val="a4"/>
          <w:b w:val="0"/>
          <w:bCs/>
          <w:color w:val="auto"/>
          <w:sz w:val="24"/>
        </w:rPr>
        <w:t>Таблица 7.8.</w:t>
      </w:r>
    </w:p>
    <w:bookmarkEnd w:id="285"/>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0"/>
        <w:gridCol w:w="2340"/>
        <w:gridCol w:w="2480"/>
      </w:tblGrid>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Площадки</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Удельный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площадки, м2/чел</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окон жилых и общественных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зданий до площадок,</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p>
        </w:tc>
      </w:tr>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игр детей дошкольного и младшего школьного возраста</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r>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отдыха взрослого населения</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занятий физкультурой</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10 - 40</w:t>
            </w:r>
            <w:hyperlink w:anchor="sub_781" w:history="1">
              <w:r w:rsidRPr="00B417DE">
                <w:rPr>
                  <w:rStyle w:val="a5"/>
                  <w:rFonts w:ascii="Times New Roman" w:hAnsi="Times New Roman"/>
                  <w:b w:val="0"/>
                  <w:color w:val="auto"/>
                  <w:szCs w:val="28"/>
                </w:rPr>
                <w:t>*</w:t>
              </w:r>
            </w:hyperlink>
          </w:p>
        </w:tc>
      </w:tr>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хозяйственных целей</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0,1 - 0,2</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выгула собак</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0,1 - 0,3</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62C36">
        <w:tc>
          <w:tcPr>
            <w:tcW w:w="59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стоянки автомашин</w:t>
            </w:r>
          </w:p>
        </w:tc>
        <w:tc>
          <w:tcPr>
            <w:tcW w:w="23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0,8 - 2,5</w:t>
            </w:r>
          </w:p>
        </w:tc>
        <w:tc>
          <w:tcPr>
            <w:tcW w:w="248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10 - 50</w:t>
            </w:r>
            <w:hyperlink w:anchor="sub_782" w:history="1">
              <w:r w:rsidRPr="00B417DE">
                <w:rPr>
                  <w:rStyle w:val="a5"/>
                  <w:rFonts w:ascii="Times New Roman" w:hAnsi="Times New Roman"/>
                  <w:b w:val="0"/>
                  <w:color w:val="auto"/>
                  <w:szCs w:val="28"/>
                </w:rPr>
                <w:t>**</w:t>
              </w:r>
            </w:hyperlink>
          </w:p>
        </w:tc>
      </w:tr>
    </w:tbl>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720"/>
        <w:rPr>
          <w:sz w:val="24"/>
        </w:rPr>
        <w:sectPr w:rsidR="00962C36" w:rsidRPr="00B417DE" w:rsidSect="00B417DE">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rStyle w:val="a4"/>
          <w:b w:val="0"/>
          <w:bCs/>
          <w:color w:val="auto"/>
          <w:sz w:val="24"/>
        </w:rPr>
        <w:lastRenderedPageBreak/>
        <w:t>Примечания:</w:t>
      </w:r>
    </w:p>
    <w:p w:rsidR="00962C36" w:rsidRPr="00B417DE" w:rsidRDefault="00962C36" w:rsidP="00B417DE">
      <w:pPr>
        <w:ind w:firstLine="720"/>
        <w:rPr>
          <w:sz w:val="24"/>
        </w:rPr>
      </w:pPr>
      <w:r w:rsidRPr="00B417DE">
        <w:rPr>
          <w:sz w:val="24"/>
        </w:rPr>
        <w:t>1. Участки озелененной территории квартала, включая площадки для отдыха, детские площадки, пешеходные дорожки - 6,0 м?/чел. (включая озеленение придомовых территорий).</w:t>
      </w:r>
    </w:p>
    <w:p w:rsidR="00962C36" w:rsidRPr="00B417DE" w:rsidRDefault="00962C36" w:rsidP="00B417DE">
      <w:pPr>
        <w:ind w:firstLine="720"/>
        <w:rPr>
          <w:sz w:val="24"/>
        </w:rPr>
      </w:pPr>
      <w:r w:rsidRPr="00B417DE">
        <w:rPr>
          <w:sz w:val="24"/>
        </w:rPr>
        <w:t>2. Участки учреждений коммунально-бытового обслуживания - 0,5 м2/чел.</w:t>
      </w:r>
    </w:p>
    <w:p w:rsidR="00962C36" w:rsidRPr="00B417DE" w:rsidRDefault="00962C36" w:rsidP="00B417DE">
      <w:pPr>
        <w:ind w:firstLine="720"/>
        <w:rPr>
          <w:sz w:val="24"/>
        </w:rPr>
      </w:pPr>
      <w:r w:rsidRPr="00B417DE">
        <w:rPr>
          <w:sz w:val="24"/>
        </w:rPr>
        <w:t>3. Участки для временного хранения автомашин без учета проездов - 0,9 м2/чел.</w:t>
      </w:r>
    </w:p>
    <w:p w:rsidR="00962C36" w:rsidRPr="00B417DE" w:rsidRDefault="00962C36" w:rsidP="00B417DE">
      <w:pPr>
        <w:ind w:firstLine="720"/>
        <w:rPr>
          <w:sz w:val="24"/>
        </w:rPr>
      </w:pPr>
      <w:r w:rsidRPr="00B417DE">
        <w:rPr>
          <w:sz w:val="24"/>
        </w:rPr>
        <w:t>4. Участки спортивных площадок и плоскостных сооружений - 0,5 м2/чел.</w:t>
      </w:r>
    </w:p>
    <w:p w:rsidR="00962C36" w:rsidRPr="00B417DE" w:rsidRDefault="00962C36" w:rsidP="00B417DE">
      <w:pPr>
        <w:ind w:firstLine="720"/>
        <w:rPr>
          <w:sz w:val="24"/>
        </w:rPr>
      </w:pPr>
      <w:r w:rsidRPr="00B417DE">
        <w:rPr>
          <w:sz w:val="24"/>
        </w:rPr>
        <w:t>5. Хозяйственные площадки следует располагать не далее 100м от наиболее удаленного входа в жилое здание.</w:t>
      </w:r>
    </w:p>
    <w:p w:rsidR="00962C36" w:rsidRPr="00B417DE" w:rsidRDefault="00962C36" w:rsidP="00B417DE">
      <w:pPr>
        <w:ind w:firstLine="720"/>
        <w:rPr>
          <w:sz w:val="24"/>
        </w:rPr>
      </w:pPr>
      <w:r w:rsidRPr="00B417DE">
        <w:rPr>
          <w:sz w:val="24"/>
        </w:rPr>
        <w:t>6. Расстояние от площадки для мусоросборников до площадок для игр детей, отдыха взрослых и занятий физкультурой располагать на расстоянии не менее 20 м.</w:t>
      </w:r>
    </w:p>
    <w:p w:rsidR="00962C36" w:rsidRPr="00B417DE" w:rsidRDefault="00962C36" w:rsidP="00B417DE">
      <w:pPr>
        <w:ind w:firstLine="720"/>
        <w:rPr>
          <w:sz w:val="24"/>
        </w:rPr>
      </w:pPr>
      <w:r w:rsidRPr="00B417DE">
        <w:rPr>
          <w:sz w:val="24"/>
        </w:rPr>
        <w:t>7. Расстояние от площадки для сушки белья не нормируется.</w:t>
      </w:r>
    </w:p>
    <w:p w:rsidR="00962C36" w:rsidRPr="00B417DE" w:rsidRDefault="00962C36" w:rsidP="00B417DE">
      <w:pPr>
        <w:ind w:firstLine="720"/>
        <w:rPr>
          <w:sz w:val="24"/>
        </w:rPr>
      </w:pPr>
      <w:r w:rsidRPr="00B417DE">
        <w:rPr>
          <w:sz w:val="24"/>
        </w:rPr>
        <w:t>8. Расстояние от площадок для занятий физкультурой устанавливается в зависимости от их шумовых характеристик.</w:t>
      </w:r>
    </w:p>
    <w:p w:rsidR="00962C36" w:rsidRPr="00B417DE" w:rsidRDefault="00962C36" w:rsidP="00B417DE">
      <w:pPr>
        <w:ind w:firstLine="720"/>
        <w:rPr>
          <w:sz w:val="24"/>
        </w:rPr>
      </w:pPr>
      <w:r w:rsidRPr="00B417DE">
        <w:rPr>
          <w:sz w:val="24"/>
        </w:rPr>
        <w:lastRenderedPageBreak/>
        <w:t>9.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62C36" w:rsidRPr="00B417DE" w:rsidRDefault="00962C36" w:rsidP="00B417DE">
      <w:pPr>
        <w:ind w:firstLine="720"/>
        <w:rPr>
          <w:sz w:val="24"/>
        </w:rPr>
      </w:pPr>
      <w:r w:rsidRPr="00B417DE">
        <w:rPr>
          <w:sz w:val="24"/>
        </w:rPr>
        <w:t>10.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962C36" w:rsidRPr="00B417DE" w:rsidRDefault="00962C36" w:rsidP="00B417DE">
      <w:pPr>
        <w:ind w:firstLine="720"/>
        <w:rPr>
          <w:sz w:val="24"/>
        </w:rPr>
      </w:pPr>
      <w:bookmarkStart w:id="286" w:name="sub_781"/>
      <w:r w:rsidRPr="00B417DE">
        <w:rPr>
          <w:sz w:val="24"/>
        </w:rPr>
        <w:t>*Наибольшее значение принимают для хоккейных и футбольных площадок, наименьшее - для площадок настольного тенниса.</w:t>
      </w:r>
    </w:p>
    <w:p w:rsidR="00962C36" w:rsidRPr="00B417DE" w:rsidRDefault="00962C36" w:rsidP="00B417DE">
      <w:pPr>
        <w:ind w:firstLine="720"/>
        <w:rPr>
          <w:sz w:val="24"/>
        </w:rPr>
      </w:pPr>
      <w:bookmarkStart w:id="287" w:name="sub_782"/>
      <w:bookmarkEnd w:id="286"/>
      <w:r w:rsidRPr="00B417DE">
        <w:rPr>
          <w:sz w:val="24"/>
        </w:rPr>
        <w:t>** для стоянки автомобилей принимается в соответствии с разделом "Хранение транспортных средств".</w:t>
      </w:r>
    </w:p>
    <w:bookmarkEnd w:id="287"/>
    <w:p w:rsidR="00962C36" w:rsidRPr="00B417DE" w:rsidRDefault="00962C36" w:rsidP="00B417DE">
      <w:pPr>
        <w:ind w:firstLine="720"/>
        <w:rPr>
          <w:sz w:val="24"/>
        </w:rPr>
      </w:pPr>
    </w:p>
    <w:p w:rsidR="00962C36" w:rsidRPr="00B417DE" w:rsidRDefault="00962C36" w:rsidP="00B417DE">
      <w:pPr>
        <w:ind w:firstLine="720"/>
        <w:rPr>
          <w:sz w:val="24"/>
        </w:rPr>
      </w:pPr>
      <w:bookmarkStart w:id="288" w:name="sub_10733"/>
      <w:r w:rsidRPr="00B417DE">
        <w:rPr>
          <w:sz w:val="24"/>
        </w:rPr>
        <w:t>7.3.3. Границы жилой территории следует устанавливать по красным линиям магистральных и жилых улиц, проездов или пешеходных путей, по естественным рубежам, а при их отсутствии - на расстоянии 3 м от линии застройки.</w:t>
      </w:r>
    </w:p>
    <w:p w:rsidR="00962C36" w:rsidRPr="00B417DE" w:rsidRDefault="00962C36" w:rsidP="00B417DE">
      <w:pPr>
        <w:ind w:firstLine="720"/>
        <w:rPr>
          <w:sz w:val="24"/>
        </w:rPr>
      </w:pPr>
      <w:bookmarkStart w:id="289" w:name="sub_10734"/>
      <w:bookmarkEnd w:id="288"/>
      <w:r w:rsidRPr="00B417DE">
        <w:rPr>
          <w:sz w:val="24"/>
        </w:rPr>
        <w:t>7.3.4. В условиях реконструкции сложившейся застройки в жилую территорию следует включать территорию улиц, в случае исключения транзитного движения автотранспорта и использования их только для подъезда и пешеходных подходов к земельным участкам.</w:t>
      </w:r>
    </w:p>
    <w:p w:rsidR="00962C36" w:rsidRPr="00B417DE" w:rsidRDefault="00962C36" w:rsidP="00B417DE">
      <w:pPr>
        <w:ind w:firstLine="720"/>
        <w:rPr>
          <w:sz w:val="24"/>
        </w:rPr>
      </w:pPr>
      <w:bookmarkStart w:id="290" w:name="sub_10735"/>
      <w:bookmarkEnd w:id="289"/>
      <w:r w:rsidRPr="00B417DE">
        <w:rPr>
          <w:sz w:val="24"/>
        </w:rPr>
        <w:t>7.3.5. На территориях застройки индивидуальными жилыми домами с придомовыми участками, на территориях коллективных садоводств, садоводческих объединений и дачных некоммерческих объединений все объекты обслуживания с площадью застройки более 200 м2 размещаются в отдельных кварталах.</w:t>
      </w:r>
    </w:p>
    <w:p w:rsidR="00962C36" w:rsidRPr="00B417DE" w:rsidRDefault="00962C36" w:rsidP="00B417DE">
      <w:pPr>
        <w:ind w:firstLine="720"/>
        <w:rPr>
          <w:sz w:val="24"/>
        </w:rPr>
      </w:pPr>
      <w:bookmarkStart w:id="291" w:name="sub_10736"/>
      <w:bookmarkEnd w:id="290"/>
      <w:r w:rsidRPr="00B417DE">
        <w:rPr>
          <w:sz w:val="24"/>
        </w:rPr>
        <w:t xml:space="preserve">7.3.6. Расстояние между зданиями принимается на основании показателей представленных в </w:t>
      </w:r>
      <w:hyperlink w:anchor="sub_79" w:history="1">
        <w:r w:rsidRPr="00B417DE">
          <w:rPr>
            <w:rStyle w:val="a5"/>
            <w:b w:val="0"/>
            <w:color w:val="auto"/>
            <w:sz w:val="24"/>
          </w:rPr>
          <w:t>таблице 7.9</w:t>
        </w:r>
      </w:hyperlink>
      <w:hyperlink w:anchor="sub_791" w:history="1">
        <w:r w:rsidRPr="00B417DE">
          <w:rPr>
            <w:rStyle w:val="a5"/>
            <w:b w:val="0"/>
            <w:color w:val="auto"/>
            <w:sz w:val="24"/>
          </w:rPr>
          <w:t>*</w:t>
        </w:r>
      </w:hyperlink>
      <w:r w:rsidRPr="00B417DE">
        <w:rPr>
          <w:sz w:val="24"/>
        </w:rPr>
        <w:t>.</w:t>
      </w:r>
    </w:p>
    <w:bookmarkEnd w:id="291"/>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292" w:name="sub_79"/>
      <w:r w:rsidRPr="00B417DE">
        <w:rPr>
          <w:rStyle w:val="a4"/>
          <w:b w:val="0"/>
          <w:bCs/>
          <w:color w:val="auto"/>
          <w:sz w:val="24"/>
        </w:rPr>
        <w:t>Таблица 7.9.</w:t>
      </w:r>
    </w:p>
    <w:bookmarkEnd w:id="292"/>
    <w:p w:rsidR="00962C36" w:rsidRPr="00B417DE" w:rsidRDefault="00962C36" w:rsidP="00B417DE">
      <w:pPr>
        <w:ind w:firstLine="720"/>
        <w:rPr>
          <w:sz w:val="24"/>
        </w:rPr>
      </w:pPr>
    </w:p>
    <w:tbl>
      <w:tblPr>
        <w:tblW w:w="10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3380"/>
        <w:gridCol w:w="4860"/>
      </w:tblGrid>
      <w:tr w:rsidR="00962C36" w:rsidRPr="00B417DE" w:rsidTr="00D56236">
        <w:tc>
          <w:tcPr>
            <w:tcW w:w="270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Высота дома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(количество этажей)</w:t>
            </w:r>
          </w:p>
        </w:tc>
        <w:tc>
          <w:tcPr>
            <w:tcW w:w="33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между</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длинными сторонами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зданий (не менее),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p>
        </w:tc>
        <w:tc>
          <w:tcPr>
            <w:tcW w:w="486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между длинными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сторонами и торцами зданий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 окнами из жилых комнат (не менее),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p>
        </w:tc>
      </w:tr>
      <w:tr w:rsidR="00962C36" w:rsidRPr="00B417DE" w:rsidTr="00D562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2 - 3</w:t>
            </w:r>
          </w:p>
        </w:tc>
        <w:tc>
          <w:tcPr>
            <w:tcW w:w="33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4860" w:type="dxa"/>
            <w:vMerge w:val="restart"/>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D562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4 и более</w:t>
            </w:r>
          </w:p>
        </w:tc>
        <w:tc>
          <w:tcPr>
            <w:tcW w:w="33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4860" w:type="dxa"/>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bookmarkStart w:id="293" w:name="sub_791"/>
      <w:r w:rsidRPr="00B417DE">
        <w:rPr>
          <w:sz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bookmarkEnd w:id="293"/>
    <w:p w:rsidR="00962C36" w:rsidRPr="00B417DE" w:rsidRDefault="00962C36" w:rsidP="00B417DE">
      <w:pPr>
        <w:ind w:firstLine="720"/>
        <w:rPr>
          <w:sz w:val="24"/>
        </w:rPr>
      </w:pPr>
    </w:p>
    <w:p w:rsidR="00962C36" w:rsidRPr="00B417DE" w:rsidRDefault="00962C36" w:rsidP="00B417DE">
      <w:pPr>
        <w:ind w:firstLine="720"/>
        <w:rPr>
          <w:sz w:val="24"/>
        </w:rPr>
      </w:pPr>
      <w:bookmarkStart w:id="294" w:name="sub_10737"/>
      <w:r w:rsidRPr="00B417DE">
        <w:rPr>
          <w:sz w:val="24"/>
        </w:rPr>
        <w:lastRenderedPageBreak/>
        <w:t>7.3.7. Расстояния от окон жилого здания до построек, бань, расположенных на соседнем участке в зоне индивидуальной жилой застройки - 6 м и более.</w:t>
      </w:r>
    </w:p>
    <w:p w:rsidR="00962C36" w:rsidRPr="00B417DE" w:rsidRDefault="00962C36" w:rsidP="00B417DE">
      <w:pPr>
        <w:ind w:firstLine="720"/>
        <w:rPr>
          <w:sz w:val="24"/>
        </w:rPr>
      </w:pPr>
      <w:bookmarkStart w:id="295" w:name="sub_10738"/>
      <w:bookmarkEnd w:id="294"/>
      <w:r w:rsidRPr="00B417DE">
        <w:rPr>
          <w:sz w:val="24"/>
        </w:rPr>
        <w:t xml:space="preserve">7.3.8. Расстояние до границ соседнего участка от построек, стволов деревьев и кустарников в зоне индивидуальной жилой застройки представлены в </w:t>
      </w:r>
      <w:hyperlink w:anchor="sub_710" w:history="1">
        <w:r w:rsidRPr="00B417DE">
          <w:rPr>
            <w:rStyle w:val="a5"/>
            <w:b w:val="0"/>
            <w:color w:val="auto"/>
            <w:sz w:val="24"/>
          </w:rPr>
          <w:t>таблице 7.10</w:t>
        </w:r>
      </w:hyperlink>
      <w:r w:rsidRPr="00B417DE">
        <w:rPr>
          <w:sz w:val="24"/>
        </w:rPr>
        <w:t>.</w:t>
      </w:r>
    </w:p>
    <w:bookmarkEnd w:id="295"/>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296" w:name="sub_710"/>
      <w:r w:rsidRPr="00B417DE">
        <w:rPr>
          <w:rStyle w:val="a4"/>
          <w:b w:val="0"/>
          <w:bCs/>
          <w:color w:val="auto"/>
          <w:sz w:val="24"/>
        </w:rPr>
        <w:t>Таблица 7.10.</w:t>
      </w:r>
    </w:p>
    <w:bookmarkEnd w:id="296"/>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3190"/>
      </w:tblGrid>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до границ соседнего участка, м</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усадебного, одно- двухквартирного и блокированного дома</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построек для содержания скота и птицы</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дворовых туалетов, помойных ям, выгребных септиков</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бани и других хозяйственных построек</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открытой автостоянки и отдельно стоящего гаража</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стволов высокорослых деревьев</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стволов среднерослых деревьев</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66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кустарника</w:t>
            </w:r>
          </w:p>
        </w:tc>
        <w:tc>
          <w:tcPr>
            <w:tcW w:w="31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297" w:name="sub_10739"/>
      <w:r w:rsidRPr="00B417DE">
        <w:rPr>
          <w:sz w:val="24"/>
        </w:rPr>
        <w:t xml:space="preserve">7.3.9. Расстояние до красной линии и до линии регулирования застройки построек на приусадебном земельном участке представлены в </w:t>
      </w:r>
      <w:hyperlink w:anchor="sub_711" w:history="1">
        <w:r w:rsidRPr="00B417DE">
          <w:rPr>
            <w:rStyle w:val="a5"/>
            <w:b w:val="0"/>
            <w:color w:val="auto"/>
            <w:sz w:val="24"/>
          </w:rPr>
          <w:t>таблицее 7.11</w:t>
        </w:r>
      </w:hyperlink>
      <w:r w:rsidRPr="00B417DE">
        <w:rPr>
          <w:sz w:val="24"/>
        </w:rPr>
        <w:t>.</w:t>
      </w:r>
    </w:p>
    <w:bookmarkEnd w:id="297"/>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298" w:name="sub_711"/>
      <w:r w:rsidRPr="00B417DE">
        <w:rPr>
          <w:rStyle w:val="a4"/>
          <w:b w:val="0"/>
          <w:bCs/>
          <w:color w:val="auto"/>
          <w:sz w:val="24"/>
        </w:rPr>
        <w:t>Таблица 7.11.</w:t>
      </w:r>
    </w:p>
    <w:bookmarkEnd w:id="298"/>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2127"/>
        <w:gridCol w:w="2128"/>
      </w:tblGrid>
      <w:tr w:rsidR="00962C36" w:rsidRPr="00B417DE" w:rsidTr="00962C36">
        <w:tc>
          <w:tcPr>
            <w:tcW w:w="5760" w:type="dxa"/>
            <w:vMerge w:val="restart"/>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42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от красной линии</w:t>
            </w:r>
          </w:p>
        </w:tc>
      </w:tr>
      <w:tr w:rsidR="00962C36" w:rsidRPr="00B417DE" w:rsidTr="00962C36">
        <w:tc>
          <w:tcPr>
            <w:tcW w:w="576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2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улиц</w:t>
            </w:r>
          </w:p>
        </w:tc>
        <w:tc>
          <w:tcPr>
            <w:tcW w:w="21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проездов</w:t>
            </w:r>
          </w:p>
        </w:tc>
      </w:tr>
      <w:tr w:rsidR="00962C36" w:rsidRPr="00B417DE" w:rsidTr="00962C36">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усадебного, одно- двухквартирного и блокированного дома</w:t>
            </w:r>
          </w:p>
        </w:tc>
        <w:tc>
          <w:tcPr>
            <w:tcW w:w="212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c>
          <w:tcPr>
            <w:tcW w:w="21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62C36">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хозяйственных построек</w:t>
            </w:r>
          </w:p>
        </w:tc>
        <w:tc>
          <w:tcPr>
            <w:tcW w:w="212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c>
          <w:tcPr>
            <w:tcW w:w="21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299" w:name="sub_107310"/>
      <w:r w:rsidRPr="00B417DE">
        <w:rPr>
          <w:sz w:val="24"/>
        </w:rPr>
        <w:t xml:space="preserve">7.3.10. Интенсивность использования территории малоэтажной и среднеэтажной застройки характеризуется коэффициентом использования территории представлены в </w:t>
      </w:r>
      <w:hyperlink w:anchor="sub_712" w:history="1">
        <w:r w:rsidRPr="00B417DE">
          <w:rPr>
            <w:rStyle w:val="a5"/>
            <w:b w:val="0"/>
            <w:color w:val="auto"/>
            <w:sz w:val="24"/>
          </w:rPr>
          <w:t>таблице 7.12</w:t>
        </w:r>
      </w:hyperlink>
      <w:r w:rsidRPr="00B417DE">
        <w:rPr>
          <w:sz w:val="24"/>
        </w:rPr>
        <w:t>.</w:t>
      </w:r>
    </w:p>
    <w:bookmarkEnd w:id="299"/>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00" w:name="sub_712"/>
      <w:r w:rsidRPr="00B417DE">
        <w:rPr>
          <w:rStyle w:val="a4"/>
          <w:b w:val="0"/>
          <w:bCs/>
          <w:color w:val="auto"/>
          <w:sz w:val="24"/>
        </w:rPr>
        <w:lastRenderedPageBreak/>
        <w:t>Таблица 7.12.</w:t>
      </w:r>
    </w:p>
    <w:bookmarkEnd w:id="300"/>
    <w:p w:rsidR="00962C36" w:rsidRPr="00B417DE" w:rsidRDefault="00962C36" w:rsidP="00B417DE">
      <w:pPr>
        <w:ind w:firstLine="720"/>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0"/>
        <w:gridCol w:w="5040"/>
      </w:tblGrid>
      <w:tr w:rsidR="00962C36" w:rsidRPr="00B417DE" w:rsidTr="009C5A11">
        <w:tc>
          <w:tcPr>
            <w:tcW w:w="524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Тип жилых домов</w:t>
            </w:r>
          </w:p>
        </w:tc>
        <w:tc>
          <w:tcPr>
            <w:tcW w:w="5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Коэффициент использования территории,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более</w:t>
            </w:r>
          </w:p>
        </w:tc>
      </w:tr>
      <w:tr w:rsidR="00962C36" w:rsidRPr="00B417DE" w:rsidTr="009C5A11">
        <w:tc>
          <w:tcPr>
            <w:tcW w:w="52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Усадебного типа</w:t>
            </w:r>
          </w:p>
        </w:tc>
        <w:tc>
          <w:tcPr>
            <w:tcW w:w="5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0,67</w:t>
            </w:r>
          </w:p>
        </w:tc>
      </w:tr>
      <w:tr w:rsidR="00962C36" w:rsidRPr="00B417DE" w:rsidTr="009C5A11">
        <w:tc>
          <w:tcPr>
            <w:tcW w:w="52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Блокированного типа</w:t>
            </w:r>
          </w:p>
        </w:tc>
        <w:tc>
          <w:tcPr>
            <w:tcW w:w="5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9C5A11">
        <w:tc>
          <w:tcPr>
            <w:tcW w:w="52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Многоквартирные не выше 4 этажей</w:t>
            </w:r>
          </w:p>
        </w:tc>
        <w:tc>
          <w:tcPr>
            <w:tcW w:w="5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0,94</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Удельный вес озелененных территорий участков малоэтажной застройки составляет:</w:t>
      </w:r>
    </w:p>
    <w:p w:rsidR="00962C36" w:rsidRPr="00B417DE" w:rsidRDefault="00962C36" w:rsidP="00B417DE">
      <w:pPr>
        <w:ind w:firstLine="720"/>
        <w:rPr>
          <w:sz w:val="24"/>
        </w:rPr>
      </w:pPr>
      <w:r w:rsidRPr="00B417DE">
        <w:rPr>
          <w:sz w:val="24"/>
        </w:rPr>
        <w:t>- в границах территории жилого района малоэтажной застройки домами усадебного, коттеджного и блокированного типа - не менее 25%;</w:t>
      </w:r>
    </w:p>
    <w:p w:rsidR="00962C36" w:rsidRPr="00B417DE" w:rsidRDefault="00962C36" w:rsidP="00B417DE">
      <w:pPr>
        <w:ind w:firstLine="720"/>
        <w:rPr>
          <w:sz w:val="24"/>
        </w:rPr>
      </w:pPr>
      <w:r w:rsidRPr="00B417DE">
        <w:rPr>
          <w:sz w:val="24"/>
        </w:rPr>
        <w:t>- территории различного назначения в пределах застроенной территории - не менее 40%.</w:t>
      </w:r>
    </w:p>
    <w:p w:rsidR="00962C36" w:rsidRPr="00B417DE" w:rsidRDefault="00962C36" w:rsidP="00B417DE">
      <w:pPr>
        <w:ind w:firstLine="720"/>
        <w:rPr>
          <w:sz w:val="24"/>
        </w:rPr>
      </w:pPr>
    </w:p>
    <w:p w:rsidR="00962C36" w:rsidRPr="00B417DE" w:rsidRDefault="00962C36" w:rsidP="00B417DE">
      <w:pPr>
        <w:ind w:firstLine="720"/>
        <w:rPr>
          <w:sz w:val="24"/>
        </w:rPr>
      </w:pPr>
      <w:bookmarkStart w:id="301" w:name="sub_107311"/>
      <w:r w:rsidRPr="00B417DE">
        <w:rPr>
          <w:sz w:val="24"/>
        </w:rPr>
        <w:t>7.3.11. На жилых территориях организация стоянок грузового транспорта не допускается.</w:t>
      </w:r>
    </w:p>
    <w:bookmarkEnd w:id="301"/>
    <w:p w:rsidR="00962C36" w:rsidRPr="00B417DE" w:rsidRDefault="00962C36" w:rsidP="00B417DE">
      <w:pPr>
        <w:ind w:firstLine="720"/>
        <w:rPr>
          <w:sz w:val="24"/>
        </w:rPr>
      </w:pPr>
    </w:p>
    <w:p w:rsidR="00962C36" w:rsidRPr="00B417DE" w:rsidRDefault="00962C36" w:rsidP="00B417DE">
      <w:pPr>
        <w:ind w:firstLine="720"/>
        <w:rPr>
          <w:sz w:val="24"/>
        </w:rPr>
      </w:pPr>
      <w:bookmarkStart w:id="302" w:name="sub_10704"/>
      <w:r w:rsidRPr="00B417DE">
        <w:rPr>
          <w:rStyle w:val="a4"/>
          <w:b w:val="0"/>
          <w:bCs/>
          <w:color w:val="auto"/>
          <w:sz w:val="24"/>
        </w:rPr>
        <w:t>7.4. Расчетные показатели обеспеченности и интенсивности использования территорий садоводческих, огороднических и дачных некоммерческих объединений</w:t>
      </w:r>
    </w:p>
    <w:p w:rsidR="00962C36" w:rsidRPr="00B417DE" w:rsidRDefault="00962C36" w:rsidP="00B417DE">
      <w:pPr>
        <w:pStyle w:val="1"/>
        <w:rPr>
          <w:rFonts w:ascii="Times New Roman" w:hAnsi="Times New Roman" w:cs="Times New Roman"/>
          <w:b w:val="0"/>
          <w:color w:val="auto"/>
          <w:szCs w:val="28"/>
        </w:rPr>
      </w:pPr>
      <w:bookmarkStart w:id="303" w:name="sub_10800"/>
      <w:bookmarkEnd w:id="302"/>
      <w:r w:rsidRPr="00B417DE">
        <w:rPr>
          <w:rFonts w:ascii="Times New Roman" w:hAnsi="Times New Roman" w:cs="Times New Roman"/>
          <w:b w:val="0"/>
          <w:color w:val="auto"/>
          <w:szCs w:val="28"/>
        </w:rPr>
        <w:t>8. Минимальные расчетные показатели обеспечения населения</w:t>
      </w:r>
      <w:r w:rsidRPr="00B417DE">
        <w:rPr>
          <w:rFonts w:ascii="Times New Roman" w:hAnsi="Times New Roman" w:cs="Times New Roman"/>
          <w:b w:val="0"/>
          <w:color w:val="auto"/>
          <w:szCs w:val="28"/>
        </w:rPr>
        <w:br/>
        <w:t>объектами социального и коммунально-бытового назначения</w:t>
      </w:r>
    </w:p>
    <w:bookmarkEnd w:id="303"/>
    <w:p w:rsidR="00962C36" w:rsidRPr="00B417DE" w:rsidRDefault="00962C36" w:rsidP="00B417DE">
      <w:pPr>
        <w:ind w:firstLine="720"/>
        <w:rPr>
          <w:sz w:val="24"/>
        </w:rPr>
      </w:pPr>
    </w:p>
    <w:p w:rsidR="00962C36" w:rsidRPr="00B417DE" w:rsidRDefault="00962C36" w:rsidP="00B417DE">
      <w:pPr>
        <w:ind w:firstLine="720"/>
        <w:rPr>
          <w:sz w:val="24"/>
        </w:rPr>
      </w:pPr>
      <w:bookmarkStart w:id="304" w:name="sub_10801"/>
      <w:r w:rsidRPr="00B417DE">
        <w:rPr>
          <w:rStyle w:val="a4"/>
          <w:b w:val="0"/>
          <w:bCs/>
          <w:color w:val="auto"/>
          <w:sz w:val="24"/>
        </w:rPr>
        <w:t>8.1. Общие положения</w:t>
      </w:r>
    </w:p>
    <w:p w:rsidR="00962C36" w:rsidRPr="00B417DE" w:rsidRDefault="00962C36" w:rsidP="00B417DE">
      <w:pPr>
        <w:ind w:firstLine="720"/>
        <w:rPr>
          <w:sz w:val="24"/>
        </w:rPr>
      </w:pPr>
      <w:bookmarkStart w:id="305" w:name="sub_10811"/>
      <w:bookmarkEnd w:id="304"/>
      <w:r w:rsidRPr="00B417DE">
        <w:rPr>
          <w:sz w:val="24"/>
        </w:rPr>
        <w:t>8.1.1. В местных нормативах нормируются объекты следующего назначения:</w:t>
      </w:r>
    </w:p>
    <w:bookmarkEnd w:id="305"/>
    <w:p w:rsidR="00962C36" w:rsidRPr="00B417DE" w:rsidRDefault="00962C36" w:rsidP="00B417DE">
      <w:pPr>
        <w:ind w:firstLine="720"/>
        <w:rPr>
          <w:sz w:val="24"/>
        </w:rPr>
      </w:pPr>
      <w:r w:rsidRPr="00B417DE">
        <w:rPr>
          <w:sz w:val="24"/>
        </w:rPr>
        <w:t>- образование;</w:t>
      </w:r>
    </w:p>
    <w:p w:rsidR="00962C36" w:rsidRPr="00B417DE" w:rsidRDefault="00962C36" w:rsidP="00B417DE">
      <w:pPr>
        <w:ind w:firstLine="720"/>
        <w:rPr>
          <w:sz w:val="24"/>
        </w:rPr>
      </w:pPr>
      <w:r w:rsidRPr="00B417DE">
        <w:rPr>
          <w:sz w:val="24"/>
        </w:rPr>
        <w:t>- здравоохранение;</w:t>
      </w:r>
    </w:p>
    <w:p w:rsidR="00962C36" w:rsidRPr="00B417DE" w:rsidRDefault="00962C36" w:rsidP="00B417DE">
      <w:pPr>
        <w:ind w:firstLine="720"/>
        <w:rPr>
          <w:sz w:val="24"/>
        </w:rPr>
      </w:pPr>
      <w:r w:rsidRPr="00B417DE">
        <w:rPr>
          <w:sz w:val="24"/>
        </w:rPr>
        <w:t>- социальное обслуживание;</w:t>
      </w:r>
    </w:p>
    <w:p w:rsidR="00962C36" w:rsidRPr="00B417DE" w:rsidRDefault="00962C36" w:rsidP="00B417DE">
      <w:pPr>
        <w:ind w:firstLine="720"/>
        <w:rPr>
          <w:sz w:val="24"/>
        </w:rPr>
      </w:pPr>
      <w:r w:rsidRPr="00B417DE">
        <w:rPr>
          <w:sz w:val="24"/>
        </w:rPr>
        <w:t>- торговое и коммунально-бытовое обслуживание;</w:t>
      </w:r>
    </w:p>
    <w:p w:rsidR="00962C36" w:rsidRPr="00B417DE" w:rsidRDefault="00962C36" w:rsidP="00B417DE">
      <w:pPr>
        <w:ind w:firstLine="720"/>
        <w:rPr>
          <w:sz w:val="24"/>
        </w:rPr>
      </w:pPr>
      <w:r w:rsidRPr="00B417DE">
        <w:rPr>
          <w:sz w:val="24"/>
        </w:rPr>
        <w:t>- физическая культура и спорт;</w:t>
      </w:r>
    </w:p>
    <w:p w:rsidR="00962C36" w:rsidRPr="00B417DE" w:rsidRDefault="00962C36" w:rsidP="00B417DE">
      <w:pPr>
        <w:ind w:firstLine="720"/>
        <w:rPr>
          <w:sz w:val="24"/>
        </w:rPr>
      </w:pPr>
      <w:r w:rsidRPr="00B417DE">
        <w:rPr>
          <w:sz w:val="24"/>
        </w:rPr>
        <w:t>- культура и искусство;</w:t>
      </w:r>
    </w:p>
    <w:p w:rsidR="00962C36" w:rsidRPr="00B417DE" w:rsidRDefault="00962C36" w:rsidP="00B417DE">
      <w:pPr>
        <w:ind w:firstLine="720"/>
        <w:rPr>
          <w:sz w:val="24"/>
        </w:rPr>
      </w:pPr>
      <w:r w:rsidRPr="00B417DE">
        <w:rPr>
          <w:sz w:val="24"/>
        </w:rPr>
        <w:t>- туризм и отдых.</w:t>
      </w:r>
    </w:p>
    <w:p w:rsidR="00962C36" w:rsidRPr="00B417DE" w:rsidRDefault="00962C36" w:rsidP="00B417DE">
      <w:pPr>
        <w:ind w:firstLine="720"/>
        <w:rPr>
          <w:sz w:val="24"/>
        </w:rPr>
      </w:pPr>
      <w:r w:rsidRPr="00B417DE">
        <w:rPr>
          <w:sz w:val="24"/>
        </w:rPr>
        <w:t>Нормированию также подлежат общественные здания административного назначения.</w:t>
      </w:r>
    </w:p>
    <w:p w:rsidR="00962C36" w:rsidRPr="00B417DE" w:rsidRDefault="00962C36" w:rsidP="00B417DE">
      <w:pPr>
        <w:ind w:firstLine="720"/>
        <w:rPr>
          <w:sz w:val="24"/>
        </w:rPr>
      </w:pPr>
      <w:bookmarkStart w:id="306" w:name="sub_10812"/>
      <w:r w:rsidRPr="00B417DE">
        <w:rPr>
          <w:sz w:val="24"/>
        </w:rPr>
        <w:lastRenderedPageBreak/>
        <w:t>8.1.2. В настоящем разделе приводятся минимальные расчетные показатели для проектирования объектов различного назначения, обеспечивающие благоприятные условия жизнедеятельности постоянно проживающего населения:</w:t>
      </w:r>
    </w:p>
    <w:bookmarkEnd w:id="306"/>
    <w:p w:rsidR="00962C36" w:rsidRPr="00B417DE" w:rsidRDefault="00962C36" w:rsidP="00B417DE">
      <w:pPr>
        <w:ind w:firstLine="720"/>
        <w:rPr>
          <w:sz w:val="24"/>
        </w:rPr>
      </w:pPr>
      <w:r w:rsidRPr="00B417DE">
        <w:rPr>
          <w:sz w:val="24"/>
        </w:rPr>
        <w:t>- вместимость объектов из расчета на 1000 жителей;</w:t>
      </w:r>
    </w:p>
    <w:p w:rsidR="00962C36" w:rsidRPr="00B417DE" w:rsidRDefault="00962C36" w:rsidP="00B417DE">
      <w:pPr>
        <w:ind w:firstLine="720"/>
        <w:rPr>
          <w:sz w:val="24"/>
        </w:rPr>
      </w:pPr>
      <w:r w:rsidRPr="00B417DE">
        <w:rPr>
          <w:sz w:val="24"/>
        </w:rPr>
        <w:t>- размеры их земельных участков;</w:t>
      </w:r>
    </w:p>
    <w:p w:rsidR="00962C36" w:rsidRPr="00B417DE" w:rsidRDefault="00962C36" w:rsidP="00B417DE">
      <w:pPr>
        <w:ind w:firstLine="720"/>
        <w:rPr>
          <w:sz w:val="24"/>
        </w:rPr>
      </w:pPr>
      <w:r w:rsidRPr="00B417DE">
        <w:rPr>
          <w:sz w:val="24"/>
        </w:rPr>
        <w:t>- радиусы обслуживания (доступность) объектов.</w:t>
      </w:r>
    </w:p>
    <w:p w:rsidR="00962C36" w:rsidRPr="00B417DE" w:rsidRDefault="00962C36" w:rsidP="00B417DE">
      <w:pPr>
        <w:ind w:firstLine="720"/>
        <w:rPr>
          <w:sz w:val="24"/>
        </w:rPr>
      </w:pPr>
      <w:bookmarkStart w:id="307" w:name="sub_10813"/>
      <w:r w:rsidRPr="00B417DE">
        <w:rPr>
          <w:sz w:val="24"/>
        </w:rPr>
        <w:t xml:space="preserve">8.1.3. Для расчета параметров участков и объектов обслуживания населения на территории с временным пребыванием населения использовать расчетные понижающие коэффициенты численности населения, представленные в </w:t>
      </w:r>
      <w:hyperlink w:anchor="sub_81" w:history="1">
        <w:r w:rsidRPr="00B417DE">
          <w:rPr>
            <w:rStyle w:val="a5"/>
            <w:b w:val="0"/>
            <w:color w:val="auto"/>
            <w:sz w:val="24"/>
          </w:rPr>
          <w:t>табл. 8.1</w:t>
        </w:r>
      </w:hyperlink>
      <w:r w:rsidRPr="00B417DE">
        <w:rPr>
          <w:sz w:val="24"/>
        </w:rPr>
        <w:t>.</w:t>
      </w:r>
    </w:p>
    <w:bookmarkEnd w:id="307"/>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08" w:name="sub_81"/>
      <w:r w:rsidRPr="00B417DE">
        <w:rPr>
          <w:rStyle w:val="a4"/>
          <w:b w:val="0"/>
          <w:bCs/>
          <w:color w:val="auto"/>
          <w:sz w:val="24"/>
        </w:rPr>
        <w:t>Таблица 8.1</w:t>
      </w:r>
    </w:p>
    <w:bookmarkEnd w:id="308"/>
    <w:p w:rsidR="00962C36" w:rsidRPr="00B417DE" w:rsidRDefault="00962C36" w:rsidP="00B417DE">
      <w:pPr>
        <w:ind w:firstLine="720"/>
        <w:rPr>
          <w:sz w:val="24"/>
        </w:rPr>
      </w:pPr>
    </w:p>
    <w:tbl>
      <w:tblPr>
        <w:tblW w:w="108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5"/>
        <w:gridCol w:w="4923"/>
      </w:tblGrid>
      <w:tr w:rsidR="00962C36" w:rsidRPr="00B417DE" w:rsidTr="009C5A11">
        <w:tc>
          <w:tcPr>
            <w:tcW w:w="5955" w:type="dxa"/>
            <w:tcBorders>
              <w:top w:val="single" w:sz="4" w:space="0" w:color="auto"/>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Территории</w:t>
            </w:r>
          </w:p>
        </w:tc>
        <w:tc>
          <w:tcPr>
            <w:tcW w:w="4923" w:type="dxa"/>
            <w:tcBorders>
              <w:top w:val="single" w:sz="4" w:space="0" w:color="auto"/>
              <w:left w:val="single" w:sz="4" w:space="0" w:color="auto"/>
              <w:bottom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Понижающий коэффициент</w:t>
            </w:r>
          </w:p>
        </w:tc>
      </w:tr>
      <w:tr w:rsidR="00962C36" w:rsidRPr="00B417DE" w:rsidTr="009C5A11">
        <w:tc>
          <w:tcPr>
            <w:tcW w:w="5955" w:type="dxa"/>
            <w:tcBorders>
              <w:top w:val="single" w:sz="4" w:space="0" w:color="auto"/>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4923" w:type="dxa"/>
            <w:tcBorders>
              <w:top w:val="single" w:sz="4" w:space="0" w:color="auto"/>
              <w:left w:val="single" w:sz="4" w:space="0" w:color="auto"/>
              <w:bottom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9C5A11">
        <w:tc>
          <w:tcPr>
            <w:tcW w:w="5955" w:type="dxa"/>
            <w:tcBorders>
              <w:top w:val="single" w:sz="4" w:space="0" w:color="auto"/>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Коллективные садоводства</w:t>
            </w:r>
          </w:p>
        </w:tc>
        <w:tc>
          <w:tcPr>
            <w:tcW w:w="492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w:t>
            </w:r>
          </w:p>
        </w:tc>
      </w:tr>
      <w:tr w:rsidR="00962C36" w:rsidRPr="00B417DE" w:rsidTr="009C5A11">
        <w:tc>
          <w:tcPr>
            <w:tcW w:w="5955" w:type="dxa"/>
            <w:tcBorders>
              <w:top w:val="single" w:sz="4" w:space="0" w:color="auto"/>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Садоводческих, огороднических и дачных некоммерческих объединений</w:t>
            </w:r>
          </w:p>
        </w:tc>
        <w:tc>
          <w:tcPr>
            <w:tcW w:w="492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09" w:name="sub_10814"/>
      <w:r w:rsidRPr="00B417DE">
        <w:rPr>
          <w:sz w:val="24"/>
        </w:rPr>
        <w:t>8.1.4. Для учета временного населения на территориях общественно-деловых зон муниципального образования, примыкающих к рекреационным зонам открытого типа и участкам (зонам) размещения объектов культурного наследия минимальные расчетные показатели объектов культурно-бытового, торгового обслуживания, инженерно-транспортного обеспечения населения допускается увеличивать на 15%.</w:t>
      </w:r>
    </w:p>
    <w:bookmarkEnd w:id="309"/>
    <w:p w:rsidR="00962C36" w:rsidRPr="00B417DE" w:rsidRDefault="00962C36" w:rsidP="00B417DE">
      <w:pPr>
        <w:ind w:firstLine="720"/>
        <w:rPr>
          <w:sz w:val="24"/>
        </w:rPr>
      </w:pPr>
    </w:p>
    <w:p w:rsidR="00962C36" w:rsidRPr="00B417DE" w:rsidRDefault="00962C36" w:rsidP="00B417DE">
      <w:pPr>
        <w:ind w:firstLine="720"/>
        <w:rPr>
          <w:sz w:val="24"/>
        </w:rPr>
      </w:pPr>
      <w:bookmarkStart w:id="310" w:name="sub_10802"/>
      <w:r w:rsidRPr="00B417DE">
        <w:rPr>
          <w:rStyle w:val="a4"/>
          <w:b w:val="0"/>
          <w:bCs/>
          <w:color w:val="auto"/>
          <w:sz w:val="24"/>
        </w:rPr>
        <w:t>8.2. Образование</w:t>
      </w:r>
    </w:p>
    <w:p w:rsidR="00962C36" w:rsidRPr="00B417DE" w:rsidRDefault="00962C36" w:rsidP="00B417DE">
      <w:pPr>
        <w:ind w:firstLine="720"/>
        <w:rPr>
          <w:sz w:val="24"/>
        </w:rPr>
      </w:pPr>
      <w:bookmarkStart w:id="311" w:name="sub_10821"/>
      <w:bookmarkEnd w:id="310"/>
      <w:r w:rsidRPr="00B417DE">
        <w:rPr>
          <w:sz w:val="24"/>
        </w:rPr>
        <w:t>8.2.1. Нормированию подлежат следующие типы образовательных учреждений:</w:t>
      </w:r>
    </w:p>
    <w:bookmarkEnd w:id="311"/>
    <w:p w:rsidR="00962C36" w:rsidRPr="00B417DE" w:rsidRDefault="00962C36" w:rsidP="00B417DE">
      <w:pPr>
        <w:ind w:firstLine="720"/>
        <w:rPr>
          <w:sz w:val="24"/>
        </w:rPr>
      </w:pPr>
      <w:r w:rsidRPr="00B417DE">
        <w:rPr>
          <w:sz w:val="24"/>
        </w:rPr>
        <w:t>- дошкольные;</w:t>
      </w:r>
    </w:p>
    <w:p w:rsidR="00962C36" w:rsidRPr="00B417DE" w:rsidRDefault="00962C36" w:rsidP="00B417DE">
      <w:pPr>
        <w:ind w:firstLine="720"/>
        <w:rPr>
          <w:sz w:val="24"/>
        </w:rPr>
      </w:pPr>
      <w:r w:rsidRPr="00B417DE">
        <w:rPr>
          <w:sz w:val="24"/>
        </w:rPr>
        <w:t>- общеобразовательные (начального общего, основного общего, среднего (полного) общего образования);</w:t>
      </w:r>
    </w:p>
    <w:p w:rsidR="00962C36" w:rsidRPr="00B417DE" w:rsidRDefault="00962C36" w:rsidP="00B417DE">
      <w:pPr>
        <w:ind w:firstLine="720"/>
        <w:rPr>
          <w:sz w:val="24"/>
        </w:rPr>
      </w:pPr>
      <w:r w:rsidRPr="00B417DE">
        <w:rPr>
          <w:sz w:val="24"/>
        </w:rPr>
        <w:t>- начального профессионального, среднего профессионального, высшего профессионального образования;</w:t>
      </w:r>
    </w:p>
    <w:p w:rsidR="00962C36" w:rsidRPr="00B417DE" w:rsidRDefault="00962C36" w:rsidP="00B417DE">
      <w:pPr>
        <w:ind w:firstLine="720"/>
        <w:rPr>
          <w:sz w:val="24"/>
        </w:rPr>
      </w:pPr>
      <w:r w:rsidRPr="00B417DE">
        <w:rPr>
          <w:sz w:val="24"/>
        </w:rPr>
        <w:t>- специальные (коррекционные) для обучающихся (воспитанников) с ограниченными возможностями здоровья;</w:t>
      </w:r>
    </w:p>
    <w:p w:rsidR="00962C36" w:rsidRPr="00B417DE" w:rsidRDefault="00962C36" w:rsidP="00B417DE">
      <w:pPr>
        <w:ind w:firstLine="720"/>
        <w:rPr>
          <w:sz w:val="24"/>
        </w:rPr>
      </w:pPr>
      <w:r w:rsidRPr="00B417DE">
        <w:rPr>
          <w:sz w:val="24"/>
        </w:rPr>
        <w:t>- учреждения для детей-сирот и детей, оставшихся без попечения родителей;</w:t>
      </w:r>
    </w:p>
    <w:p w:rsidR="00962C36" w:rsidRPr="00B417DE" w:rsidRDefault="00962C36" w:rsidP="00B417DE">
      <w:pPr>
        <w:ind w:firstLine="720"/>
        <w:rPr>
          <w:sz w:val="24"/>
        </w:rPr>
      </w:pPr>
      <w:r w:rsidRPr="00B417DE">
        <w:rPr>
          <w:sz w:val="24"/>
        </w:rPr>
        <w:t>- внешкольные учреждения.</w:t>
      </w:r>
    </w:p>
    <w:p w:rsidR="00962C36" w:rsidRPr="00B417DE" w:rsidRDefault="00962C36" w:rsidP="00B417DE">
      <w:pPr>
        <w:ind w:firstLine="720"/>
        <w:rPr>
          <w:sz w:val="24"/>
        </w:rPr>
      </w:pPr>
      <w:bookmarkStart w:id="312" w:name="sub_10822"/>
      <w:r w:rsidRPr="00B417DE">
        <w:rPr>
          <w:sz w:val="24"/>
        </w:rPr>
        <w:t xml:space="preserve">8.2.2. Здания размещают на внутриквартальных территориях микрорайона, удаленных от межквартальных проездов с регулярным движением транспорта на расстоянии не менее 100 м. От границы участка учреждения до проезда должно быть не менее </w:t>
      </w:r>
      <w:r w:rsidRPr="00B417DE">
        <w:rPr>
          <w:sz w:val="24"/>
        </w:rPr>
        <w:lastRenderedPageBreak/>
        <w:t>25 м. Расстояние от стен зданий образовательных учреждений до стен жилых и общественных зданий - по условиям инсоляции и освещенности, пожарной безопасности.</w:t>
      </w:r>
    </w:p>
    <w:bookmarkEnd w:id="312"/>
    <w:p w:rsidR="00962C36" w:rsidRPr="00B417DE" w:rsidRDefault="00962C36" w:rsidP="00B417DE">
      <w:pPr>
        <w:ind w:firstLine="720"/>
        <w:rPr>
          <w:sz w:val="24"/>
        </w:rPr>
      </w:pPr>
      <w:r w:rsidRPr="00B417DE">
        <w:rPr>
          <w:sz w:val="24"/>
        </w:rPr>
        <w:t>Санитарные разрывы от основных зданий интернатных учреждений до автомагистралей - не менее 150 м, дорог местного значения - не менее 30 м.</w:t>
      </w:r>
    </w:p>
    <w:p w:rsidR="00962C36" w:rsidRPr="00B417DE" w:rsidRDefault="00962C36" w:rsidP="00B417DE">
      <w:pPr>
        <w:ind w:firstLine="720"/>
        <w:rPr>
          <w:sz w:val="24"/>
        </w:rPr>
      </w:pPr>
      <w:r w:rsidRPr="00B417DE">
        <w:rPr>
          <w:sz w:val="24"/>
        </w:rPr>
        <w:t>При реконструкции застройки допускается размещение учреждений дополнительного образования гуманитарного профиля, примыкающих к улицам местного значения с ограниченным движением транспорта, без собственных земельных участков при наличии в зоне пешеходной доступности озелененных территорий общего пользования.</w:t>
      </w:r>
    </w:p>
    <w:p w:rsidR="00962C36" w:rsidRPr="00B417DE" w:rsidRDefault="00962C36" w:rsidP="00B417DE">
      <w:pPr>
        <w:ind w:firstLine="720"/>
        <w:rPr>
          <w:sz w:val="24"/>
        </w:rPr>
      </w:pPr>
      <w:bookmarkStart w:id="313" w:name="sub_10823"/>
      <w:r w:rsidRPr="00B417DE">
        <w:rPr>
          <w:sz w:val="24"/>
        </w:rPr>
        <w:t>8.2.3. Норматив обеспеченности детскими дошкольными учреждениями устанавливается в зависимости от демографической структуры населения, исходя из охвата детскими учреждениями в пределах 85%, в том числе:</w:t>
      </w:r>
    </w:p>
    <w:bookmarkEnd w:id="313"/>
    <w:p w:rsidR="00962C36" w:rsidRPr="00B417DE" w:rsidRDefault="00962C36" w:rsidP="00B417DE">
      <w:pPr>
        <w:ind w:firstLine="720"/>
        <w:rPr>
          <w:sz w:val="24"/>
        </w:rPr>
      </w:pPr>
      <w:r w:rsidRPr="00B417DE">
        <w:rPr>
          <w:sz w:val="24"/>
        </w:rPr>
        <w:t>- общего типа - 70% детей;</w:t>
      </w:r>
    </w:p>
    <w:p w:rsidR="00962C36" w:rsidRPr="00B417DE" w:rsidRDefault="00962C36" w:rsidP="00B417DE">
      <w:pPr>
        <w:ind w:firstLine="720"/>
        <w:rPr>
          <w:sz w:val="24"/>
        </w:rPr>
      </w:pPr>
      <w:r w:rsidRPr="00B417DE">
        <w:rPr>
          <w:sz w:val="24"/>
        </w:rPr>
        <w:t>- специализированного - 3%;</w:t>
      </w:r>
    </w:p>
    <w:p w:rsidR="00962C36" w:rsidRPr="00B417DE" w:rsidRDefault="00962C36" w:rsidP="00B417DE">
      <w:pPr>
        <w:ind w:firstLine="720"/>
        <w:rPr>
          <w:sz w:val="24"/>
        </w:rPr>
      </w:pPr>
      <w:r w:rsidRPr="00B417DE">
        <w:rPr>
          <w:sz w:val="24"/>
        </w:rPr>
        <w:t>- оздоровительного - 12%.</w:t>
      </w:r>
    </w:p>
    <w:p w:rsidR="00962C36" w:rsidRPr="00B417DE" w:rsidRDefault="00962C36" w:rsidP="00B417DE">
      <w:pPr>
        <w:ind w:firstLine="720"/>
        <w:rPr>
          <w:sz w:val="24"/>
        </w:rPr>
      </w:pPr>
      <w:bookmarkStart w:id="314" w:name="sub_10824"/>
      <w:r w:rsidRPr="00B417DE">
        <w:rPr>
          <w:sz w:val="24"/>
        </w:rPr>
        <w:t>8.2.4. Вместимость вновь строящихся ДОУ не должна превышать 300 мест; ДОУ совмещенного с начальной школой - 350 мест; ДОУ, пристроенных к торцам жилых домов не более 150 мест, встроенных в жилые дома, - не более 80 мест (с учетом расчета пожарного риска).</w:t>
      </w:r>
    </w:p>
    <w:p w:rsidR="00962C36" w:rsidRPr="00B417DE" w:rsidRDefault="00962C36" w:rsidP="00B417DE">
      <w:pPr>
        <w:ind w:firstLine="720"/>
        <w:rPr>
          <w:sz w:val="24"/>
        </w:rPr>
      </w:pPr>
      <w:bookmarkStart w:id="315" w:name="sub_10825"/>
      <w:bookmarkEnd w:id="314"/>
      <w:r w:rsidRPr="00B417DE">
        <w:rPr>
          <w:sz w:val="24"/>
        </w:rPr>
        <w:t>8.2.5. Здания ДОУ должны быть не выше двух этажей.</w:t>
      </w:r>
    </w:p>
    <w:p w:rsidR="00962C36" w:rsidRPr="00B417DE" w:rsidRDefault="00962C36" w:rsidP="00B417DE">
      <w:pPr>
        <w:ind w:firstLine="720"/>
        <w:rPr>
          <w:sz w:val="24"/>
        </w:rPr>
      </w:pPr>
      <w:bookmarkStart w:id="316" w:name="sub_10826"/>
      <w:bookmarkEnd w:id="315"/>
      <w:r w:rsidRPr="00B417DE">
        <w:rPr>
          <w:sz w:val="24"/>
        </w:rPr>
        <w:t xml:space="preserve">8.2.6. Минимальные расчетные показатели для размещения ДОУ представлены в </w:t>
      </w:r>
      <w:hyperlink w:anchor="sub_82" w:history="1">
        <w:r w:rsidRPr="00B417DE">
          <w:rPr>
            <w:rStyle w:val="a5"/>
            <w:b w:val="0"/>
            <w:color w:val="auto"/>
            <w:sz w:val="24"/>
          </w:rPr>
          <w:t>таблице 8.2</w:t>
        </w:r>
      </w:hyperlink>
      <w:r w:rsidRPr="00B417DE">
        <w:rPr>
          <w:sz w:val="24"/>
        </w:rPr>
        <w:t>.</w:t>
      </w:r>
    </w:p>
    <w:bookmarkEnd w:id="316"/>
    <w:p w:rsidR="00962C36" w:rsidRPr="00B417DE" w:rsidRDefault="00962C36" w:rsidP="00B417DE">
      <w:pPr>
        <w:ind w:firstLine="720"/>
        <w:rPr>
          <w:sz w:val="24"/>
        </w:rPr>
      </w:pPr>
    </w:p>
    <w:p w:rsidR="00962C36" w:rsidRPr="00B417DE" w:rsidRDefault="00962C36" w:rsidP="00B417DE">
      <w:pPr>
        <w:ind w:firstLine="698"/>
        <w:jc w:val="right"/>
        <w:rPr>
          <w:rStyle w:val="a4"/>
          <w:b w:val="0"/>
          <w:bCs/>
          <w:color w:val="auto"/>
          <w:sz w:val="24"/>
        </w:rPr>
      </w:pPr>
      <w:bookmarkStart w:id="317" w:name="sub_82"/>
    </w:p>
    <w:p w:rsidR="00962C36" w:rsidRPr="00B417DE" w:rsidRDefault="00962C36" w:rsidP="00B417DE">
      <w:pPr>
        <w:ind w:firstLine="698"/>
        <w:jc w:val="right"/>
        <w:rPr>
          <w:rStyle w:val="a4"/>
          <w:b w:val="0"/>
          <w:bCs/>
          <w:color w:val="auto"/>
          <w:sz w:val="24"/>
        </w:rPr>
      </w:pPr>
    </w:p>
    <w:p w:rsidR="00962C36" w:rsidRPr="00B417DE" w:rsidRDefault="00962C36" w:rsidP="00B417DE">
      <w:pPr>
        <w:ind w:firstLine="698"/>
        <w:jc w:val="right"/>
        <w:rPr>
          <w:sz w:val="24"/>
        </w:rPr>
      </w:pPr>
      <w:r w:rsidRPr="00B417DE">
        <w:rPr>
          <w:rStyle w:val="a4"/>
          <w:b w:val="0"/>
          <w:bCs/>
          <w:color w:val="auto"/>
          <w:sz w:val="24"/>
        </w:rPr>
        <w:t>Таблица 8.2</w:t>
      </w:r>
    </w:p>
    <w:bookmarkEnd w:id="317"/>
    <w:p w:rsidR="00962C36" w:rsidRPr="00B417DE" w:rsidRDefault="00962C36" w:rsidP="00B417DE">
      <w:pPr>
        <w:ind w:firstLine="720"/>
        <w:rPr>
          <w:sz w:val="24"/>
        </w:rPr>
      </w:pPr>
    </w:p>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843"/>
        <w:gridCol w:w="3402"/>
        <w:gridCol w:w="2333"/>
        <w:gridCol w:w="2486"/>
      </w:tblGrid>
      <w:tr w:rsidR="00962C36" w:rsidRPr="00B417DE" w:rsidTr="00F67366">
        <w:tc>
          <w:tcPr>
            <w:tcW w:w="3686"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нормирования</w:t>
            </w:r>
          </w:p>
        </w:tc>
        <w:tc>
          <w:tcPr>
            <w:tcW w:w="1843" w:type="dxa"/>
            <w:tcBorders>
              <w:top w:val="single" w:sz="4" w:space="0" w:color="auto"/>
              <w:left w:val="nil"/>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 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 жителей,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мест</w:t>
            </w:r>
          </w:p>
        </w:tc>
        <w:tc>
          <w:tcPr>
            <w:tcW w:w="3402" w:type="dxa"/>
            <w:tcBorders>
              <w:top w:val="single" w:sz="4" w:space="0" w:color="auto"/>
              <w:left w:val="nil"/>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земельного участка, м2/место</w:t>
            </w:r>
            <w:hyperlink w:anchor="sub_821" w:history="1">
              <w:r w:rsidRPr="00B417DE">
                <w:rPr>
                  <w:rStyle w:val="a5"/>
                  <w:rFonts w:ascii="Times New Roman" w:hAnsi="Times New Roman"/>
                  <w:b w:val="0"/>
                  <w:color w:val="auto"/>
                  <w:szCs w:val="28"/>
                </w:rPr>
                <w:t>*</w:t>
              </w:r>
            </w:hyperlink>
          </w:p>
        </w:tc>
        <w:tc>
          <w:tcPr>
            <w:tcW w:w="2333" w:type="dxa"/>
            <w:tcBorders>
              <w:top w:val="single" w:sz="4" w:space="0" w:color="auto"/>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Радиус обслуживания (м)/доступность</w:t>
            </w:r>
          </w:p>
        </w:tc>
        <w:tc>
          <w:tcPr>
            <w:tcW w:w="2486" w:type="dxa"/>
            <w:tcBorders>
              <w:top w:val="single" w:sz="4" w:space="0" w:color="auto"/>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Расположение</w:t>
            </w:r>
          </w:p>
        </w:tc>
      </w:tr>
      <w:tr w:rsidR="00962C36" w:rsidRPr="00B417DE" w:rsidTr="00F67366">
        <w:tc>
          <w:tcPr>
            <w:tcW w:w="3686"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1843"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402"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233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248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962C36" w:rsidRPr="00B417DE" w:rsidTr="00F67366">
        <w:tc>
          <w:tcPr>
            <w:tcW w:w="3686"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ДОУ общеразвивающей и оздоровительной направленности (в том числе совмещенные с начальной школой)</w:t>
            </w:r>
          </w:p>
        </w:tc>
        <w:tc>
          <w:tcPr>
            <w:tcW w:w="184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60 - для города;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40 - для сельских поселений</w:t>
            </w:r>
          </w:p>
        </w:tc>
        <w:tc>
          <w:tcPr>
            <w:tcW w:w="3402"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100 - 45,0;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более 100 - 40,0;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для встроенных,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встроено-пристроенных - 29,0</w:t>
            </w:r>
          </w:p>
        </w:tc>
        <w:tc>
          <w:tcPr>
            <w:tcW w:w="233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 (для малоэтажной застройки) 750 для сельского поселения</w:t>
            </w:r>
          </w:p>
        </w:tc>
        <w:tc>
          <w:tcPr>
            <w:tcW w:w="2486" w:type="dxa"/>
            <w:tcBorders>
              <w:top w:val="nil"/>
              <w:left w:val="nil"/>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Квартал, сельское поселение</w:t>
            </w:r>
          </w:p>
        </w:tc>
      </w:tr>
      <w:tr w:rsidR="00962C36" w:rsidRPr="00B417DE" w:rsidTr="00F67366">
        <w:tc>
          <w:tcPr>
            <w:tcW w:w="3686"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lastRenderedPageBreak/>
              <w:t>ДОУ компенсирующей направленности (в том числе совмещенные с начальной школой):</w:t>
            </w:r>
          </w:p>
        </w:tc>
        <w:tc>
          <w:tcPr>
            <w:tcW w:w="1843" w:type="dxa"/>
            <w:vMerge w:val="restart"/>
            <w:tcBorders>
              <w:top w:val="single" w:sz="4" w:space="0" w:color="auto"/>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33"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Пешеходно-транспортная доступность</w:t>
            </w:r>
          </w:p>
        </w:tc>
        <w:tc>
          <w:tcPr>
            <w:tcW w:w="2486" w:type="dxa"/>
            <w:vMerge w:val="restart"/>
            <w:tcBorders>
              <w:top w:val="single" w:sz="4" w:space="0" w:color="auto"/>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Муниципальное образование</w:t>
            </w:r>
          </w:p>
        </w:tc>
      </w:tr>
      <w:tr w:rsidR="00962C36" w:rsidRPr="00B417DE" w:rsidTr="00F67366">
        <w:tc>
          <w:tcPr>
            <w:tcW w:w="3686"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нарушением слуха;</w:t>
            </w:r>
          </w:p>
        </w:tc>
        <w:tc>
          <w:tcPr>
            <w:tcW w:w="1843"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402"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2333"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486" w:type="dxa"/>
            <w:vMerge/>
            <w:tcBorders>
              <w:top w:val="nil"/>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F67366">
        <w:tc>
          <w:tcPr>
            <w:tcW w:w="3686"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нарушением интеллекта, зрения;</w:t>
            </w:r>
          </w:p>
        </w:tc>
        <w:tc>
          <w:tcPr>
            <w:tcW w:w="1843"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402"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60,0</w:t>
            </w:r>
          </w:p>
        </w:tc>
        <w:tc>
          <w:tcPr>
            <w:tcW w:w="2333"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486" w:type="dxa"/>
            <w:vMerge/>
            <w:tcBorders>
              <w:top w:val="nil"/>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F67366">
        <w:tc>
          <w:tcPr>
            <w:tcW w:w="3686"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нарушением опорно-двигательного аппарата</w:t>
            </w:r>
          </w:p>
        </w:tc>
        <w:tc>
          <w:tcPr>
            <w:tcW w:w="1843"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402"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65,0</w:t>
            </w:r>
          </w:p>
        </w:tc>
        <w:tc>
          <w:tcPr>
            <w:tcW w:w="2333"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486" w:type="dxa"/>
            <w:vMerge/>
            <w:tcBorders>
              <w:top w:val="nil"/>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962C36" w:rsidRPr="00B417DE" w:rsidRDefault="00962C36" w:rsidP="00B417DE">
      <w:pPr>
        <w:ind w:firstLine="720"/>
        <w:rPr>
          <w:rStyle w:val="a4"/>
          <w:b w:val="0"/>
          <w:bCs/>
          <w:color w:val="auto"/>
          <w:sz w:val="24"/>
        </w:rPr>
      </w:pPr>
    </w:p>
    <w:p w:rsidR="00962C36" w:rsidRPr="00B417DE" w:rsidRDefault="00962C36" w:rsidP="00B417DE">
      <w:pPr>
        <w:ind w:firstLine="720"/>
        <w:rPr>
          <w:rStyle w:val="a4"/>
          <w:b w:val="0"/>
          <w:bCs/>
          <w:color w:val="auto"/>
          <w:sz w:val="24"/>
        </w:rPr>
      </w:pPr>
    </w:p>
    <w:p w:rsidR="00962C36" w:rsidRPr="00B417DE" w:rsidRDefault="00962C36" w:rsidP="00B417DE">
      <w:pPr>
        <w:ind w:firstLine="720"/>
        <w:rPr>
          <w:rStyle w:val="a4"/>
          <w:b w:val="0"/>
          <w:bCs/>
          <w:color w:val="auto"/>
          <w:sz w:val="24"/>
        </w:rPr>
      </w:pPr>
    </w:p>
    <w:p w:rsidR="00962C36" w:rsidRPr="00B417DE" w:rsidRDefault="00962C36" w:rsidP="00B417DE">
      <w:pPr>
        <w:ind w:firstLine="720"/>
        <w:rPr>
          <w:rStyle w:val="a4"/>
          <w:b w:val="0"/>
          <w:bCs/>
          <w:color w:val="auto"/>
          <w:sz w:val="24"/>
        </w:rPr>
      </w:pPr>
    </w:p>
    <w:p w:rsidR="00962C36" w:rsidRPr="00B417DE" w:rsidRDefault="00962C36" w:rsidP="00B417DE">
      <w:pPr>
        <w:ind w:firstLine="720"/>
        <w:rPr>
          <w:rStyle w:val="a4"/>
          <w:b w:val="0"/>
          <w:bCs/>
          <w:color w:val="auto"/>
          <w:sz w:val="24"/>
        </w:rPr>
        <w:sectPr w:rsidR="00962C36"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rStyle w:val="a4"/>
          <w:b w:val="0"/>
          <w:bCs/>
          <w:color w:val="auto"/>
          <w:sz w:val="24"/>
        </w:rPr>
        <w:lastRenderedPageBreak/>
        <w:t>Примечание:</w:t>
      </w:r>
    </w:p>
    <w:p w:rsidR="00962C36" w:rsidRPr="00B417DE" w:rsidRDefault="00962C36" w:rsidP="00B417DE">
      <w:pPr>
        <w:ind w:firstLine="720"/>
        <w:rPr>
          <w:sz w:val="24"/>
        </w:rPr>
      </w:pPr>
      <w:bookmarkStart w:id="318" w:name="sub_821"/>
      <w:r w:rsidRPr="00B417DE">
        <w:rPr>
          <w:sz w:val="24"/>
        </w:rPr>
        <w:t>* - Размер групповой площадки на 1 место следует принимать (не менее):</w:t>
      </w:r>
    </w:p>
    <w:bookmarkEnd w:id="318"/>
    <w:p w:rsidR="00962C36" w:rsidRPr="00B417DE" w:rsidRDefault="00962C36" w:rsidP="00B417DE">
      <w:pPr>
        <w:ind w:firstLine="720"/>
        <w:rPr>
          <w:sz w:val="24"/>
        </w:rPr>
      </w:pPr>
      <w:r w:rsidRPr="00B417DE">
        <w:rPr>
          <w:sz w:val="24"/>
        </w:rPr>
        <w:t>- для детей ясельного возраста - 7,2 м2;</w:t>
      </w:r>
    </w:p>
    <w:p w:rsidR="00962C36" w:rsidRPr="00B417DE" w:rsidRDefault="00962C36" w:rsidP="00B417DE">
      <w:pPr>
        <w:ind w:firstLine="720"/>
        <w:rPr>
          <w:sz w:val="24"/>
        </w:rPr>
      </w:pPr>
      <w:r w:rsidRPr="00B417DE">
        <w:rPr>
          <w:sz w:val="24"/>
        </w:rPr>
        <w:t>- для детей дошкольного возраста - 9,0 м2.</w:t>
      </w:r>
    </w:p>
    <w:p w:rsidR="00962C36" w:rsidRPr="00B417DE" w:rsidRDefault="00962C36" w:rsidP="00B417DE">
      <w:pPr>
        <w:ind w:firstLine="720"/>
        <w:rPr>
          <w:sz w:val="24"/>
        </w:rPr>
      </w:pPr>
    </w:p>
    <w:p w:rsidR="00962C36" w:rsidRPr="00B417DE" w:rsidRDefault="00962C36" w:rsidP="00B417DE">
      <w:pPr>
        <w:ind w:firstLine="720"/>
        <w:rPr>
          <w:sz w:val="24"/>
        </w:rPr>
      </w:pPr>
      <w:bookmarkStart w:id="319" w:name="sub_10827"/>
      <w:r w:rsidRPr="00B417DE">
        <w:rPr>
          <w:sz w:val="24"/>
        </w:rPr>
        <w:t>8.2.7. При недостаточной или неинсолируемой территории ДОУ часть или всю игровую территорию допускается размещать в отрыве от здания или участка на расстоянии не более 50 м по согласованию с Управлением Роспотребнадзора.</w:t>
      </w:r>
    </w:p>
    <w:p w:rsidR="00962C36" w:rsidRPr="00B417DE" w:rsidRDefault="00962C36" w:rsidP="00B417DE">
      <w:pPr>
        <w:ind w:firstLine="720"/>
        <w:rPr>
          <w:sz w:val="24"/>
        </w:rPr>
      </w:pPr>
      <w:bookmarkStart w:id="320" w:name="sub_10828"/>
      <w:bookmarkEnd w:id="319"/>
      <w:r w:rsidRPr="00B417DE">
        <w:rPr>
          <w:sz w:val="24"/>
        </w:rPr>
        <w:t>8.2.8. Площадь озеленения участков ДОУ с учетом пешеходных дорожек, игровых и спортивных площадок, площадок для отдыха и занятий должна составлять не менее 50% от территории ДОУ.</w:t>
      </w:r>
    </w:p>
    <w:p w:rsidR="00962C36" w:rsidRPr="00B417DE" w:rsidRDefault="00962C36" w:rsidP="00B417DE">
      <w:pPr>
        <w:ind w:firstLine="720"/>
        <w:rPr>
          <w:sz w:val="24"/>
        </w:rPr>
      </w:pPr>
      <w:bookmarkStart w:id="321" w:name="sub_10829"/>
      <w:bookmarkEnd w:id="320"/>
      <w:r w:rsidRPr="00B417DE">
        <w:rPr>
          <w:sz w:val="24"/>
        </w:rPr>
        <w:t>8.2.9. Общее количество учащихся в общеобразовательных школах муниципального образования определяется из расчета охвата 100% детей основной школой I, II ступени образования (1 - 9 классы) и 75% охвата детей III ступенью образования (10 - 11 классы).</w:t>
      </w:r>
    </w:p>
    <w:p w:rsidR="00962C36" w:rsidRPr="00B417DE" w:rsidRDefault="00962C36" w:rsidP="00B417DE">
      <w:pPr>
        <w:ind w:firstLine="720"/>
        <w:rPr>
          <w:sz w:val="24"/>
        </w:rPr>
      </w:pPr>
      <w:bookmarkStart w:id="322" w:name="sub_108210"/>
      <w:bookmarkEnd w:id="321"/>
      <w:r w:rsidRPr="00B417DE">
        <w:rPr>
          <w:sz w:val="24"/>
        </w:rPr>
        <w:t>8.2.10. При реконструкции застроенных жилых кварталов в исторической части города площадь земельных участков общеобразовательных учреждений допускается сокращать, но не более чем на 20%.</w:t>
      </w:r>
    </w:p>
    <w:p w:rsidR="00962C36" w:rsidRPr="00B417DE" w:rsidRDefault="00962C36" w:rsidP="00B417DE">
      <w:pPr>
        <w:ind w:firstLine="720"/>
        <w:rPr>
          <w:sz w:val="24"/>
        </w:rPr>
      </w:pPr>
      <w:bookmarkStart w:id="323" w:name="sub_108211"/>
      <w:bookmarkEnd w:id="322"/>
      <w:r w:rsidRPr="00B417DE">
        <w:rPr>
          <w:sz w:val="24"/>
        </w:rPr>
        <w:t xml:space="preserve">8.2.11. Здания общеобразовательных учреждений не должны быть выше трех этажей. Допускается строительство школ высотой в 4 этажа в условиях плотной застройки. При размещении образовательных учреждений в ранее выстроенных 4-5 этажных зданиях, на верхних этажах необходимо размещать редко посещаемые обучающимися кабинеты. Специализированные (коррекционные) общеобразовательные учреждения, детские дома для детей дошкольного возраста - не выше двух этажей. Детские </w:t>
      </w:r>
      <w:r w:rsidRPr="00B417DE">
        <w:rPr>
          <w:sz w:val="24"/>
        </w:rPr>
        <w:lastRenderedPageBreak/>
        <w:t>дома и школы-интернаты для детей школьного возраста и смешенного типа - не выше трех этажей. Вместимость вновь строящихся городских общеобразовательных учреждений не должна превышать 1000 человек обучающихся в одну смену. Вместимость вновь строящихся, сельских малокомплектных учреждений для I ступени обучения - 80 человек, I и II ступеней - 250 человек, I, II и III ступеней - 500 человек. Вместимость для детей - сирот и детей, оставшихся без попечения родителей не должна превышать 300 мест, оптимальная вместимость детских домов - 60 мест.</w:t>
      </w:r>
    </w:p>
    <w:p w:rsidR="00962C36" w:rsidRPr="00B417DE" w:rsidRDefault="00962C36" w:rsidP="00B417DE">
      <w:pPr>
        <w:ind w:firstLine="720"/>
        <w:rPr>
          <w:sz w:val="24"/>
        </w:rPr>
      </w:pPr>
      <w:bookmarkStart w:id="324" w:name="sub_108212"/>
      <w:bookmarkEnd w:id="323"/>
      <w:r w:rsidRPr="00B417DE">
        <w:rPr>
          <w:sz w:val="24"/>
        </w:rPr>
        <w:t>8.2.12. Через территорию образовательных учреждений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962C36" w:rsidRPr="00B417DE" w:rsidRDefault="00962C36" w:rsidP="00B417DE">
      <w:pPr>
        <w:ind w:firstLine="720"/>
        <w:rPr>
          <w:sz w:val="24"/>
        </w:rPr>
      </w:pPr>
      <w:bookmarkStart w:id="325" w:name="sub_108213"/>
      <w:bookmarkEnd w:id="324"/>
      <w:r w:rsidRPr="00B417DE">
        <w:rPr>
          <w:sz w:val="24"/>
        </w:rPr>
        <w:t>8.2.13. Площадь озеленения земельного участка общеобразовательных учреждений с учетом площади физкультурно-спортивной зоны, зоны отдыха и пешеходных дорожек должна составлять не менее 50% территории застройки.</w:t>
      </w:r>
    </w:p>
    <w:p w:rsidR="00962C36" w:rsidRPr="00B417DE" w:rsidRDefault="00962C36" w:rsidP="00B417DE">
      <w:pPr>
        <w:ind w:firstLine="720"/>
        <w:rPr>
          <w:sz w:val="24"/>
        </w:rPr>
      </w:pPr>
      <w:bookmarkStart w:id="326" w:name="sub_108214"/>
      <w:bookmarkEnd w:id="325"/>
      <w:r w:rsidRPr="00B417DE">
        <w:rPr>
          <w:sz w:val="24"/>
        </w:rPr>
        <w:t xml:space="preserve">8.2.14. Минимальные расчетные показатели для проектирования общеобразовательных учреждений представлены в </w:t>
      </w:r>
      <w:hyperlink w:anchor="sub_83" w:history="1">
        <w:r w:rsidRPr="00B417DE">
          <w:rPr>
            <w:rStyle w:val="a5"/>
            <w:b w:val="0"/>
            <w:color w:val="auto"/>
            <w:sz w:val="24"/>
          </w:rPr>
          <w:t>таблице 8.3</w:t>
        </w:r>
      </w:hyperlink>
      <w:r w:rsidRPr="00B417DE">
        <w:rPr>
          <w:sz w:val="24"/>
        </w:rPr>
        <w:t>.</w:t>
      </w:r>
    </w:p>
    <w:p w:rsidR="00962C36" w:rsidRPr="00B417DE" w:rsidRDefault="00962C36" w:rsidP="00B417DE">
      <w:pPr>
        <w:ind w:firstLine="698"/>
        <w:jc w:val="right"/>
        <w:rPr>
          <w:sz w:val="24"/>
        </w:rPr>
      </w:pPr>
      <w:bookmarkStart w:id="327" w:name="sub_83"/>
      <w:bookmarkEnd w:id="326"/>
      <w:r w:rsidRPr="00B417DE">
        <w:rPr>
          <w:rStyle w:val="a4"/>
          <w:b w:val="0"/>
          <w:bCs/>
          <w:color w:val="auto"/>
          <w:sz w:val="24"/>
        </w:rPr>
        <w:t>Таблица 8.3</w:t>
      </w:r>
    </w:p>
    <w:bookmarkEnd w:id="327"/>
    <w:p w:rsidR="00962C36" w:rsidRPr="00B417DE" w:rsidRDefault="00962C36" w:rsidP="00B417DE">
      <w:pPr>
        <w:ind w:firstLine="720"/>
        <w:rPr>
          <w:sz w:val="24"/>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127"/>
        <w:gridCol w:w="3118"/>
        <w:gridCol w:w="2410"/>
        <w:gridCol w:w="2551"/>
      </w:tblGrid>
      <w:tr w:rsidR="00962C36" w:rsidRPr="00B417DE" w:rsidTr="00FE1CC0">
        <w:tc>
          <w:tcPr>
            <w:tcW w:w="3402" w:type="dxa"/>
            <w:tcBorders>
              <w:top w:val="single" w:sz="4" w:space="0" w:color="auto"/>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нормирования</w:t>
            </w:r>
          </w:p>
        </w:tc>
        <w:tc>
          <w:tcPr>
            <w:tcW w:w="2127" w:type="dxa"/>
            <w:tcBorders>
              <w:top w:val="single" w:sz="4" w:space="0" w:color="auto"/>
              <w:left w:val="nil"/>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 на 1000 жителей, мест</w:t>
            </w:r>
          </w:p>
        </w:tc>
        <w:tc>
          <w:tcPr>
            <w:tcW w:w="3118" w:type="dxa"/>
            <w:tcBorders>
              <w:top w:val="single" w:sz="4" w:space="0" w:color="auto"/>
              <w:left w:val="nil"/>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земельного участка, м2/место</w:t>
            </w:r>
          </w:p>
        </w:tc>
        <w:tc>
          <w:tcPr>
            <w:tcW w:w="2410" w:type="dxa"/>
            <w:tcBorders>
              <w:top w:val="single" w:sz="4" w:space="0" w:color="auto"/>
              <w:left w:val="single" w:sz="4" w:space="0" w:color="auto"/>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Радиус обслуживания (м)/доступность</w:t>
            </w:r>
          </w:p>
        </w:tc>
        <w:tc>
          <w:tcPr>
            <w:tcW w:w="2551" w:type="dxa"/>
            <w:tcBorders>
              <w:top w:val="single" w:sz="4" w:space="0" w:color="auto"/>
              <w:left w:val="single" w:sz="4" w:space="0" w:color="auto"/>
              <w:bottom w:val="nil"/>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Расположение</w:t>
            </w:r>
          </w:p>
        </w:tc>
      </w:tr>
      <w:tr w:rsidR="00962C36" w:rsidRPr="00B417DE" w:rsidTr="00FE1CC0">
        <w:tc>
          <w:tcPr>
            <w:tcW w:w="3402" w:type="dxa"/>
            <w:tcBorders>
              <w:top w:val="single" w:sz="4" w:space="0" w:color="auto"/>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127"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118"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2551" w:type="dxa"/>
            <w:tcBorders>
              <w:top w:val="single" w:sz="4" w:space="0" w:color="auto"/>
              <w:left w:val="single" w:sz="4" w:space="0" w:color="auto"/>
              <w:bottom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962C36" w:rsidRPr="00B417DE" w:rsidTr="00FE1CC0">
        <w:tc>
          <w:tcPr>
            <w:tcW w:w="3402" w:type="dxa"/>
            <w:tcBorders>
              <w:top w:val="nil"/>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Общеобразовательные учреждения, в том числе</w:t>
            </w:r>
          </w:p>
        </w:tc>
        <w:tc>
          <w:tcPr>
            <w:tcW w:w="2127" w:type="dxa"/>
            <w:vMerge w:val="restart"/>
            <w:tcBorders>
              <w:top w:val="single" w:sz="4" w:space="0" w:color="auto"/>
              <w:left w:val="nil"/>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125 - для города;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155 - для сельского поселения</w:t>
            </w:r>
          </w:p>
        </w:tc>
        <w:tc>
          <w:tcPr>
            <w:tcW w:w="3118" w:type="dxa"/>
            <w:vMerge w:val="restart"/>
            <w:tcBorders>
              <w:top w:val="nil"/>
              <w:left w:val="nil"/>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одно место при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вместимости учреждений: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300 - 60;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300 до 600 - 50;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600 до 800 - 40;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800 до 1100 - 33;</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1100 до 1500 - 21;</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1500 до 2000 - 17;</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 2000 - 16.</w:t>
            </w:r>
          </w:p>
        </w:tc>
        <w:tc>
          <w:tcPr>
            <w:tcW w:w="2410" w:type="dxa"/>
            <w:tcBorders>
              <w:top w:val="nil"/>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551" w:type="dxa"/>
            <w:tcBorders>
              <w:top w:val="single" w:sz="4" w:space="0" w:color="auto"/>
              <w:left w:val="nil"/>
              <w:bottom w:val="single" w:sz="4" w:space="0" w:color="auto"/>
            </w:tcBorders>
            <w:vAlign w:val="center"/>
          </w:tcPr>
          <w:p w:rsidR="00962C36" w:rsidRPr="00B417DE" w:rsidRDefault="00962C36" w:rsidP="00B417DE">
            <w:pPr>
              <w:pStyle w:val="afd"/>
              <w:rPr>
                <w:rFonts w:ascii="Times New Roman" w:hAnsi="Times New Roman" w:cs="Times New Roman"/>
                <w:szCs w:val="28"/>
              </w:rPr>
            </w:pPr>
          </w:p>
        </w:tc>
      </w:tr>
      <w:tr w:rsidR="00962C36" w:rsidRPr="00B417DE" w:rsidTr="00FE1CC0">
        <w:tc>
          <w:tcPr>
            <w:tcW w:w="3402" w:type="dxa"/>
            <w:tcBorders>
              <w:top w:val="nil"/>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школы начального, основного, среднего общего образования</w:t>
            </w:r>
          </w:p>
        </w:tc>
        <w:tc>
          <w:tcPr>
            <w:tcW w:w="2127" w:type="dxa"/>
            <w:vMerge/>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3118" w:type="dxa"/>
            <w:vMerge/>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410"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2551" w:type="dxa"/>
            <w:tcBorders>
              <w:top w:val="single" w:sz="4" w:space="0" w:color="auto"/>
              <w:left w:val="nil"/>
              <w:bottom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Квартал, сельское поселение</w:t>
            </w:r>
          </w:p>
        </w:tc>
      </w:tr>
      <w:tr w:rsidR="00962C36" w:rsidRPr="00B417DE" w:rsidTr="00FE1CC0">
        <w:tc>
          <w:tcPr>
            <w:tcW w:w="3402" w:type="dxa"/>
            <w:tcBorders>
              <w:top w:val="nil"/>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гимназии, лицеи</w:t>
            </w:r>
          </w:p>
        </w:tc>
        <w:tc>
          <w:tcPr>
            <w:tcW w:w="2127" w:type="dxa"/>
            <w:vMerge/>
            <w:tcBorders>
              <w:top w:val="nil"/>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3118" w:type="dxa"/>
            <w:vMerge/>
            <w:tcBorders>
              <w:top w:val="nil"/>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410"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Пешеходно- транспортная доступность</w:t>
            </w:r>
          </w:p>
        </w:tc>
        <w:tc>
          <w:tcPr>
            <w:tcW w:w="2551" w:type="dxa"/>
            <w:tcBorders>
              <w:top w:val="single" w:sz="4" w:space="0" w:color="auto"/>
              <w:left w:val="nil"/>
              <w:bottom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Район, сельское поселение</w:t>
            </w:r>
          </w:p>
        </w:tc>
      </w:tr>
      <w:tr w:rsidR="00962C36" w:rsidRPr="00B417DE" w:rsidTr="00FE1CC0">
        <w:tc>
          <w:tcPr>
            <w:tcW w:w="3402" w:type="dxa"/>
            <w:tcBorders>
              <w:top w:val="nil"/>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Специализированные учреждения, в том числе</w:t>
            </w:r>
          </w:p>
        </w:tc>
        <w:tc>
          <w:tcPr>
            <w:tcW w:w="2127" w:type="dxa"/>
            <w:vMerge w:val="restart"/>
            <w:tcBorders>
              <w:top w:val="single" w:sz="4" w:space="0" w:color="auto"/>
              <w:left w:val="nil"/>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 на проектиро-вание</w:t>
            </w:r>
          </w:p>
        </w:tc>
        <w:tc>
          <w:tcPr>
            <w:tcW w:w="3118" w:type="dxa"/>
            <w:vMerge w:val="restart"/>
            <w:tcBorders>
              <w:top w:val="nil"/>
              <w:left w:val="nil"/>
              <w:bottom w:val="nil"/>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2410" w:type="dxa"/>
            <w:vMerge w:val="restart"/>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нормируется</w:t>
            </w:r>
          </w:p>
        </w:tc>
        <w:tc>
          <w:tcPr>
            <w:tcW w:w="2551" w:type="dxa"/>
            <w:vMerge w:val="restart"/>
            <w:tcBorders>
              <w:top w:val="single" w:sz="4" w:space="0" w:color="auto"/>
              <w:left w:val="nil"/>
              <w:bottom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 заданию на проектирование</w:t>
            </w:r>
          </w:p>
        </w:tc>
      </w:tr>
      <w:tr w:rsidR="00962C36" w:rsidRPr="00B417DE" w:rsidTr="00FE1CC0">
        <w:tc>
          <w:tcPr>
            <w:tcW w:w="3402" w:type="dxa"/>
            <w:tcBorders>
              <w:top w:val="nil"/>
              <w:bottom w:val="nil"/>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школы-интернаты</w:t>
            </w:r>
          </w:p>
        </w:tc>
        <w:tc>
          <w:tcPr>
            <w:tcW w:w="2127" w:type="dxa"/>
            <w:vMerge/>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3118" w:type="dxa"/>
            <w:vMerge/>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410" w:type="dxa"/>
            <w:vMerge/>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551" w:type="dxa"/>
            <w:vMerge/>
            <w:tcBorders>
              <w:top w:val="single" w:sz="4" w:space="0" w:color="auto"/>
              <w:left w:val="nil"/>
              <w:bottom w:val="single" w:sz="4" w:space="0" w:color="auto"/>
            </w:tcBorders>
            <w:vAlign w:val="center"/>
          </w:tcPr>
          <w:p w:rsidR="00962C36" w:rsidRPr="00B417DE" w:rsidRDefault="00962C36" w:rsidP="00B417DE">
            <w:pPr>
              <w:pStyle w:val="afd"/>
              <w:rPr>
                <w:rFonts w:ascii="Times New Roman" w:hAnsi="Times New Roman" w:cs="Times New Roman"/>
                <w:szCs w:val="28"/>
              </w:rPr>
            </w:pPr>
          </w:p>
        </w:tc>
      </w:tr>
      <w:tr w:rsidR="00962C36" w:rsidRPr="00B417DE" w:rsidTr="00FE1CC0">
        <w:tc>
          <w:tcPr>
            <w:tcW w:w="3402" w:type="dxa"/>
            <w:tcBorders>
              <w:top w:val="single" w:sz="4" w:space="0" w:color="auto"/>
              <w:bottom w:val="single" w:sz="4" w:space="0" w:color="auto"/>
              <w:right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школы-интернаты для детей-инвалидов, в том числе:</w:t>
            </w:r>
          </w:p>
        </w:tc>
        <w:tc>
          <w:tcPr>
            <w:tcW w:w="2127" w:type="dxa"/>
            <w:vMerge/>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3118" w:type="dxa"/>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410"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551" w:type="dxa"/>
            <w:tcBorders>
              <w:top w:val="single" w:sz="4" w:space="0" w:color="auto"/>
              <w:left w:val="nil"/>
              <w:bottom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Озелененные районы пригородной зоны, внутри квартала</w:t>
            </w:r>
          </w:p>
        </w:tc>
      </w:tr>
      <w:tr w:rsidR="00962C36" w:rsidRPr="00B417DE" w:rsidTr="00FE1CC0">
        <w:tc>
          <w:tcPr>
            <w:tcW w:w="3402" w:type="dxa"/>
            <w:tcBorders>
              <w:top w:val="single" w:sz="4" w:space="0" w:color="auto"/>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lastRenderedPageBreak/>
              <w:t>с нарушением слуха</w:t>
            </w:r>
          </w:p>
        </w:tc>
        <w:tc>
          <w:tcPr>
            <w:tcW w:w="2127" w:type="dxa"/>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3118" w:type="dxa"/>
            <w:tcBorders>
              <w:top w:val="nil"/>
              <w:left w:val="nil"/>
              <w:bottom w:val="nil"/>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410"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551" w:type="dxa"/>
            <w:tcBorders>
              <w:top w:val="single" w:sz="4" w:space="0" w:color="auto"/>
              <w:left w:val="nil"/>
              <w:bottom w:val="nil"/>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 наиболее тихих районах населенного пункта, удаленных от транспортных магистралей, радиостанций, радиорелейных установок, пунктов, для исключения возможности нарушения работы аудиометрической аппаратуры.</w:t>
            </w:r>
          </w:p>
        </w:tc>
      </w:tr>
      <w:tr w:rsidR="00962C36" w:rsidRPr="00B417DE" w:rsidTr="00FE1CC0">
        <w:tc>
          <w:tcPr>
            <w:tcW w:w="3402" w:type="dxa"/>
            <w:tcBorders>
              <w:top w:val="single" w:sz="4" w:space="0" w:color="auto"/>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детские дома</w:t>
            </w:r>
          </w:p>
        </w:tc>
        <w:tc>
          <w:tcPr>
            <w:tcW w:w="2127" w:type="dxa"/>
            <w:tcBorders>
              <w:top w:val="nil"/>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3118" w:type="dxa"/>
            <w:tcBorders>
              <w:top w:val="nil"/>
              <w:left w:val="nil"/>
              <w:bottom w:val="single" w:sz="4" w:space="0" w:color="auto"/>
              <w:right w:val="single" w:sz="4" w:space="0" w:color="auto"/>
            </w:tcBorders>
            <w:vAlign w:val="center"/>
          </w:tcPr>
          <w:p w:rsidR="00962C36" w:rsidRPr="00B417DE" w:rsidRDefault="00962C36" w:rsidP="00B417DE">
            <w:pPr>
              <w:pStyle w:val="afd"/>
              <w:rPr>
                <w:rFonts w:ascii="Times New Roman" w:hAnsi="Times New Roman" w:cs="Times New Roman"/>
                <w:szCs w:val="28"/>
              </w:rPr>
            </w:pPr>
          </w:p>
        </w:tc>
        <w:tc>
          <w:tcPr>
            <w:tcW w:w="2410" w:type="dxa"/>
            <w:tcBorders>
              <w:top w:val="single" w:sz="4" w:space="0" w:color="auto"/>
              <w:left w:val="nil"/>
              <w:bottom w:val="single" w:sz="4" w:space="0" w:color="auto"/>
              <w:right w:val="single" w:sz="4" w:space="0" w:color="auto"/>
            </w:tcBorders>
            <w:vAlign w:val="center"/>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Пешеходная доступность 500 м</w:t>
            </w:r>
          </w:p>
        </w:tc>
        <w:tc>
          <w:tcPr>
            <w:tcW w:w="2551" w:type="dxa"/>
            <w:tcBorders>
              <w:top w:val="nil"/>
              <w:left w:val="nil"/>
              <w:bottom w:val="single" w:sz="4" w:space="0" w:color="auto"/>
            </w:tcBorders>
            <w:vAlign w:val="center"/>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 заданию на проектиро-вание</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bookmarkStart w:id="328" w:name="sub_831"/>
      <w:r w:rsidRPr="00B417DE">
        <w:rPr>
          <w:sz w:val="24"/>
        </w:rPr>
        <w:t>* - В сельской местности пешеходная доступность учреждений для обучающихся для обучающихся I ступени обучения составляет не более 2,0 км, для обучающихся II и III ступеней - не более 4,0 км. Предельный радиус транспортного обслуживания обучающихся в сельской местности не должен превышать 30 минут в пути в одну сторону.</w:t>
      </w:r>
    </w:p>
    <w:bookmarkEnd w:id="328"/>
    <w:p w:rsidR="00962C36" w:rsidRPr="00B417DE" w:rsidRDefault="00962C36" w:rsidP="00B417DE">
      <w:pPr>
        <w:ind w:firstLine="720"/>
        <w:rPr>
          <w:sz w:val="24"/>
        </w:rPr>
      </w:pPr>
    </w:p>
    <w:p w:rsidR="00962C36" w:rsidRPr="00B417DE" w:rsidRDefault="00962C36" w:rsidP="00B417DE">
      <w:pPr>
        <w:ind w:firstLine="720"/>
        <w:rPr>
          <w:sz w:val="24"/>
        </w:rPr>
      </w:pPr>
      <w:bookmarkStart w:id="329" w:name="sub_108215"/>
      <w:r w:rsidRPr="00B417DE">
        <w:rPr>
          <w:sz w:val="24"/>
        </w:rPr>
        <w:t>8.2.15. При организации школьной сети на базе кустового принципа (2 - 3 общеобразовательных учреждения разного уровня и специализации, располагаемых на смежных участках) допускается организация единого выделенного блока общешкольных помещений и единого спортивного комплекса.</w:t>
      </w:r>
    </w:p>
    <w:p w:rsidR="00962C36" w:rsidRPr="00B417DE" w:rsidRDefault="00962C36" w:rsidP="00B417DE">
      <w:pPr>
        <w:ind w:firstLine="720"/>
        <w:rPr>
          <w:sz w:val="24"/>
        </w:rPr>
      </w:pPr>
      <w:bookmarkStart w:id="330" w:name="sub_108216"/>
      <w:bookmarkEnd w:id="329"/>
      <w:r w:rsidRPr="00B417DE">
        <w:rPr>
          <w:sz w:val="24"/>
        </w:rPr>
        <w:t xml:space="preserve">8.2.16. Минимальные расчетные показатели для проектирования внешкольных учреждений представлены в </w:t>
      </w:r>
      <w:hyperlink w:anchor="sub_84" w:history="1">
        <w:r w:rsidRPr="00B417DE">
          <w:rPr>
            <w:rStyle w:val="a5"/>
            <w:b w:val="0"/>
            <w:color w:val="auto"/>
            <w:sz w:val="24"/>
          </w:rPr>
          <w:t>таблице 8.4</w:t>
        </w:r>
      </w:hyperlink>
      <w:r w:rsidRPr="00B417DE">
        <w:rPr>
          <w:sz w:val="24"/>
        </w:rPr>
        <w:t>.</w:t>
      </w:r>
    </w:p>
    <w:bookmarkEnd w:id="330"/>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31" w:name="sub_84"/>
      <w:r w:rsidRPr="00B417DE">
        <w:rPr>
          <w:rStyle w:val="a4"/>
          <w:b w:val="0"/>
          <w:bCs/>
          <w:color w:val="auto"/>
          <w:sz w:val="24"/>
        </w:rPr>
        <w:t>Таблица 8.4</w:t>
      </w:r>
    </w:p>
    <w:bookmarkEnd w:id="331"/>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126"/>
        <w:gridCol w:w="2268"/>
        <w:gridCol w:w="1984"/>
        <w:gridCol w:w="3261"/>
      </w:tblGrid>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нормирования</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 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 жителей, место/учащиеся (занимающиеся)</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земельного участка,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м2/место</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Радиус обслужива-ния (м)/ доступность</w:t>
            </w: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Расположение</w:t>
            </w:r>
          </w:p>
        </w:tc>
      </w:tr>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Детские подростковые клубы</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32,0</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Квартал, сельское поселение</w:t>
            </w:r>
          </w:p>
        </w:tc>
      </w:tr>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Детские школы искусств</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6,7</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984"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Пешеходно- транспортная доступность не более 30 мин. В одну сторону</w:t>
            </w: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Район, сельское поселение</w:t>
            </w:r>
          </w:p>
        </w:tc>
      </w:tr>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Детские музыкальные школы</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984"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Район, сельское поселение</w:t>
            </w:r>
          </w:p>
        </w:tc>
      </w:tr>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Центр детского творчества</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984"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Район, сельское поселение</w:t>
            </w:r>
          </w:p>
        </w:tc>
      </w:tr>
      <w:tr w:rsidR="00962C36" w:rsidRPr="00B417DE" w:rsidTr="00FE1CC0">
        <w:tc>
          <w:tcPr>
            <w:tcW w:w="382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Детско-юношеские спортивные школы</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Пешеходно- транспортная доступность не более 30 мин. В одну сторону</w:t>
            </w:r>
          </w:p>
        </w:tc>
        <w:tc>
          <w:tcPr>
            <w:tcW w:w="326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Район, сельское поселение</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32" w:name="sub_108217"/>
      <w:r w:rsidRPr="00B417DE">
        <w:rPr>
          <w:sz w:val="24"/>
        </w:rPr>
        <w:t xml:space="preserve">8.2.17. Минимальные расчетные показатели для размещения учреждений начального профессионального, среднего профессионального и высшего профессионального образования представлены </w:t>
      </w:r>
      <w:hyperlink w:anchor="sub_85" w:history="1">
        <w:r w:rsidRPr="00B417DE">
          <w:rPr>
            <w:rStyle w:val="a5"/>
            <w:b w:val="0"/>
            <w:color w:val="auto"/>
            <w:sz w:val="24"/>
          </w:rPr>
          <w:t>в таблице 8.5</w:t>
        </w:r>
      </w:hyperlink>
      <w:r w:rsidRPr="00B417DE">
        <w:rPr>
          <w:sz w:val="24"/>
        </w:rPr>
        <w:t>.</w:t>
      </w:r>
    </w:p>
    <w:bookmarkEnd w:id="332"/>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33" w:name="sub_85"/>
      <w:r w:rsidRPr="00B417DE">
        <w:rPr>
          <w:rStyle w:val="a4"/>
          <w:b w:val="0"/>
          <w:bCs/>
          <w:color w:val="auto"/>
          <w:sz w:val="24"/>
        </w:rPr>
        <w:t>Таблица 8.5</w:t>
      </w:r>
    </w:p>
    <w:bookmarkEnd w:id="333"/>
    <w:p w:rsidR="00962C36" w:rsidRPr="00B417DE" w:rsidRDefault="00962C36" w:rsidP="00B417DE">
      <w:pPr>
        <w:ind w:firstLine="720"/>
        <w:rPr>
          <w:sz w:val="24"/>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2"/>
        <w:gridCol w:w="1400"/>
        <w:gridCol w:w="3065"/>
        <w:gridCol w:w="2779"/>
        <w:gridCol w:w="1892"/>
        <w:gridCol w:w="1510"/>
      </w:tblGrid>
      <w:tr w:rsidR="00962C36" w:rsidRPr="00B417DE" w:rsidTr="00DA6946">
        <w:tc>
          <w:tcPr>
            <w:tcW w:w="2962"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нормирования</w:t>
            </w:r>
          </w:p>
        </w:tc>
        <w:tc>
          <w:tcPr>
            <w:tcW w:w="4465" w:type="dxa"/>
            <w:gridSpan w:val="2"/>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 на 1000 жителей</w:t>
            </w:r>
          </w:p>
        </w:tc>
        <w:tc>
          <w:tcPr>
            <w:tcW w:w="2779" w:type="dxa"/>
            <w:vMerge w:val="restart"/>
            <w:tcBorders>
              <w:top w:val="single" w:sz="4" w:space="0" w:color="auto"/>
              <w:left w:val="nil"/>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земельного участка, га</w:t>
            </w:r>
          </w:p>
        </w:tc>
        <w:tc>
          <w:tcPr>
            <w:tcW w:w="1892" w:type="dxa"/>
            <w:vMerge w:val="restart"/>
            <w:tcBorders>
              <w:top w:val="single" w:sz="4" w:space="0" w:color="auto"/>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Радиус обслуживания (м)/доступность</w:t>
            </w:r>
          </w:p>
        </w:tc>
        <w:tc>
          <w:tcPr>
            <w:tcW w:w="1510" w:type="dxa"/>
            <w:vMerge w:val="restart"/>
            <w:tcBorders>
              <w:top w:val="single" w:sz="4" w:space="0" w:color="auto"/>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Расположение</w:t>
            </w:r>
          </w:p>
        </w:tc>
      </w:tr>
      <w:tr w:rsidR="00962C36" w:rsidRPr="00B417DE" w:rsidTr="00DA6946">
        <w:tc>
          <w:tcPr>
            <w:tcW w:w="2962"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400"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Единица измерения</w:t>
            </w:r>
          </w:p>
        </w:tc>
        <w:tc>
          <w:tcPr>
            <w:tcW w:w="3065"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Показатель</w:t>
            </w:r>
          </w:p>
        </w:tc>
        <w:tc>
          <w:tcPr>
            <w:tcW w:w="2779" w:type="dxa"/>
            <w:vMerge/>
            <w:tcBorders>
              <w:top w:val="nil"/>
              <w:left w:val="nil"/>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892"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510" w:type="dxa"/>
            <w:vMerge/>
            <w:tcBorders>
              <w:top w:val="nil"/>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DA6946">
        <w:tc>
          <w:tcPr>
            <w:tcW w:w="2962"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1400"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065"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277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1892"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c>
          <w:tcPr>
            <w:tcW w:w="151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962C36" w:rsidRPr="00B417DE" w:rsidTr="00DA6946">
        <w:tc>
          <w:tcPr>
            <w:tcW w:w="296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Учреждения начального профессионального образования</w:t>
            </w:r>
          </w:p>
        </w:tc>
        <w:tc>
          <w:tcPr>
            <w:tcW w:w="1400"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Учащиеся</w:t>
            </w:r>
          </w:p>
        </w:tc>
        <w:tc>
          <w:tcPr>
            <w:tcW w:w="3065"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 (за счет средств бюджета).</w:t>
            </w:r>
            <w:r w:rsidR="008C7994" w:rsidRPr="00B417DE">
              <w:rPr>
                <w:rFonts w:ascii="Times New Roman" w:hAnsi="Times New Roman" w:cs="Times New Roman"/>
                <w:szCs w:val="28"/>
              </w:rPr>
              <w:t xml:space="preserve"> </w:t>
            </w:r>
            <w:r w:rsidRPr="00B417DE">
              <w:rPr>
                <w:rFonts w:ascii="Times New Roman" w:hAnsi="Times New Roman" w:cs="Times New Roman"/>
                <w:szCs w:val="28"/>
              </w:rPr>
              <w:t>Коммер</w:t>
            </w:r>
            <w:r w:rsidR="008C7994" w:rsidRPr="00B417DE">
              <w:rPr>
                <w:rFonts w:ascii="Times New Roman" w:hAnsi="Times New Roman" w:cs="Times New Roman"/>
                <w:szCs w:val="28"/>
              </w:rPr>
              <w:t>-</w:t>
            </w:r>
            <w:r w:rsidRPr="00B417DE">
              <w:rPr>
                <w:rFonts w:ascii="Times New Roman" w:hAnsi="Times New Roman" w:cs="Times New Roman"/>
                <w:szCs w:val="28"/>
              </w:rPr>
              <w:t>ческие учреждения - по заданию на проектирование</w:t>
            </w:r>
          </w:p>
        </w:tc>
        <w:tc>
          <w:tcPr>
            <w:tcW w:w="277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свободной территории*: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 учащихся - 2,0;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300 до 400 учащихся - 2,4;</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400 до 600 учащихся - 3,1;</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от 600 до 1000 учащихся </w:t>
            </w:r>
            <w:r w:rsidRPr="00B417DE">
              <w:rPr>
                <w:rFonts w:ascii="Times New Roman" w:hAnsi="Times New Roman" w:cs="Times New Roman"/>
                <w:szCs w:val="28"/>
              </w:rPr>
              <w:lastRenderedPageBreak/>
              <w:t>- 3,7.</w:t>
            </w:r>
          </w:p>
        </w:tc>
        <w:tc>
          <w:tcPr>
            <w:tcW w:w="1892"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lastRenderedPageBreak/>
              <w:t>Пешеходно- транспортная доступность</w:t>
            </w:r>
          </w:p>
        </w:tc>
        <w:tc>
          <w:tcPr>
            <w:tcW w:w="1510" w:type="dxa"/>
            <w:tcBorders>
              <w:top w:val="single" w:sz="4" w:space="0" w:color="auto"/>
              <w:left w:val="nil"/>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район</w:t>
            </w:r>
          </w:p>
        </w:tc>
      </w:tr>
      <w:tr w:rsidR="00962C36" w:rsidRPr="00B417DE" w:rsidTr="00DA6946">
        <w:tc>
          <w:tcPr>
            <w:tcW w:w="296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lastRenderedPageBreak/>
              <w:t>Учреждения среднего профессионального образования</w:t>
            </w:r>
          </w:p>
        </w:tc>
        <w:tc>
          <w:tcPr>
            <w:tcW w:w="1400"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Студент</w:t>
            </w:r>
          </w:p>
        </w:tc>
        <w:tc>
          <w:tcPr>
            <w:tcW w:w="3065"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 (за счет средств бюджета).</w:t>
            </w:r>
            <w:r w:rsidR="008C7994" w:rsidRPr="00B417DE">
              <w:rPr>
                <w:rFonts w:ascii="Times New Roman" w:hAnsi="Times New Roman" w:cs="Times New Roman"/>
                <w:szCs w:val="28"/>
              </w:rPr>
              <w:t xml:space="preserve"> </w:t>
            </w:r>
            <w:r w:rsidRPr="00B417DE">
              <w:rPr>
                <w:rFonts w:ascii="Times New Roman" w:hAnsi="Times New Roman" w:cs="Times New Roman"/>
                <w:szCs w:val="28"/>
              </w:rPr>
              <w:t>Коммер</w:t>
            </w:r>
            <w:r w:rsidR="008C7994" w:rsidRPr="00B417DE">
              <w:rPr>
                <w:rFonts w:ascii="Times New Roman" w:hAnsi="Times New Roman" w:cs="Times New Roman"/>
                <w:szCs w:val="28"/>
              </w:rPr>
              <w:t>-</w:t>
            </w:r>
            <w:r w:rsidRPr="00B417DE">
              <w:rPr>
                <w:rFonts w:ascii="Times New Roman" w:hAnsi="Times New Roman" w:cs="Times New Roman"/>
                <w:szCs w:val="28"/>
              </w:rPr>
              <w:t>ческие учреждения - по заданию на проектирование</w:t>
            </w:r>
          </w:p>
        </w:tc>
        <w:tc>
          <w:tcPr>
            <w:tcW w:w="277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 на проектирование зависимости от вида и вместимости учреждения</w:t>
            </w:r>
          </w:p>
        </w:tc>
        <w:tc>
          <w:tcPr>
            <w:tcW w:w="1892"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нормируется</w:t>
            </w:r>
          </w:p>
        </w:tc>
        <w:tc>
          <w:tcPr>
            <w:tcW w:w="1510" w:type="dxa"/>
            <w:tcBorders>
              <w:top w:val="single" w:sz="4" w:space="0" w:color="auto"/>
              <w:left w:val="nil"/>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 на проектирование</w:t>
            </w:r>
          </w:p>
        </w:tc>
      </w:tr>
      <w:tr w:rsidR="00962C36" w:rsidRPr="00B417DE" w:rsidTr="00DA6946">
        <w:tc>
          <w:tcPr>
            <w:tcW w:w="296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Учреждения высшего профессионального образования</w:t>
            </w:r>
          </w:p>
        </w:tc>
        <w:tc>
          <w:tcPr>
            <w:tcW w:w="1400"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Студент</w:t>
            </w:r>
          </w:p>
        </w:tc>
        <w:tc>
          <w:tcPr>
            <w:tcW w:w="3065" w:type="dxa"/>
            <w:tcBorders>
              <w:top w:val="single" w:sz="4" w:space="0" w:color="auto"/>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 (за счет средств бюджета).</w:t>
            </w:r>
            <w:r w:rsidR="008C7994" w:rsidRPr="00B417DE">
              <w:rPr>
                <w:rFonts w:ascii="Times New Roman" w:hAnsi="Times New Roman" w:cs="Times New Roman"/>
                <w:szCs w:val="28"/>
              </w:rPr>
              <w:t xml:space="preserve"> </w:t>
            </w:r>
            <w:r w:rsidRPr="00B417DE">
              <w:rPr>
                <w:rFonts w:ascii="Times New Roman" w:hAnsi="Times New Roman" w:cs="Times New Roman"/>
                <w:szCs w:val="28"/>
              </w:rPr>
              <w:t>Коммер</w:t>
            </w:r>
            <w:r w:rsidR="008C7994" w:rsidRPr="00B417DE">
              <w:rPr>
                <w:rFonts w:ascii="Times New Roman" w:hAnsi="Times New Roman" w:cs="Times New Roman"/>
                <w:szCs w:val="28"/>
              </w:rPr>
              <w:t>-</w:t>
            </w:r>
            <w:r w:rsidRPr="00B417DE">
              <w:rPr>
                <w:rFonts w:ascii="Times New Roman" w:hAnsi="Times New Roman" w:cs="Times New Roman"/>
                <w:szCs w:val="28"/>
              </w:rPr>
              <w:t>ческие учреждения - по заданию на проектирование</w:t>
            </w:r>
          </w:p>
        </w:tc>
        <w:tc>
          <w:tcPr>
            <w:tcW w:w="277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 на проектирование в зависимости от вида и вместимости ВУЗа</w:t>
            </w:r>
          </w:p>
        </w:tc>
        <w:tc>
          <w:tcPr>
            <w:tcW w:w="1892"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нормируется</w:t>
            </w:r>
          </w:p>
        </w:tc>
        <w:tc>
          <w:tcPr>
            <w:tcW w:w="1510" w:type="dxa"/>
            <w:tcBorders>
              <w:top w:val="single" w:sz="4" w:space="0" w:color="auto"/>
              <w:left w:val="nil"/>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 на проектирование</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 В указанные размеры участков не входят участки общежитий, площадь учебно-производственной зоны, определяемой технологическими требованиями.</w:t>
      </w:r>
    </w:p>
    <w:p w:rsidR="00962C36" w:rsidRPr="00B417DE" w:rsidRDefault="00962C36" w:rsidP="00B417DE">
      <w:pPr>
        <w:ind w:firstLine="720"/>
        <w:rPr>
          <w:sz w:val="24"/>
        </w:rPr>
        <w:sectPr w:rsidR="00962C36"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sz w:val="24"/>
        </w:rPr>
        <w:lastRenderedPageBreak/>
        <w:t>8.2.18. Учебные здания учреждений начального профессионального образования предусматривают высоту не более 4 этажей с максимальной вместимостью не более 1000 обучающихся. Площадь озеленения земельного участка должна составлять не менее 50% площади участка. Учебные здания размещают с отступом от красной линии не менее 25 м в городах и 10 м - в сельских поселках.</w:t>
      </w:r>
    </w:p>
    <w:p w:rsidR="00962C36" w:rsidRPr="00B417DE" w:rsidRDefault="00962C36" w:rsidP="00B417DE">
      <w:pPr>
        <w:ind w:firstLine="720"/>
        <w:rPr>
          <w:sz w:val="24"/>
        </w:rPr>
      </w:pPr>
    </w:p>
    <w:p w:rsidR="00962C36" w:rsidRPr="00B417DE" w:rsidRDefault="00962C36" w:rsidP="00B417DE">
      <w:pPr>
        <w:ind w:firstLine="720"/>
        <w:rPr>
          <w:sz w:val="24"/>
        </w:rPr>
      </w:pPr>
      <w:bookmarkStart w:id="334" w:name="sub_10803"/>
      <w:r w:rsidRPr="00B417DE">
        <w:rPr>
          <w:rStyle w:val="a4"/>
          <w:b w:val="0"/>
          <w:bCs/>
          <w:color w:val="auto"/>
          <w:sz w:val="24"/>
        </w:rPr>
        <w:t>8.3. Здравоохранение</w:t>
      </w:r>
    </w:p>
    <w:p w:rsidR="00962C36" w:rsidRPr="00B417DE" w:rsidRDefault="00962C36" w:rsidP="00B417DE">
      <w:pPr>
        <w:ind w:firstLine="720"/>
        <w:rPr>
          <w:sz w:val="24"/>
        </w:rPr>
      </w:pPr>
      <w:bookmarkStart w:id="335" w:name="sub_10831"/>
      <w:bookmarkEnd w:id="334"/>
      <w:r w:rsidRPr="00B417DE">
        <w:rPr>
          <w:sz w:val="24"/>
        </w:rPr>
        <w:t>8.3.1. Нормированию подлежат следующие объекты здравоохранения:</w:t>
      </w:r>
    </w:p>
    <w:bookmarkEnd w:id="335"/>
    <w:p w:rsidR="00962C36" w:rsidRPr="00B417DE" w:rsidRDefault="00962C36" w:rsidP="00B417DE">
      <w:pPr>
        <w:ind w:firstLine="720"/>
        <w:rPr>
          <w:sz w:val="24"/>
        </w:rPr>
      </w:pPr>
      <w:r w:rsidRPr="00B417DE">
        <w:rPr>
          <w:sz w:val="24"/>
        </w:rPr>
        <w:t>- больничные учреждения (включая больничные учреждения для детей);</w:t>
      </w:r>
    </w:p>
    <w:p w:rsidR="00962C36" w:rsidRPr="00B417DE" w:rsidRDefault="00962C36" w:rsidP="00B417DE">
      <w:pPr>
        <w:ind w:firstLine="720"/>
        <w:rPr>
          <w:sz w:val="24"/>
        </w:rPr>
      </w:pPr>
      <w:r w:rsidRPr="00B417DE">
        <w:rPr>
          <w:sz w:val="24"/>
        </w:rPr>
        <w:t>- диспансеры;</w:t>
      </w:r>
    </w:p>
    <w:p w:rsidR="00962C36" w:rsidRPr="00B417DE" w:rsidRDefault="00962C36" w:rsidP="00B417DE">
      <w:pPr>
        <w:ind w:firstLine="720"/>
        <w:rPr>
          <w:sz w:val="24"/>
        </w:rPr>
      </w:pPr>
      <w:r w:rsidRPr="00B417DE">
        <w:rPr>
          <w:sz w:val="24"/>
        </w:rPr>
        <w:t>- амбулаторно-поликлинические учреждения;</w:t>
      </w:r>
    </w:p>
    <w:p w:rsidR="00962C36" w:rsidRPr="00B417DE" w:rsidRDefault="00962C36" w:rsidP="00B417DE">
      <w:pPr>
        <w:ind w:firstLine="720"/>
        <w:rPr>
          <w:sz w:val="24"/>
        </w:rPr>
      </w:pPr>
      <w:r w:rsidRPr="00B417DE">
        <w:rPr>
          <w:sz w:val="24"/>
        </w:rPr>
        <w:t>- станции скорой медицинской помощи;</w:t>
      </w:r>
    </w:p>
    <w:p w:rsidR="00962C36" w:rsidRPr="00B417DE" w:rsidRDefault="00962C36" w:rsidP="00B417DE">
      <w:pPr>
        <w:ind w:firstLine="720"/>
        <w:rPr>
          <w:sz w:val="24"/>
        </w:rPr>
      </w:pPr>
      <w:r w:rsidRPr="00B417DE">
        <w:rPr>
          <w:sz w:val="24"/>
        </w:rPr>
        <w:t>- родильные дома;</w:t>
      </w:r>
    </w:p>
    <w:p w:rsidR="00962C36" w:rsidRPr="00B417DE" w:rsidRDefault="00962C36" w:rsidP="00B417DE">
      <w:pPr>
        <w:ind w:firstLine="720"/>
        <w:rPr>
          <w:sz w:val="24"/>
        </w:rPr>
      </w:pPr>
      <w:r w:rsidRPr="00B417DE">
        <w:rPr>
          <w:sz w:val="24"/>
        </w:rPr>
        <w:t>- молочные кухни;</w:t>
      </w:r>
    </w:p>
    <w:p w:rsidR="00962C36" w:rsidRPr="00B417DE" w:rsidRDefault="00962C36" w:rsidP="00B417DE">
      <w:pPr>
        <w:ind w:firstLine="720"/>
        <w:rPr>
          <w:sz w:val="24"/>
        </w:rPr>
      </w:pPr>
      <w:r w:rsidRPr="00B417DE">
        <w:rPr>
          <w:sz w:val="24"/>
        </w:rPr>
        <w:t>- аптеки.</w:t>
      </w:r>
    </w:p>
    <w:p w:rsidR="00962C36" w:rsidRPr="00B417DE" w:rsidRDefault="00962C36" w:rsidP="00B417DE">
      <w:pPr>
        <w:ind w:firstLine="720"/>
        <w:rPr>
          <w:rStyle w:val="a4"/>
          <w:b w:val="0"/>
          <w:bCs/>
          <w:color w:val="auto"/>
          <w:sz w:val="24"/>
        </w:rPr>
      </w:pPr>
      <w:bookmarkStart w:id="336" w:name="sub_10804"/>
    </w:p>
    <w:p w:rsidR="00962C36" w:rsidRPr="00B417DE" w:rsidRDefault="00962C36" w:rsidP="00B417DE">
      <w:pPr>
        <w:ind w:firstLine="720"/>
        <w:rPr>
          <w:sz w:val="24"/>
        </w:rPr>
      </w:pPr>
      <w:r w:rsidRPr="00B417DE">
        <w:rPr>
          <w:rStyle w:val="a4"/>
          <w:b w:val="0"/>
          <w:bCs/>
          <w:color w:val="auto"/>
          <w:sz w:val="24"/>
        </w:rPr>
        <w:t>8.4.Социальное обслуживание населения</w:t>
      </w:r>
    </w:p>
    <w:p w:rsidR="00962C36" w:rsidRPr="00B417DE" w:rsidRDefault="00962C36" w:rsidP="00B417DE">
      <w:pPr>
        <w:ind w:firstLine="720"/>
        <w:rPr>
          <w:sz w:val="24"/>
        </w:rPr>
      </w:pPr>
      <w:bookmarkStart w:id="337" w:name="sub_10841"/>
      <w:bookmarkEnd w:id="336"/>
      <w:r w:rsidRPr="00B417DE">
        <w:rPr>
          <w:sz w:val="24"/>
        </w:rPr>
        <w:t>8.4.1. Нормированию подлежат следующие объекты социального обслуживания населения:</w:t>
      </w:r>
    </w:p>
    <w:bookmarkEnd w:id="337"/>
    <w:p w:rsidR="00962C36" w:rsidRPr="00B417DE" w:rsidRDefault="00962C36" w:rsidP="00B417DE">
      <w:pPr>
        <w:ind w:firstLine="720"/>
        <w:rPr>
          <w:sz w:val="24"/>
        </w:rPr>
      </w:pPr>
      <w:r w:rsidRPr="00B417DE">
        <w:rPr>
          <w:sz w:val="24"/>
        </w:rPr>
        <w:t>- дома-интернаты для инвалидов и престарелых;</w:t>
      </w:r>
    </w:p>
    <w:p w:rsidR="00962C36" w:rsidRPr="00B417DE" w:rsidRDefault="00962C36" w:rsidP="00B417DE">
      <w:pPr>
        <w:ind w:firstLine="720"/>
        <w:rPr>
          <w:sz w:val="24"/>
        </w:rPr>
      </w:pPr>
      <w:r w:rsidRPr="00B417DE">
        <w:rPr>
          <w:sz w:val="24"/>
        </w:rPr>
        <w:t>- дома-интернаты для детей-инвалидов;</w:t>
      </w:r>
    </w:p>
    <w:p w:rsidR="00962C36" w:rsidRPr="00B417DE" w:rsidRDefault="00962C36" w:rsidP="00B417DE">
      <w:pPr>
        <w:ind w:firstLine="720"/>
        <w:rPr>
          <w:sz w:val="24"/>
        </w:rPr>
      </w:pPr>
      <w:r w:rsidRPr="00B417DE">
        <w:rPr>
          <w:sz w:val="24"/>
        </w:rPr>
        <w:t>- детские дома для детей-сирот и детей, оставшихся без попечения родителей;</w:t>
      </w:r>
    </w:p>
    <w:p w:rsidR="00962C36" w:rsidRPr="00B417DE" w:rsidRDefault="00962C36" w:rsidP="00B417DE">
      <w:pPr>
        <w:ind w:firstLine="720"/>
        <w:rPr>
          <w:sz w:val="24"/>
        </w:rPr>
      </w:pPr>
      <w:r w:rsidRPr="00B417DE">
        <w:rPr>
          <w:sz w:val="24"/>
        </w:rPr>
        <w:t>- специализированные учреждения для несовершеннолетних, нуждающихся в социальной реабилитации (социальные приюты, социально-реабилитационные центры для несовершеннолетних, центры помощи детям);</w:t>
      </w:r>
    </w:p>
    <w:p w:rsidR="00962C36" w:rsidRPr="00B417DE" w:rsidRDefault="00962C36" w:rsidP="00B417DE">
      <w:pPr>
        <w:ind w:firstLine="720"/>
        <w:rPr>
          <w:sz w:val="24"/>
        </w:rPr>
      </w:pPr>
      <w:r w:rsidRPr="00B417DE">
        <w:rPr>
          <w:sz w:val="24"/>
        </w:rPr>
        <w:t>- центры по ведению социально-воспитательной работы с детьми, подростками и молодежью по месту жительства;</w:t>
      </w:r>
    </w:p>
    <w:p w:rsidR="00962C36" w:rsidRPr="00B417DE" w:rsidRDefault="00962C36" w:rsidP="00B417DE">
      <w:pPr>
        <w:ind w:firstLine="720"/>
        <w:rPr>
          <w:sz w:val="24"/>
        </w:rPr>
      </w:pPr>
      <w:r w:rsidRPr="00B417DE">
        <w:rPr>
          <w:sz w:val="24"/>
        </w:rPr>
        <w:t>-территориальные центры социальной помощи семье и детям;</w:t>
      </w:r>
    </w:p>
    <w:p w:rsidR="00962C36" w:rsidRPr="00B417DE" w:rsidRDefault="00962C36" w:rsidP="00B417DE">
      <w:pPr>
        <w:ind w:firstLine="720"/>
        <w:rPr>
          <w:sz w:val="24"/>
        </w:rPr>
      </w:pPr>
      <w:r w:rsidRPr="00B417DE">
        <w:rPr>
          <w:sz w:val="24"/>
        </w:rPr>
        <w:t>- специальные жилые дома для одиноких граждан пожилого возраста;</w:t>
      </w:r>
    </w:p>
    <w:p w:rsidR="00962C36" w:rsidRPr="00B417DE" w:rsidRDefault="00962C36" w:rsidP="00B417DE">
      <w:pPr>
        <w:ind w:firstLine="720"/>
        <w:rPr>
          <w:sz w:val="24"/>
        </w:rPr>
      </w:pPr>
      <w:r w:rsidRPr="00B417DE">
        <w:rPr>
          <w:sz w:val="24"/>
        </w:rPr>
        <w:t>- центры социальной реабилитации инвалидов и детей-инвалидов;</w:t>
      </w:r>
    </w:p>
    <w:p w:rsidR="00962C36" w:rsidRPr="00B417DE" w:rsidRDefault="00962C36" w:rsidP="00B417DE">
      <w:pPr>
        <w:ind w:firstLine="720"/>
        <w:rPr>
          <w:sz w:val="24"/>
        </w:rPr>
      </w:pPr>
      <w:r w:rsidRPr="00B417DE">
        <w:rPr>
          <w:sz w:val="24"/>
        </w:rPr>
        <w:t>- дома ночного пребывания для лиц БОМЖ.</w:t>
      </w:r>
    </w:p>
    <w:p w:rsidR="00962C36" w:rsidRPr="00B417DE" w:rsidRDefault="00962C36" w:rsidP="00B417DE">
      <w:pPr>
        <w:ind w:firstLine="720"/>
        <w:rPr>
          <w:sz w:val="24"/>
        </w:rPr>
      </w:pPr>
    </w:p>
    <w:p w:rsidR="00962C36" w:rsidRPr="00B417DE" w:rsidRDefault="00962C36" w:rsidP="00B417DE">
      <w:pPr>
        <w:ind w:firstLine="720"/>
        <w:rPr>
          <w:sz w:val="24"/>
        </w:rPr>
      </w:pPr>
      <w:bookmarkStart w:id="338" w:name="sub_10805"/>
      <w:r w:rsidRPr="00B417DE">
        <w:rPr>
          <w:rStyle w:val="a4"/>
          <w:b w:val="0"/>
          <w:bCs/>
          <w:color w:val="auto"/>
          <w:sz w:val="24"/>
        </w:rPr>
        <w:t>8.5. Торговое и коммунально-бытовое обслуживание населения</w:t>
      </w:r>
    </w:p>
    <w:p w:rsidR="00962C36" w:rsidRPr="00B417DE" w:rsidRDefault="00962C36" w:rsidP="00B417DE">
      <w:pPr>
        <w:ind w:firstLine="720"/>
        <w:rPr>
          <w:sz w:val="24"/>
        </w:rPr>
      </w:pPr>
      <w:bookmarkStart w:id="339" w:name="sub_10851"/>
      <w:bookmarkEnd w:id="338"/>
      <w:r w:rsidRPr="00B417DE">
        <w:rPr>
          <w:sz w:val="24"/>
        </w:rPr>
        <w:t>8.5.1. Нормированию подлежат следующие объекты торгового и коммунально-бытового обслуживания населения:</w:t>
      </w:r>
    </w:p>
    <w:bookmarkEnd w:id="339"/>
    <w:p w:rsidR="00962C36" w:rsidRPr="00B417DE" w:rsidRDefault="00962C36" w:rsidP="00B417DE">
      <w:pPr>
        <w:ind w:firstLine="720"/>
        <w:rPr>
          <w:sz w:val="24"/>
        </w:rPr>
      </w:pPr>
      <w:r w:rsidRPr="00B417DE">
        <w:rPr>
          <w:sz w:val="24"/>
        </w:rPr>
        <w:t>- предприятия розничной торговли на жилой территории в том числе и встроенные в жилые дома;</w:t>
      </w:r>
    </w:p>
    <w:p w:rsidR="00962C36" w:rsidRPr="00B417DE" w:rsidRDefault="00962C36" w:rsidP="00B417DE">
      <w:pPr>
        <w:ind w:firstLine="720"/>
        <w:rPr>
          <w:sz w:val="24"/>
        </w:rPr>
      </w:pPr>
      <w:r w:rsidRPr="00B417DE">
        <w:rPr>
          <w:sz w:val="24"/>
        </w:rPr>
        <w:t>- рыночные комплексы;</w:t>
      </w:r>
    </w:p>
    <w:p w:rsidR="00962C36" w:rsidRPr="00B417DE" w:rsidRDefault="00962C36" w:rsidP="00B417DE">
      <w:pPr>
        <w:ind w:firstLine="720"/>
        <w:rPr>
          <w:sz w:val="24"/>
        </w:rPr>
      </w:pPr>
      <w:r w:rsidRPr="00B417DE">
        <w:rPr>
          <w:sz w:val="24"/>
        </w:rPr>
        <w:t>- предприятия общественного питания;</w:t>
      </w:r>
    </w:p>
    <w:p w:rsidR="00962C36" w:rsidRPr="00B417DE" w:rsidRDefault="00962C36" w:rsidP="00B417DE">
      <w:pPr>
        <w:ind w:firstLine="720"/>
        <w:rPr>
          <w:sz w:val="24"/>
        </w:rPr>
      </w:pPr>
      <w:r w:rsidRPr="00B417DE">
        <w:rPr>
          <w:sz w:val="24"/>
        </w:rPr>
        <w:t>- предприятия бытового и коммунального обслуживания;</w:t>
      </w:r>
    </w:p>
    <w:p w:rsidR="00962C36" w:rsidRPr="00B417DE" w:rsidRDefault="00962C36" w:rsidP="00B417DE">
      <w:pPr>
        <w:ind w:firstLine="720"/>
        <w:rPr>
          <w:sz w:val="24"/>
        </w:rPr>
      </w:pPr>
      <w:r w:rsidRPr="00B417DE">
        <w:rPr>
          <w:sz w:val="24"/>
        </w:rPr>
        <w:t>- учреждения гражданских обрядов;</w:t>
      </w:r>
    </w:p>
    <w:p w:rsidR="00962C36" w:rsidRPr="00B417DE" w:rsidRDefault="00962C36" w:rsidP="00B417DE">
      <w:pPr>
        <w:ind w:firstLine="720"/>
        <w:rPr>
          <w:sz w:val="24"/>
        </w:rPr>
      </w:pPr>
      <w:r w:rsidRPr="00B417DE">
        <w:rPr>
          <w:sz w:val="24"/>
        </w:rPr>
        <w:t>- пожарные депо для охраны города.</w:t>
      </w:r>
    </w:p>
    <w:p w:rsidR="00962C36" w:rsidRPr="00B417DE" w:rsidRDefault="00962C36" w:rsidP="00B417DE">
      <w:pPr>
        <w:ind w:firstLine="720"/>
        <w:rPr>
          <w:sz w:val="24"/>
        </w:rPr>
      </w:pPr>
    </w:p>
    <w:p w:rsidR="00962C36" w:rsidRPr="00B417DE" w:rsidRDefault="00962C36" w:rsidP="00B417DE">
      <w:pPr>
        <w:ind w:firstLine="720"/>
        <w:rPr>
          <w:sz w:val="24"/>
        </w:rPr>
      </w:pPr>
      <w:bookmarkStart w:id="340" w:name="sub_10806"/>
      <w:r w:rsidRPr="00B417DE">
        <w:rPr>
          <w:rStyle w:val="a4"/>
          <w:b w:val="0"/>
          <w:bCs/>
          <w:color w:val="auto"/>
          <w:sz w:val="24"/>
        </w:rPr>
        <w:t>8.6. Физическая культура и спорт</w:t>
      </w:r>
    </w:p>
    <w:p w:rsidR="00962C36" w:rsidRPr="00B417DE" w:rsidRDefault="00962C36" w:rsidP="00B417DE">
      <w:pPr>
        <w:ind w:firstLine="720"/>
        <w:rPr>
          <w:sz w:val="24"/>
        </w:rPr>
      </w:pPr>
      <w:bookmarkStart w:id="341" w:name="sub_10861"/>
      <w:bookmarkEnd w:id="340"/>
      <w:r w:rsidRPr="00B417DE">
        <w:rPr>
          <w:sz w:val="24"/>
        </w:rPr>
        <w:t>8.6.1. Нормированию подлежат следующие объекты физической культуры и спорта:</w:t>
      </w:r>
    </w:p>
    <w:bookmarkEnd w:id="341"/>
    <w:p w:rsidR="00962C36" w:rsidRPr="00B417DE" w:rsidRDefault="00962C36" w:rsidP="00B417DE">
      <w:pPr>
        <w:ind w:firstLine="720"/>
        <w:rPr>
          <w:sz w:val="24"/>
        </w:rPr>
      </w:pPr>
      <w:r w:rsidRPr="00B417DE">
        <w:rPr>
          <w:sz w:val="24"/>
        </w:rPr>
        <w:t>- плоскостные сооружения;</w:t>
      </w:r>
    </w:p>
    <w:p w:rsidR="00962C36" w:rsidRPr="00B417DE" w:rsidRDefault="00962C36" w:rsidP="00B417DE">
      <w:pPr>
        <w:ind w:firstLine="720"/>
        <w:rPr>
          <w:sz w:val="24"/>
        </w:rPr>
      </w:pPr>
      <w:r w:rsidRPr="00B417DE">
        <w:rPr>
          <w:sz w:val="24"/>
        </w:rPr>
        <w:t>- помещения для физкультурно-оздоровительных занятий;</w:t>
      </w:r>
    </w:p>
    <w:p w:rsidR="00962C36" w:rsidRPr="00B417DE" w:rsidRDefault="00962C36" w:rsidP="00B417DE">
      <w:pPr>
        <w:ind w:firstLine="720"/>
        <w:rPr>
          <w:sz w:val="24"/>
        </w:rPr>
      </w:pPr>
      <w:r w:rsidRPr="00B417DE">
        <w:rPr>
          <w:sz w:val="24"/>
        </w:rPr>
        <w:t>- бассейны крытые.</w:t>
      </w:r>
    </w:p>
    <w:p w:rsidR="00962C36" w:rsidRPr="00B417DE" w:rsidRDefault="00962C36" w:rsidP="00B417DE">
      <w:pPr>
        <w:ind w:firstLine="720"/>
        <w:rPr>
          <w:sz w:val="24"/>
        </w:rPr>
      </w:pPr>
    </w:p>
    <w:p w:rsidR="00962C36" w:rsidRPr="00B417DE" w:rsidRDefault="00962C36" w:rsidP="00B417DE">
      <w:pPr>
        <w:ind w:firstLine="720"/>
        <w:rPr>
          <w:sz w:val="24"/>
        </w:rPr>
      </w:pPr>
      <w:bookmarkStart w:id="342" w:name="sub_10807"/>
      <w:r w:rsidRPr="00B417DE">
        <w:rPr>
          <w:rStyle w:val="a4"/>
          <w:b w:val="0"/>
          <w:bCs/>
          <w:color w:val="auto"/>
          <w:sz w:val="24"/>
        </w:rPr>
        <w:lastRenderedPageBreak/>
        <w:t>8.7. Культура и искусство</w:t>
      </w:r>
    </w:p>
    <w:p w:rsidR="00962C36" w:rsidRPr="00B417DE" w:rsidRDefault="00962C36" w:rsidP="00B417DE">
      <w:pPr>
        <w:ind w:firstLine="720"/>
        <w:rPr>
          <w:sz w:val="24"/>
        </w:rPr>
      </w:pPr>
      <w:bookmarkStart w:id="343" w:name="sub_10871"/>
      <w:bookmarkEnd w:id="342"/>
      <w:r w:rsidRPr="00B417DE">
        <w:rPr>
          <w:sz w:val="24"/>
        </w:rPr>
        <w:t>8.7.1. Нормированию подлежат следующие объекты культуры и искусства:</w:t>
      </w:r>
    </w:p>
    <w:bookmarkEnd w:id="343"/>
    <w:p w:rsidR="00962C36" w:rsidRPr="00B417DE" w:rsidRDefault="00962C36" w:rsidP="00B417DE">
      <w:pPr>
        <w:ind w:firstLine="720"/>
        <w:rPr>
          <w:sz w:val="24"/>
        </w:rPr>
      </w:pPr>
      <w:r w:rsidRPr="00B417DE">
        <w:rPr>
          <w:sz w:val="24"/>
        </w:rPr>
        <w:t>- учреждения культурно-досугового типа (со зрительными и танцевальными залами);</w:t>
      </w:r>
    </w:p>
    <w:p w:rsidR="00962C36" w:rsidRPr="00B417DE" w:rsidRDefault="00962C36" w:rsidP="00B417DE">
      <w:pPr>
        <w:ind w:firstLine="720"/>
        <w:rPr>
          <w:sz w:val="24"/>
        </w:rPr>
      </w:pPr>
      <w:r w:rsidRPr="00B417DE">
        <w:rPr>
          <w:sz w:val="24"/>
        </w:rPr>
        <w:t>- кинотеатр (кинозал);</w:t>
      </w:r>
    </w:p>
    <w:p w:rsidR="00962C36" w:rsidRPr="00B417DE" w:rsidRDefault="00962C36" w:rsidP="00B417DE">
      <w:pPr>
        <w:ind w:firstLine="720"/>
        <w:rPr>
          <w:sz w:val="24"/>
        </w:rPr>
      </w:pPr>
      <w:r w:rsidRPr="00B417DE">
        <w:rPr>
          <w:sz w:val="24"/>
        </w:rPr>
        <w:t>- общедоступные библиотеки;</w:t>
      </w:r>
    </w:p>
    <w:p w:rsidR="00962C36" w:rsidRPr="00B417DE" w:rsidRDefault="00962C36" w:rsidP="00B417DE">
      <w:pPr>
        <w:ind w:firstLine="720"/>
        <w:rPr>
          <w:sz w:val="24"/>
        </w:rPr>
      </w:pPr>
      <w:r w:rsidRPr="00B417DE">
        <w:rPr>
          <w:sz w:val="24"/>
        </w:rPr>
        <w:t>- библиотеки детские;</w:t>
      </w:r>
    </w:p>
    <w:p w:rsidR="00962C36" w:rsidRPr="00B417DE" w:rsidRDefault="00962C36" w:rsidP="00B417DE">
      <w:pPr>
        <w:ind w:firstLine="720"/>
        <w:rPr>
          <w:sz w:val="24"/>
        </w:rPr>
      </w:pPr>
      <w:r w:rsidRPr="00B417DE">
        <w:rPr>
          <w:sz w:val="24"/>
        </w:rPr>
        <w:t>- универсальные спортивно-зрелищные залы, в том числе с искусственным льдом;</w:t>
      </w:r>
    </w:p>
    <w:p w:rsidR="00962C36" w:rsidRPr="00B417DE" w:rsidRDefault="00962C36" w:rsidP="00B417DE">
      <w:pPr>
        <w:ind w:firstLine="720"/>
        <w:rPr>
          <w:sz w:val="24"/>
        </w:rPr>
      </w:pPr>
      <w:r w:rsidRPr="00B417DE">
        <w:rPr>
          <w:sz w:val="24"/>
        </w:rPr>
        <w:t>- концертные залы.</w:t>
      </w:r>
    </w:p>
    <w:p w:rsidR="00962C36" w:rsidRPr="00B417DE" w:rsidRDefault="00962C36" w:rsidP="00B417DE">
      <w:pPr>
        <w:ind w:firstLine="720"/>
        <w:rPr>
          <w:sz w:val="24"/>
        </w:rPr>
      </w:pPr>
      <w:bookmarkStart w:id="344" w:name="sub_10872"/>
      <w:r w:rsidRPr="00B417DE">
        <w:rPr>
          <w:sz w:val="24"/>
        </w:rPr>
        <w:t>8.7.2. Уникальные объекты культуры и искусства (музеи, театры, выставочные залы и прочие) разрабатываются и размещаются на основании задания на проектирование.</w:t>
      </w:r>
    </w:p>
    <w:bookmarkEnd w:id="344"/>
    <w:p w:rsidR="00962C36" w:rsidRPr="00B417DE" w:rsidRDefault="00962C36" w:rsidP="00B417DE">
      <w:pPr>
        <w:ind w:firstLine="720"/>
        <w:rPr>
          <w:sz w:val="24"/>
        </w:rPr>
      </w:pPr>
    </w:p>
    <w:p w:rsidR="00962C36" w:rsidRPr="00B417DE" w:rsidRDefault="00962C36" w:rsidP="00B417DE">
      <w:pPr>
        <w:ind w:firstLine="720"/>
        <w:rPr>
          <w:sz w:val="24"/>
        </w:rPr>
      </w:pPr>
      <w:bookmarkStart w:id="345" w:name="sub_10808"/>
      <w:r w:rsidRPr="00B417DE">
        <w:rPr>
          <w:rStyle w:val="a4"/>
          <w:b w:val="0"/>
          <w:bCs/>
          <w:color w:val="auto"/>
          <w:sz w:val="24"/>
        </w:rPr>
        <w:t>8.8. Объекты временного пребывания населения</w:t>
      </w:r>
    </w:p>
    <w:p w:rsidR="00962C36" w:rsidRPr="00B417DE" w:rsidRDefault="00962C36" w:rsidP="00B417DE">
      <w:pPr>
        <w:ind w:firstLine="720"/>
        <w:rPr>
          <w:sz w:val="24"/>
        </w:rPr>
      </w:pPr>
      <w:bookmarkStart w:id="346" w:name="sub_10881"/>
      <w:bookmarkEnd w:id="345"/>
      <w:r w:rsidRPr="00B417DE">
        <w:rPr>
          <w:sz w:val="24"/>
        </w:rPr>
        <w:t>8.8.1. Нормированию подлежат следующие объекты временного пребывания населения:</w:t>
      </w:r>
    </w:p>
    <w:bookmarkEnd w:id="346"/>
    <w:p w:rsidR="00962C36" w:rsidRPr="00B417DE" w:rsidRDefault="00962C36" w:rsidP="00B417DE">
      <w:pPr>
        <w:ind w:firstLine="720"/>
        <w:rPr>
          <w:sz w:val="24"/>
        </w:rPr>
      </w:pPr>
      <w:r w:rsidRPr="00B417DE">
        <w:rPr>
          <w:sz w:val="24"/>
        </w:rPr>
        <w:t>- гостиницы;</w:t>
      </w:r>
    </w:p>
    <w:p w:rsidR="00962C36" w:rsidRPr="00B417DE" w:rsidRDefault="00962C36" w:rsidP="00B417DE">
      <w:pPr>
        <w:ind w:firstLine="720"/>
        <w:rPr>
          <w:sz w:val="24"/>
        </w:rPr>
      </w:pPr>
      <w:r w:rsidRPr="00B417DE">
        <w:rPr>
          <w:sz w:val="24"/>
        </w:rPr>
        <w:t>- мотели;</w:t>
      </w:r>
    </w:p>
    <w:p w:rsidR="00962C36" w:rsidRPr="00B417DE" w:rsidRDefault="00962C36" w:rsidP="00B417DE">
      <w:pPr>
        <w:ind w:firstLine="720"/>
        <w:rPr>
          <w:sz w:val="24"/>
        </w:rPr>
      </w:pPr>
      <w:r w:rsidRPr="00B417DE">
        <w:rPr>
          <w:sz w:val="24"/>
        </w:rPr>
        <w:t>- кемпинги;</w:t>
      </w:r>
    </w:p>
    <w:p w:rsidR="00962C36" w:rsidRPr="00B417DE" w:rsidRDefault="00962C36" w:rsidP="00B417DE">
      <w:pPr>
        <w:ind w:firstLine="720"/>
        <w:rPr>
          <w:sz w:val="24"/>
        </w:rPr>
      </w:pPr>
      <w:r w:rsidRPr="00B417DE">
        <w:rPr>
          <w:sz w:val="24"/>
        </w:rPr>
        <w:t>- санатории, санатории-профилактории;</w:t>
      </w:r>
    </w:p>
    <w:p w:rsidR="00962C36" w:rsidRPr="00B417DE" w:rsidRDefault="00962C36" w:rsidP="00B417DE">
      <w:pPr>
        <w:ind w:firstLine="720"/>
        <w:rPr>
          <w:sz w:val="24"/>
        </w:rPr>
      </w:pPr>
      <w:r w:rsidRPr="00B417DE">
        <w:rPr>
          <w:sz w:val="24"/>
        </w:rPr>
        <w:t>- дома и базы отдыха;</w:t>
      </w:r>
    </w:p>
    <w:p w:rsidR="00962C36" w:rsidRPr="00B417DE" w:rsidRDefault="00962C36" w:rsidP="00B417DE">
      <w:pPr>
        <w:ind w:firstLine="720"/>
        <w:rPr>
          <w:sz w:val="24"/>
        </w:rPr>
      </w:pPr>
      <w:r w:rsidRPr="00B417DE">
        <w:rPr>
          <w:sz w:val="24"/>
        </w:rPr>
        <w:t>- детские оздоровительные лагеря;</w:t>
      </w:r>
    </w:p>
    <w:p w:rsidR="00962C36" w:rsidRPr="00B417DE" w:rsidRDefault="00962C36" w:rsidP="00B417DE">
      <w:pPr>
        <w:ind w:firstLine="720"/>
        <w:rPr>
          <w:sz w:val="24"/>
        </w:rPr>
      </w:pPr>
      <w:r w:rsidRPr="00B417DE">
        <w:rPr>
          <w:sz w:val="24"/>
        </w:rPr>
        <w:t>- туристические базы.</w:t>
      </w:r>
    </w:p>
    <w:p w:rsidR="00962C36" w:rsidRPr="00B417DE" w:rsidRDefault="00962C36" w:rsidP="00B417DE">
      <w:pPr>
        <w:ind w:firstLine="720"/>
        <w:rPr>
          <w:rStyle w:val="a4"/>
          <w:b w:val="0"/>
          <w:bCs/>
          <w:color w:val="auto"/>
          <w:sz w:val="24"/>
        </w:rPr>
      </w:pPr>
      <w:bookmarkStart w:id="347" w:name="sub_10809"/>
    </w:p>
    <w:p w:rsidR="00962C36" w:rsidRPr="00B417DE" w:rsidRDefault="00962C36" w:rsidP="00B417DE">
      <w:pPr>
        <w:ind w:firstLine="720"/>
        <w:rPr>
          <w:sz w:val="24"/>
        </w:rPr>
      </w:pPr>
      <w:r w:rsidRPr="00B417DE">
        <w:rPr>
          <w:rStyle w:val="a4"/>
          <w:b w:val="0"/>
          <w:bCs/>
          <w:color w:val="auto"/>
          <w:sz w:val="24"/>
        </w:rPr>
        <w:t>8.9. Общественные здания административного назначения</w:t>
      </w:r>
    </w:p>
    <w:p w:rsidR="00962C36" w:rsidRPr="00B417DE" w:rsidRDefault="00962C36" w:rsidP="00B417DE">
      <w:pPr>
        <w:ind w:firstLine="720"/>
        <w:rPr>
          <w:sz w:val="24"/>
        </w:rPr>
      </w:pPr>
      <w:bookmarkStart w:id="348" w:name="sub_10891"/>
      <w:bookmarkEnd w:id="347"/>
      <w:r w:rsidRPr="00B417DE">
        <w:rPr>
          <w:sz w:val="24"/>
        </w:rPr>
        <w:t>8.9.1. Нормированию подлежат следующие общественные здания административного назначения:</w:t>
      </w:r>
    </w:p>
    <w:bookmarkEnd w:id="348"/>
    <w:p w:rsidR="00962C36" w:rsidRPr="00B417DE" w:rsidRDefault="00962C36" w:rsidP="00B417DE">
      <w:pPr>
        <w:ind w:firstLine="720"/>
        <w:rPr>
          <w:sz w:val="24"/>
        </w:rPr>
      </w:pPr>
      <w:r w:rsidRPr="00B417DE">
        <w:rPr>
          <w:sz w:val="24"/>
        </w:rPr>
        <w:t>- территориальные учреждения органов управления;</w:t>
      </w:r>
    </w:p>
    <w:p w:rsidR="00962C36" w:rsidRPr="00B417DE" w:rsidRDefault="00962C36" w:rsidP="00B417DE">
      <w:pPr>
        <w:ind w:firstLine="720"/>
        <w:rPr>
          <w:sz w:val="24"/>
        </w:rPr>
      </w:pPr>
      <w:r w:rsidRPr="00B417DE">
        <w:rPr>
          <w:sz w:val="24"/>
        </w:rPr>
        <w:t>- административные здания (конторы, офисы фирм и предприятий, агентства) и проектные организации;</w:t>
      </w:r>
    </w:p>
    <w:p w:rsidR="00962C36" w:rsidRPr="00B417DE" w:rsidRDefault="00962C36" w:rsidP="00B417DE">
      <w:pPr>
        <w:ind w:firstLine="720"/>
        <w:rPr>
          <w:sz w:val="24"/>
        </w:rPr>
      </w:pPr>
      <w:r w:rsidRPr="00B417DE">
        <w:rPr>
          <w:sz w:val="24"/>
        </w:rPr>
        <w:t>- кредитно-финансовые организации, в том числе отделения и филиалы банков;</w:t>
      </w:r>
    </w:p>
    <w:p w:rsidR="00962C36" w:rsidRPr="00B417DE" w:rsidRDefault="00962C36" w:rsidP="00B417DE">
      <w:pPr>
        <w:ind w:firstLine="720"/>
        <w:rPr>
          <w:sz w:val="24"/>
        </w:rPr>
      </w:pPr>
      <w:r w:rsidRPr="00B417DE">
        <w:rPr>
          <w:sz w:val="24"/>
        </w:rPr>
        <w:t>- суды и прокуратура, нотариальные и юридические учреждения;</w:t>
      </w:r>
    </w:p>
    <w:p w:rsidR="00962C36" w:rsidRPr="00B417DE" w:rsidRDefault="00962C36" w:rsidP="00B417DE">
      <w:pPr>
        <w:ind w:firstLine="720"/>
        <w:rPr>
          <w:sz w:val="24"/>
        </w:rPr>
      </w:pPr>
      <w:r w:rsidRPr="00B417DE">
        <w:rPr>
          <w:sz w:val="24"/>
        </w:rPr>
        <w:t>- правоохранительные организации.</w:t>
      </w:r>
    </w:p>
    <w:p w:rsidR="00962C36" w:rsidRPr="00B417DE" w:rsidRDefault="00962C36" w:rsidP="00B417DE">
      <w:pPr>
        <w:pStyle w:val="1"/>
        <w:rPr>
          <w:rFonts w:ascii="Times New Roman" w:hAnsi="Times New Roman" w:cs="Times New Roman"/>
          <w:b w:val="0"/>
          <w:color w:val="auto"/>
          <w:szCs w:val="28"/>
        </w:rPr>
      </w:pPr>
      <w:bookmarkStart w:id="349" w:name="sub_10900"/>
      <w:r w:rsidRPr="00B417DE">
        <w:rPr>
          <w:rFonts w:ascii="Times New Roman" w:hAnsi="Times New Roman" w:cs="Times New Roman"/>
          <w:b w:val="0"/>
          <w:color w:val="auto"/>
          <w:szCs w:val="28"/>
        </w:rPr>
        <w:t>9. Предельные расчетные показатели организации промышленных</w:t>
      </w:r>
      <w:r w:rsidRPr="00B417DE">
        <w:rPr>
          <w:rFonts w:ascii="Times New Roman" w:hAnsi="Times New Roman" w:cs="Times New Roman"/>
          <w:b w:val="0"/>
          <w:color w:val="auto"/>
          <w:szCs w:val="28"/>
        </w:rPr>
        <w:br/>
        <w:t>и коммунально-складских территорий</w:t>
      </w:r>
    </w:p>
    <w:bookmarkEnd w:id="349"/>
    <w:p w:rsidR="00962C36" w:rsidRPr="00B417DE" w:rsidRDefault="00962C36" w:rsidP="00B417DE">
      <w:pPr>
        <w:ind w:firstLine="720"/>
        <w:rPr>
          <w:sz w:val="24"/>
        </w:rPr>
      </w:pPr>
    </w:p>
    <w:p w:rsidR="00962C36" w:rsidRPr="00B417DE" w:rsidRDefault="00962C36" w:rsidP="00B417DE">
      <w:pPr>
        <w:ind w:firstLine="720"/>
        <w:rPr>
          <w:sz w:val="24"/>
        </w:rPr>
      </w:pPr>
      <w:bookmarkStart w:id="350" w:name="sub_10901"/>
      <w:r w:rsidRPr="00B417DE">
        <w:rPr>
          <w:sz w:val="24"/>
        </w:rPr>
        <w:t>9.1. Промышленные и коммунально-складские территории размещаются согласно генеральному плану и правилам землепользования и застройки в производственных зонах с учетом класса опасности.</w:t>
      </w:r>
    </w:p>
    <w:p w:rsidR="00962C36" w:rsidRPr="00B417DE" w:rsidRDefault="00962C36" w:rsidP="00B417DE">
      <w:pPr>
        <w:ind w:firstLine="720"/>
        <w:rPr>
          <w:sz w:val="24"/>
        </w:rPr>
      </w:pPr>
      <w:bookmarkStart w:id="351" w:name="sub_10905"/>
      <w:bookmarkEnd w:id="350"/>
      <w:r w:rsidRPr="00B417DE">
        <w:rPr>
          <w:sz w:val="24"/>
        </w:rPr>
        <w:t>9.2. Площадь участков, предназначенных для озеленения, определяется из расчета не менее 3 м2 на одного работающего в наиболее многочисленной смене. Для предприятий с численностью работающих 300 чел.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20% площадки предприятия.</w:t>
      </w:r>
    </w:p>
    <w:p w:rsidR="00962C36" w:rsidRPr="00B417DE" w:rsidRDefault="00962C36" w:rsidP="00B417DE">
      <w:pPr>
        <w:ind w:firstLine="720"/>
        <w:rPr>
          <w:sz w:val="24"/>
        </w:rPr>
      </w:pPr>
      <w:bookmarkStart w:id="352" w:name="sub_10907"/>
      <w:bookmarkEnd w:id="351"/>
      <w:r w:rsidRPr="00B417DE">
        <w:rPr>
          <w:sz w:val="24"/>
        </w:rPr>
        <w:lastRenderedPageBreak/>
        <w:t>9.3.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962C36" w:rsidRPr="00B417DE" w:rsidRDefault="00962C36" w:rsidP="00B417DE">
      <w:pPr>
        <w:ind w:firstLine="720"/>
        <w:rPr>
          <w:sz w:val="24"/>
        </w:rPr>
      </w:pPr>
      <w:bookmarkStart w:id="353" w:name="sub_10908"/>
      <w:bookmarkEnd w:id="352"/>
      <w:r w:rsidRPr="00B417DE">
        <w:rPr>
          <w:sz w:val="24"/>
        </w:rPr>
        <w:t>9.4. Объекты производственного назначения должны размещаться с учетом отраслевой совместимости.</w:t>
      </w:r>
    </w:p>
    <w:p w:rsidR="00962C36" w:rsidRPr="00B417DE" w:rsidRDefault="00962C36" w:rsidP="00B417DE">
      <w:pPr>
        <w:ind w:firstLine="720"/>
        <w:rPr>
          <w:sz w:val="24"/>
        </w:rPr>
      </w:pPr>
      <w:bookmarkStart w:id="354" w:name="sub_10909"/>
      <w:bookmarkEnd w:id="353"/>
      <w:r w:rsidRPr="00B417DE">
        <w:rPr>
          <w:sz w:val="24"/>
        </w:rPr>
        <w:t xml:space="preserve">9.5.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назначение которых соответствует требованиям </w:t>
      </w:r>
      <w:hyperlink r:id="rId75" w:history="1">
        <w:r w:rsidRPr="00B417DE">
          <w:rPr>
            <w:rStyle w:val="a5"/>
            <w:b w:val="0"/>
            <w:color w:val="auto"/>
            <w:sz w:val="24"/>
          </w:rPr>
          <w:t>пункта 1 статьи 21</w:t>
        </w:r>
      </w:hyperlink>
      <w:r w:rsidRPr="00B417DE">
        <w:rPr>
          <w:sz w:val="24"/>
        </w:rPr>
        <w:t xml:space="preserve"> Лесного кодекса Российской Федерации. Использование лесов осуществляется в соответствии с требованиями </w:t>
      </w:r>
      <w:hyperlink r:id="rId76" w:history="1">
        <w:r w:rsidRPr="00B417DE">
          <w:rPr>
            <w:rStyle w:val="a5"/>
            <w:b w:val="0"/>
            <w:color w:val="auto"/>
            <w:sz w:val="24"/>
          </w:rPr>
          <w:t>статей 24 - 48</w:t>
        </w:r>
      </w:hyperlink>
      <w:r w:rsidRPr="00B417DE">
        <w:rPr>
          <w:sz w:val="24"/>
        </w:rPr>
        <w:t xml:space="preserve"> Лесного кодекса Российской Федерации.</w:t>
      </w:r>
    </w:p>
    <w:p w:rsidR="00962C36" w:rsidRPr="00B417DE" w:rsidRDefault="00962C36" w:rsidP="00B417DE">
      <w:pPr>
        <w:ind w:firstLine="720"/>
        <w:rPr>
          <w:sz w:val="24"/>
        </w:rPr>
      </w:pPr>
      <w:bookmarkStart w:id="355" w:name="sub_10910"/>
      <w:bookmarkEnd w:id="354"/>
      <w:r w:rsidRPr="00B417DE">
        <w:rPr>
          <w:sz w:val="24"/>
        </w:rPr>
        <w:t>9.6.. Размещение производственной территориальной зоны не допускается:</w:t>
      </w:r>
    </w:p>
    <w:bookmarkEnd w:id="355"/>
    <w:p w:rsidR="00962C36" w:rsidRPr="00B417DE" w:rsidRDefault="00962C36" w:rsidP="00B417DE">
      <w:pPr>
        <w:ind w:firstLine="720"/>
        <w:rPr>
          <w:sz w:val="24"/>
        </w:rPr>
      </w:pPr>
      <w:r w:rsidRPr="00B417DE">
        <w:rPr>
          <w:sz w:val="24"/>
        </w:rPr>
        <w:t>- в составе рекреационных зон;</w:t>
      </w:r>
    </w:p>
    <w:p w:rsidR="00962C36" w:rsidRPr="00B417DE" w:rsidRDefault="00962C36" w:rsidP="00B417DE">
      <w:pPr>
        <w:ind w:firstLine="720"/>
        <w:rPr>
          <w:sz w:val="24"/>
        </w:rPr>
      </w:pPr>
      <w:r w:rsidRPr="00B417DE">
        <w:rPr>
          <w:sz w:val="24"/>
        </w:rPr>
        <w:t>- на землях особо охраняемых территорий, в том числе:</w:t>
      </w:r>
    </w:p>
    <w:p w:rsidR="00962C36" w:rsidRPr="00B417DE" w:rsidRDefault="00962C36" w:rsidP="00B417DE">
      <w:pPr>
        <w:ind w:firstLine="720"/>
        <w:rPr>
          <w:sz w:val="24"/>
        </w:rPr>
      </w:pPr>
      <w:r w:rsidRPr="00B417DE">
        <w:rPr>
          <w:sz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962C36" w:rsidRPr="00B417DE" w:rsidRDefault="00962C36" w:rsidP="00B417DE">
      <w:pPr>
        <w:ind w:firstLine="720"/>
        <w:rPr>
          <w:sz w:val="24"/>
        </w:rPr>
      </w:pPr>
      <w:r w:rsidRPr="00B417DE">
        <w:rPr>
          <w:sz w:val="24"/>
        </w:rPr>
        <w:t>- в зонах охраны памятников истории и культуры без согласования с органами охраны памятников.</w:t>
      </w:r>
    </w:p>
    <w:p w:rsidR="00962C36" w:rsidRPr="00B417DE" w:rsidRDefault="00962C36" w:rsidP="00B417DE">
      <w:pPr>
        <w:ind w:firstLine="720"/>
        <w:rPr>
          <w:sz w:val="24"/>
        </w:rPr>
      </w:pPr>
      <w:bookmarkStart w:id="356" w:name="sub_10911"/>
      <w:r w:rsidRPr="00B417DE">
        <w:rPr>
          <w:sz w:val="24"/>
        </w:rPr>
        <w:t>9.7.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по классу опасности промышленных объектов, производств и сооружений.</w:t>
      </w:r>
    </w:p>
    <w:bookmarkEnd w:id="356"/>
    <w:p w:rsidR="00962C36" w:rsidRPr="00B417DE" w:rsidRDefault="00962C36" w:rsidP="00B417DE">
      <w:pPr>
        <w:ind w:firstLine="720"/>
        <w:rPr>
          <w:sz w:val="24"/>
        </w:rPr>
      </w:pPr>
      <w:r w:rsidRPr="00B417DE">
        <w:rPr>
          <w:sz w:val="24"/>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962C36" w:rsidRPr="00B417DE" w:rsidRDefault="00962C36" w:rsidP="00B417DE">
      <w:pPr>
        <w:ind w:firstLine="720"/>
        <w:rPr>
          <w:sz w:val="24"/>
        </w:rPr>
      </w:pPr>
      <w:r w:rsidRPr="00B417DE">
        <w:rPr>
          <w:sz w:val="24"/>
        </w:rPr>
        <w:t>Для объектов, не включенных в санитарную классификацию, а также с новыми, недостаточно изученными технологиями, не имеющими аналогов, ширина санитарно-защитных зон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по _____ субъекту РФ или его заместителем.</w:t>
      </w:r>
    </w:p>
    <w:p w:rsidR="00962C36" w:rsidRPr="00B417DE" w:rsidRDefault="00962C36" w:rsidP="00B417DE">
      <w:pPr>
        <w:ind w:firstLine="720"/>
        <w:rPr>
          <w:sz w:val="24"/>
        </w:rPr>
      </w:pPr>
      <w:bookmarkStart w:id="357" w:name="sub_10912"/>
      <w:r w:rsidRPr="00B417DE">
        <w:rPr>
          <w:sz w:val="24"/>
        </w:rPr>
        <w:t>9.8. В пределах санитарно-защитных зон не допускается размещать:</w:t>
      </w:r>
    </w:p>
    <w:bookmarkEnd w:id="357"/>
    <w:p w:rsidR="00962C36" w:rsidRPr="00B417DE" w:rsidRDefault="00962C36" w:rsidP="00B417DE">
      <w:pPr>
        <w:ind w:firstLine="720"/>
        <w:rPr>
          <w:sz w:val="24"/>
        </w:rPr>
      </w:pPr>
      <w:r w:rsidRPr="00B417DE">
        <w:rPr>
          <w:sz w:val="24"/>
        </w:rPr>
        <w:t>- жилую застройку, включая отдельные жилые дома;</w:t>
      </w:r>
    </w:p>
    <w:p w:rsidR="00962C36" w:rsidRPr="00B417DE" w:rsidRDefault="00962C36" w:rsidP="00B417DE">
      <w:pPr>
        <w:ind w:firstLine="720"/>
        <w:rPr>
          <w:sz w:val="24"/>
        </w:rPr>
      </w:pPr>
      <w:r w:rsidRPr="00B417DE">
        <w:rPr>
          <w:sz w:val="24"/>
        </w:rPr>
        <w:t>- ландшафтно-рекреационные зоны и зоны отдыха;</w:t>
      </w:r>
    </w:p>
    <w:p w:rsidR="00962C36" w:rsidRPr="00B417DE" w:rsidRDefault="00962C36" w:rsidP="00B417DE">
      <w:pPr>
        <w:ind w:firstLine="720"/>
        <w:rPr>
          <w:sz w:val="24"/>
        </w:rPr>
      </w:pPr>
      <w:r w:rsidRPr="00B417DE">
        <w:rPr>
          <w:sz w:val="24"/>
        </w:rPr>
        <w:t>- территории курортов, санаториев, домов отдыха;</w:t>
      </w:r>
    </w:p>
    <w:p w:rsidR="00962C36" w:rsidRPr="00B417DE" w:rsidRDefault="00962C36" w:rsidP="00B417DE">
      <w:pPr>
        <w:ind w:firstLine="720"/>
        <w:rPr>
          <w:sz w:val="24"/>
        </w:rPr>
      </w:pPr>
      <w:r w:rsidRPr="00B417DE">
        <w:rPr>
          <w:sz w:val="24"/>
        </w:rPr>
        <w:lastRenderedPageBreak/>
        <w:t>- территорий садоводческих товариществ и коттеджной застройки, коллективные или индивидуальные дачных и садово- огородные участки, а также других территорий с нормируемыми показателями качества среды обитания;</w:t>
      </w:r>
    </w:p>
    <w:p w:rsidR="00962C36" w:rsidRPr="00B417DE" w:rsidRDefault="00962C36" w:rsidP="00B417DE">
      <w:pPr>
        <w:ind w:firstLine="720"/>
        <w:rPr>
          <w:sz w:val="24"/>
        </w:rPr>
      </w:pPr>
      <w:r w:rsidRPr="00B417DE">
        <w:rPr>
          <w:sz w:val="24"/>
        </w:rPr>
        <w:t>- спортивные сооружения;</w:t>
      </w:r>
    </w:p>
    <w:p w:rsidR="00962C36" w:rsidRPr="00B417DE" w:rsidRDefault="00962C36" w:rsidP="00B417DE">
      <w:pPr>
        <w:ind w:firstLine="720"/>
        <w:rPr>
          <w:sz w:val="24"/>
        </w:rPr>
      </w:pPr>
      <w:r w:rsidRPr="00B417DE">
        <w:rPr>
          <w:sz w:val="24"/>
        </w:rPr>
        <w:t>- детские площадки;</w:t>
      </w:r>
    </w:p>
    <w:p w:rsidR="00962C36" w:rsidRPr="00B417DE" w:rsidRDefault="00962C36" w:rsidP="00B417DE">
      <w:pPr>
        <w:ind w:firstLine="720"/>
        <w:rPr>
          <w:sz w:val="24"/>
        </w:rPr>
      </w:pPr>
      <w:r w:rsidRPr="00B417DE">
        <w:rPr>
          <w:sz w:val="24"/>
        </w:rPr>
        <w:t>- образовательные и детские учреждения;</w:t>
      </w:r>
    </w:p>
    <w:p w:rsidR="00962C36" w:rsidRPr="00B417DE" w:rsidRDefault="00962C36" w:rsidP="00B417DE">
      <w:pPr>
        <w:ind w:firstLine="720"/>
        <w:rPr>
          <w:sz w:val="24"/>
        </w:rPr>
      </w:pPr>
      <w:r w:rsidRPr="00B417DE">
        <w:rPr>
          <w:sz w:val="24"/>
        </w:rPr>
        <w:t>- лечебно-профилактические и оздоровительные учреждения общего пользования;</w:t>
      </w:r>
    </w:p>
    <w:p w:rsidR="00962C36" w:rsidRPr="00B417DE" w:rsidRDefault="00962C36" w:rsidP="00B417DE">
      <w:pPr>
        <w:ind w:firstLine="720"/>
        <w:rPr>
          <w:sz w:val="24"/>
        </w:rPr>
      </w:pPr>
      <w:r w:rsidRPr="00B417DE">
        <w:rPr>
          <w:sz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62C36" w:rsidRPr="00B417DE" w:rsidRDefault="00962C36" w:rsidP="00B417DE">
      <w:pPr>
        <w:ind w:firstLine="720"/>
        <w:rPr>
          <w:sz w:val="24"/>
        </w:rPr>
      </w:pPr>
      <w:r w:rsidRPr="00B417DE">
        <w:rPr>
          <w:sz w:val="24"/>
        </w:rPr>
        <w:t>- объекты пищевых отраслей промышленности, оптовые склады продовольственного сырья и пищевых продуктов;</w:t>
      </w:r>
    </w:p>
    <w:p w:rsidR="00962C36" w:rsidRPr="00B417DE" w:rsidRDefault="00962C36" w:rsidP="00B417DE">
      <w:pPr>
        <w:ind w:firstLine="720"/>
        <w:rPr>
          <w:sz w:val="24"/>
        </w:rPr>
      </w:pPr>
      <w:r w:rsidRPr="00B417DE">
        <w:rPr>
          <w:sz w:val="24"/>
        </w:rPr>
        <w:t>- комплексы водопроводных сооружений для подготовки и хранения питьевой воды, которые могут повлиять на качество продукции.</w:t>
      </w:r>
    </w:p>
    <w:p w:rsidR="00962C36" w:rsidRPr="00B417DE" w:rsidRDefault="00962C36" w:rsidP="00B417DE">
      <w:pPr>
        <w:ind w:firstLine="720"/>
        <w:rPr>
          <w:sz w:val="24"/>
        </w:rPr>
      </w:pPr>
      <w:bookmarkStart w:id="358" w:name="sub_10913"/>
      <w:r w:rsidRPr="00B417DE">
        <w:rPr>
          <w:sz w:val="24"/>
        </w:rPr>
        <w:t>9.9. В границах санитарно-защитной зоны промышленного объекта или производства допускается размещать:</w:t>
      </w:r>
    </w:p>
    <w:bookmarkEnd w:id="358"/>
    <w:p w:rsidR="00962C36" w:rsidRPr="00B417DE" w:rsidRDefault="00962C36" w:rsidP="00B417DE">
      <w:pPr>
        <w:ind w:firstLine="720"/>
        <w:rPr>
          <w:sz w:val="24"/>
        </w:rPr>
      </w:pPr>
      <w:r w:rsidRPr="00B417DE">
        <w:rPr>
          <w:sz w:val="24"/>
        </w:rPr>
        <w:t>- нежилые помещения для дежурного аварийного персонала, помещения для пребывания работающих по вахтовому методу (не более двух недель);</w:t>
      </w:r>
    </w:p>
    <w:p w:rsidR="00962C36" w:rsidRPr="00B417DE" w:rsidRDefault="00962C36" w:rsidP="00B417DE">
      <w:pPr>
        <w:ind w:firstLine="720"/>
        <w:rPr>
          <w:sz w:val="24"/>
        </w:rPr>
      </w:pPr>
      <w:r w:rsidRPr="00B417DE">
        <w:rPr>
          <w:sz w:val="24"/>
        </w:rPr>
        <w:t>- здания управления, конструкторские бюро, здания административного назначения, научно-исследовательские лаборатории;</w:t>
      </w:r>
    </w:p>
    <w:p w:rsidR="00962C36" w:rsidRPr="00B417DE" w:rsidRDefault="00962C36" w:rsidP="00B417DE">
      <w:pPr>
        <w:ind w:firstLine="720"/>
        <w:rPr>
          <w:sz w:val="24"/>
        </w:rPr>
      </w:pPr>
      <w:r w:rsidRPr="00B417DE">
        <w:rPr>
          <w:sz w:val="24"/>
        </w:rPr>
        <w:t>- поликлиники;</w:t>
      </w:r>
    </w:p>
    <w:p w:rsidR="00962C36" w:rsidRPr="00B417DE" w:rsidRDefault="00962C36" w:rsidP="00B417DE">
      <w:pPr>
        <w:ind w:firstLine="720"/>
        <w:rPr>
          <w:sz w:val="24"/>
        </w:rPr>
      </w:pPr>
      <w:r w:rsidRPr="00B417DE">
        <w:rPr>
          <w:sz w:val="24"/>
        </w:rPr>
        <w:t>- спортивно-оздоровительные сооружения закрытого типа;</w:t>
      </w:r>
    </w:p>
    <w:p w:rsidR="00962C36" w:rsidRPr="00B417DE" w:rsidRDefault="00962C36" w:rsidP="00B417DE">
      <w:pPr>
        <w:ind w:firstLine="720"/>
        <w:rPr>
          <w:sz w:val="24"/>
        </w:rPr>
      </w:pPr>
      <w:r w:rsidRPr="00B417DE">
        <w:rPr>
          <w:sz w:val="24"/>
        </w:rPr>
        <w:t>- бани, прачечные, объекты торговли и общественного питания;</w:t>
      </w:r>
    </w:p>
    <w:p w:rsidR="00962C36" w:rsidRPr="00B417DE" w:rsidRDefault="00962C36" w:rsidP="00B417DE">
      <w:pPr>
        <w:ind w:firstLine="720"/>
        <w:rPr>
          <w:sz w:val="24"/>
        </w:rPr>
      </w:pPr>
      <w:r w:rsidRPr="00B417DE">
        <w:rPr>
          <w:sz w:val="24"/>
        </w:rPr>
        <w:t>- мотели, гостиницы, гаражи, площадки и сооружения для хранения общественного и индивидуального транспорта;</w:t>
      </w:r>
    </w:p>
    <w:p w:rsidR="00962C36" w:rsidRPr="00B417DE" w:rsidRDefault="00962C36" w:rsidP="00B417DE">
      <w:pPr>
        <w:ind w:firstLine="720"/>
        <w:rPr>
          <w:sz w:val="24"/>
        </w:rPr>
      </w:pPr>
      <w:r w:rsidRPr="00B417DE">
        <w:rPr>
          <w:sz w:val="24"/>
        </w:rPr>
        <w:t>- пожарные депо, местные и транзитные коммуникации;</w:t>
      </w:r>
    </w:p>
    <w:p w:rsidR="00962C36" w:rsidRPr="00B417DE" w:rsidRDefault="00962C36" w:rsidP="00B417DE">
      <w:pPr>
        <w:ind w:firstLine="720"/>
        <w:rPr>
          <w:sz w:val="24"/>
        </w:rPr>
      </w:pPr>
      <w:r w:rsidRPr="00B417DE">
        <w:rPr>
          <w:sz w:val="24"/>
        </w:rPr>
        <w:t>- ЛЭП, электроподстанции, нефте- и газопроводы;</w:t>
      </w:r>
    </w:p>
    <w:p w:rsidR="00962C36" w:rsidRPr="00B417DE" w:rsidRDefault="00962C36" w:rsidP="00B417DE">
      <w:pPr>
        <w:ind w:firstLine="720"/>
        <w:rPr>
          <w:sz w:val="24"/>
        </w:rPr>
      </w:pPr>
      <w:r w:rsidRPr="00B417DE">
        <w:rPr>
          <w:sz w:val="24"/>
        </w:rPr>
        <w:t>-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962C36" w:rsidRPr="00B417DE" w:rsidRDefault="00962C36" w:rsidP="00B417DE">
      <w:pPr>
        <w:ind w:firstLine="720"/>
        <w:rPr>
          <w:sz w:val="24"/>
        </w:rPr>
      </w:pPr>
      <w:r w:rsidRPr="00B417DE">
        <w:rPr>
          <w:sz w:val="24"/>
        </w:rPr>
        <w:t>- автозаправочные станции, станции технического обслуживания автомобилей.</w:t>
      </w:r>
    </w:p>
    <w:p w:rsidR="00962C36" w:rsidRPr="00B417DE" w:rsidRDefault="00962C36" w:rsidP="00B417DE">
      <w:pPr>
        <w:ind w:firstLine="720"/>
        <w:rPr>
          <w:sz w:val="24"/>
        </w:rPr>
      </w:pPr>
      <w:r w:rsidRPr="00B417DE">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62C36" w:rsidRPr="00B417DE" w:rsidRDefault="00962C36" w:rsidP="00B417DE">
      <w:pPr>
        <w:ind w:firstLine="720"/>
        <w:rPr>
          <w:sz w:val="24"/>
        </w:rPr>
      </w:pPr>
      <w:r w:rsidRPr="00B417DE">
        <w:rPr>
          <w:sz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62C36" w:rsidRPr="00B417DE" w:rsidRDefault="00962C36" w:rsidP="00B417DE">
      <w:pPr>
        <w:ind w:firstLine="720"/>
        <w:rPr>
          <w:sz w:val="24"/>
        </w:rPr>
      </w:pPr>
      <w:r w:rsidRPr="00B417DE">
        <w:rPr>
          <w:sz w:val="24"/>
        </w:rPr>
        <w:t>Размещение промышленных предприятий I и II классов, требующих организации санитарно-защитной зоны 1000 м и 500 м соответственно не допускается.</w:t>
      </w:r>
    </w:p>
    <w:p w:rsidR="00962C36" w:rsidRPr="00B417DE" w:rsidRDefault="00962C36" w:rsidP="00B417DE">
      <w:pPr>
        <w:ind w:firstLine="720"/>
        <w:rPr>
          <w:sz w:val="24"/>
        </w:rPr>
      </w:pPr>
      <w:bookmarkStart w:id="359" w:name="sub_10914"/>
      <w:r w:rsidRPr="00B417DE">
        <w:rPr>
          <w:sz w:val="24"/>
        </w:rPr>
        <w:t xml:space="preserve">9.10. Допускается размещать производственные предприятия и объекты III, IV и V класса с установлением соответствующих санитарно-защитных зон. В пределах селитебной территории городских округов и поселений допускается размещать производственные предприятия, не выделяющие вредные вещества, с </w:t>
      </w:r>
      <w:r w:rsidRPr="00B417DE">
        <w:rPr>
          <w:sz w:val="24"/>
        </w:rPr>
        <w:lastRenderedPageBreak/>
        <w:t>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62C36" w:rsidRPr="00B417DE" w:rsidRDefault="00962C36" w:rsidP="00B417DE">
      <w:pPr>
        <w:ind w:firstLine="720"/>
        <w:rPr>
          <w:sz w:val="24"/>
        </w:rPr>
      </w:pPr>
      <w:bookmarkStart w:id="360" w:name="sub_10917"/>
      <w:bookmarkEnd w:id="359"/>
      <w:r w:rsidRPr="00B417DE">
        <w:rPr>
          <w:sz w:val="24"/>
        </w:rPr>
        <w:t>9.11. Территории, предназначенные для развития коммунально-складской функции, должны располагаться вне зон плотной городской застройки на землях соответствующего целевого назначения на расстоянии не более 2 км от магистралей, улиц и проездов.</w:t>
      </w:r>
    </w:p>
    <w:p w:rsidR="00962C36" w:rsidRPr="00B417DE" w:rsidRDefault="00962C36" w:rsidP="00B417DE">
      <w:pPr>
        <w:ind w:firstLine="720"/>
        <w:rPr>
          <w:sz w:val="24"/>
        </w:rPr>
      </w:pPr>
      <w:bookmarkStart w:id="361" w:name="sub_10918"/>
      <w:bookmarkEnd w:id="360"/>
      <w:r w:rsidRPr="00B417DE">
        <w:rPr>
          <w:sz w:val="24"/>
        </w:rPr>
        <w:t>9.12. Объекты складской инфраструктуры с площадью хранения более 10000 м2 и не связанные с непосредственным повседневным обслуживанием населения следует приближать к узлам внешнего, преимущественно автомобильного и железнодорожного транспорта, с соблюдением технических регламентов и специальных норм.</w:t>
      </w:r>
    </w:p>
    <w:bookmarkEnd w:id="361"/>
    <w:p w:rsidR="00962C36" w:rsidRPr="00B417DE" w:rsidRDefault="00962C36" w:rsidP="00B417DE">
      <w:pPr>
        <w:ind w:firstLine="720"/>
        <w:rPr>
          <w:sz w:val="24"/>
        </w:rPr>
      </w:pPr>
      <w:r w:rsidRPr="00B417DE">
        <w:rPr>
          <w:sz w:val="24"/>
        </w:rPr>
        <w:t>На остальных территориях, кроме зон охраны объектов культурного наследия, допускается размещение складских объектов, площадь хранения которых не должна превышать 10000 м2.</w:t>
      </w:r>
    </w:p>
    <w:p w:rsidR="00962C36" w:rsidRPr="00B417DE" w:rsidRDefault="00962C36" w:rsidP="00B417DE">
      <w:pPr>
        <w:ind w:firstLine="720"/>
        <w:rPr>
          <w:sz w:val="24"/>
        </w:rPr>
      </w:pPr>
      <w:r w:rsidRPr="00B417DE">
        <w:rPr>
          <w:sz w:val="24"/>
        </w:rPr>
        <w:t>В зонах охраны объектов культурного наследия размещение складских объектов с площадью хранения более 1000 м2. не допускается.</w:t>
      </w:r>
    </w:p>
    <w:p w:rsidR="00962C36" w:rsidRPr="00B417DE" w:rsidRDefault="00962C36" w:rsidP="00B417DE">
      <w:pPr>
        <w:ind w:firstLine="720"/>
        <w:rPr>
          <w:sz w:val="24"/>
        </w:rPr>
      </w:pPr>
      <w:bookmarkStart w:id="362" w:name="sub_10919"/>
      <w:r w:rsidRPr="00B417DE">
        <w:rPr>
          <w:sz w:val="24"/>
        </w:rPr>
        <w:t>9.13. Объекты складской инфраструктуры должны размещаться на расстоянии не менее 500 м от школ, детских дошкольных учреждений, больниц, культурно-оздоровительных объектов и жилых территорий.</w:t>
      </w:r>
    </w:p>
    <w:bookmarkEnd w:id="362"/>
    <w:p w:rsidR="00962C36" w:rsidRPr="00B417DE" w:rsidRDefault="00962C36" w:rsidP="00B417DE">
      <w:pPr>
        <w:pStyle w:val="af3"/>
        <w:ind w:left="170"/>
        <w:rPr>
          <w:rFonts w:ascii="Times New Roman" w:hAnsi="Times New Roman" w:cs="Times New Roman"/>
          <w:color w:val="auto"/>
          <w:szCs w:val="28"/>
        </w:rPr>
      </w:pPr>
    </w:p>
    <w:p w:rsidR="00962C36" w:rsidRPr="00B417DE" w:rsidRDefault="00962C36" w:rsidP="00B417DE">
      <w:pPr>
        <w:ind w:firstLine="720"/>
        <w:rPr>
          <w:sz w:val="24"/>
        </w:rPr>
      </w:pPr>
      <w:bookmarkStart w:id="363" w:name="sub_10991"/>
      <w:r w:rsidRPr="00B417DE">
        <w:rPr>
          <w:rStyle w:val="a4"/>
          <w:b w:val="0"/>
          <w:bCs/>
          <w:color w:val="auto"/>
          <w:sz w:val="24"/>
        </w:rPr>
        <w:t>9.1. Производственная территория сельскохозяйственного назначения</w:t>
      </w:r>
    </w:p>
    <w:p w:rsidR="00962C36" w:rsidRPr="00B417DE" w:rsidRDefault="00962C36" w:rsidP="00B417DE">
      <w:pPr>
        <w:ind w:firstLine="720"/>
        <w:rPr>
          <w:sz w:val="24"/>
        </w:rPr>
      </w:pPr>
      <w:bookmarkStart w:id="364" w:name="sub_91"/>
      <w:bookmarkEnd w:id="363"/>
      <w:r w:rsidRPr="00B417DE">
        <w:rPr>
          <w:sz w:val="24"/>
        </w:rPr>
        <w:t>9.1.1. В производственных зонах сельских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962C36" w:rsidRPr="00B417DE" w:rsidRDefault="00962C36" w:rsidP="00B417DE">
      <w:pPr>
        <w:ind w:firstLine="720"/>
        <w:rPr>
          <w:sz w:val="24"/>
        </w:rPr>
      </w:pPr>
      <w:bookmarkStart w:id="365" w:name="sub_92"/>
      <w:bookmarkEnd w:id="364"/>
      <w:r w:rsidRPr="00B417DE">
        <w:rPr>
          <w:sz w:val="24"/>
        </w:rPr>
        <w:t>9.1.2. Интенсивность использования территории производственной зоны определяется плотностью застройки площадок сельскохозяйственных предприятий,%. Минимальная плотность застройки площадок сельскохозяйственных предприятий производственной зоны должна быть не менее предусмотренной в приложении 4 настоящих нормативов.</w:t>
      </w:r>
    </w:p>
    <w:p w:rsidR="00962C36" w:rsidRPr="00B417DE" w:rsidRDefault="00962C36" w:rsidP="00B417DE">
      <w:pPr>
        <w:ind w:firstLine="720"/>
        <w:rPr>
          <w:sz w:val="24"/>
        </w:rPr>
      </w:pPr>
      <w:bookmarkStart w:id="366" w:name="sub_93"/>
      <w:bookmarkEnd w:id="365"/>
      <w:r w:rsidRPr="00B417DE">
        <w:rPr>
          <w:sz w:val="24"/>
        </w:rPr>
        <w:t xml:space="preserve">9.1.3.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910" w:history="1">
        <w:r w:rsidRPr="00B417DE">
          <w:rPr>
            <w:rStyle w:val="a5"/>
            <w:b w:val="0"/>
            <w:color w:val="auto"/>
            <w:sz w:val="24"/>
          </w:rPr>
          <w:t>таблицам 9.10</w:t>
        </w:r>
      </w:hyperlink>
      <w:r w:rsidRPr="00B417DE">
        <w:rPr>
          <w:sz w:val="24"/>
        </w:rPr>
        <w:t xml:space="preserve"> и </w:t>
      </w:r>
      <w:hyperlink w:anchor="sub_911" w:history="1">
        <w:r w:rsidRPr="00B417DE">
          <w:rPr>
            <w:rStyle w:val="a5"/>
            <w:b w:val="0"/>
            <w:color w:val="auto"/>
            <w:sz w:val="24"/>
          </w:rPr>
          <w:t>9.11.</w:t>
        </w:r>
      </w:hyperlink>
    </w:p>
    <w:bookmarkEnd w:id="366"/>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698"/>
        <w:jc w:val="right"/>
        <w:rPr>
          <w:rStyle w:val="a4"/>
          <w:b w:val="0"/>
          <w:bCs/>
          <w:color w:val="auto"/>
          <w:sz w:val="24"/>
        </w:rPr>
        <w:sectPr w:rsidR="00962C36" w:rsidRPr="00B417DE" w:rsidSect="00F06A33">
          <w:type w:val="continuous"/>
          <w:pgSz w:w="11906" w:h="16838"/>
          <w:pgMar w:top="1440" w:right="1440" w:bottom="1440" w:left="1800" w:header="709" w:footer="709" w:gutter="0"/>
          <w:cols w:space="708"/>
          <w:docGrid w:linePitch="360"/>
        </w:sectPr>
      </w:pPr>
      <w:bookmarkStart w:id="367" w:name="sub_910"/>
    </w:p>
    <w:p w:rsidR="00962C36" w:rsidRPr="00B417DE" w:rsidRDefault="00962C36" w:rsidP="00B417DE">
      <w:pPr>
        <w:ind w:firstLine="698"/>
        <w:jc w:val="right"/>
        <w:rPr>
          <w:sz w:val="24"/>
        </w:rPr>
      </w:pPr>
      <w:r w:rsidRPr="00B417DE">
        <w:rPr>
          <w:rStyle w:val="a4"/>
          <w:b w:val="0"/>
          <w:bCs/>
          <w:color w:val="auto"/>
          <w:sz w:val="24"/>
        </w:rPr>
        <w:lastRenderedPageBreak/>
        <w:t>Таблица 9.10</w:t>
      </w:r>
    </w:p>
    <w:bookmarkEnd w:id="367"/>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980"/>
        <w:gridCol w:w="5536"/>
        <w:gridCol w:w="1563"/>
        <w:gridCol w:w="1440"/>
      </w:tblGrid>
      <w:tr w:rsidR="00962C36" w:rsidRPr="00B417DE" w:rsidTr="00962C36">
        <w:tc>
          <w:tcPr>
            <w:tcW w:w="2700"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Степень огнестойкости зданий и сооружений</w:t>
            </w:r>
          </w:p>
        </w:tc>
        <w:tc>
          <w:tcPr>
            <w:tcW w:w="198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Класс</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конструктивной пожарной опасности</w:t>
            </w:r>
          </w:p>
        </w:tc>
        <w:tc>
          <w:tcPr>
            <w:tcW w:w="8539"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Расстояния при степени огнестойкости и классе конструктивной пожарной опасности зданий или сооружений, м</w:t>
            </w:r>
          </w:p>
        </w:tc>
      </w:tr>
      <w:tr w:rsidR="00962C36" w:rsidRPr="00B417DE" w:rsidTr="00962C36">
        <w:tc>
          <w:tcPr>
            <w:tcW w:w="270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98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553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 II, III</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С0</w:t>
            </w:r>
          </w:p>
        </w:tc>
        <w:tc>
          <w:tcPr>
            <w:tcW w:w="156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 III, IV</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С1</w:t>
            </w:r>
          </w:p>
        </w:tc>
        <w:tc>
          <w:tcPr>
            <w:tcW w:w="14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IV, V</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С2, С3</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I, II, III</w:t>
            </w:r>
          </w:p>
        </w:tc>
        <w:tc>
          <w:tcPr>
            <w:tcW w:w="19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С0</w:t>
            </w:r>
          </w:p>
        </w:tc>
        <w:tc>
          <w:tcPr>
            <w:tcW w:w="553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нормируются для зданий и сооружений с производствами категории Г и Д;</w:t>
            </w:r>
            <w:r w:rsidR="00F32E93" w:rsidRPr="00B417DE">
              <w:rPr>
                <w:rFonts w:ascii="Times New Roman" w:hAnsi="Times New Roman" w:cs="Times New Roman"/>
                <w:szCs w:val="28"/>
              </w:rPr>
              <w:t xml:space="preserve"> </w:t>
            </w:r>
            <w:r w:rsidRPr="00B417DE">
              <w:rPr>
                <w:rFonts w:ascii="Times New Roman" w:hAnsi="Times New Roman" w:cs="Times New Roman"/>
                <w:szCs w:val="28"/>
              </w:rPr>
              <w:t>9 - для зданий и сооружений с производствами категорий А, Б и В (см. примечание 3)</w:t>
            </w:r>
          </w:p>
        </w:tc>
        <w:tc>
          <w:tcPr>
            <w:tcW w:w="156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w:t>
            </w:r>
          </w:p>
        </w:tc>
        <w:tc>
          <w:tcPr>
            <w:tcW w:w="14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II, III, IV</w:t>
            </w:r>
          </w:p>
        </w:tc>
        <w:tc>
          <w:tcPr>
            <w:tcW w:w="19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С1</w:t>
            </w:r>
          </w:p>
        </w:tc>
        <w:tc>
          <w:tcPr>
            <w:tcW w:w="553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w:t>
            </w:r>
          </w:p>
        </w:tc>
        <w:tc>
          <w:tcPr>
            <w:tcW w:w="156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14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IV, V</w:t>
            </w:r>
          </w:p>
        </w:tc>
        <w:tc>
          <w:tcPr>
            <w:tcW w:w="19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С2, С3</w:t>
            </w:r>
          </w:p>
        </w:tc>
        <w:tc>
          <w:tcPr>
            <w:tcW w:w="553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156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4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18</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962C36" w:rsidRPr="00B417DE" w:rsidRDefault="00962C36" w:rsidP="00B417DE">
      <w:pPr>
        <w:ind w:firstLine="720"/>
        <w:rPr>
          <w:sz w:val="24"/>
        </w:rPr>
      </w:pPr>
      <w:r w:rsidRPr="00B417DE">
        <w:rPr>
          <w:sz w:val="24"/>
        </w:rPr>
        <w:t>2. Расстояния между зданиями и сооружениями не нормируются, если:</w:t>
      </w:r>
    </w:p>
    <w:p w:rsidR="00962C36" w:rsidRPr="00B417DE" w:rsidRDefault="00962C36" w:rsidP="00B417DE">
      <w:pPr>
        <w:ind w:firstLine="720"/>
        <w:rPr>
          <w:sz w:val="24"/>
        </w:rPr>
      </w:pPr>
      <w:r w:rsidRPr="00B417DE">
        <w:rPr>
          <w:sz w:val="24"/>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962C36" w:rsidRPr="00B417DE" w:rsidRDefault="00962C36" w:rsidP="00B417DE">
      <w:pPr>
        <w:ind w:firstLine="720"/>
        <w:rPr>
          <w:sz w:val="24"/>
        </w:rPr>
      </w:pPr>
      <w:r w:rsidRPr="00B417DE">
        <w:rPr>
          <w:sz w:val="24"/>
        </w:rPr>
        <w:t>- стена более высокого здания или сооружения, выходящая в сторону другого здания, является противопожарной;</w:t>
      </w:r>
    </w:p>
    <w:p w:rsidR="00962C36" w:rsidRPr="00B417DE" w:rsidRDefault="00962C36" w:rsidP="00B417DE">
      <w:pPr>
        <w:ind w:firstLine="720"/>
        <w:rPr>
          <w:sz w:val="24"/>
        </w:rPr>
      </w:pPr>
      <w:r w:rsidRPr="00B417DE">
        <w:rPr>
          <w:sz w:val="24"/>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962C36" w:rsidRPr="00B417DE" w:rsidRDefault="00962C36" w:rsidP="00B417DE">
      <w:pPr>
        <w:ind w:firstLine="720"/>
        <w:rPr>
          <w:sz w:val="24"/>
        </w:rPr>
      </w:pPr>
      <w:r w:rsidRPr="00B417DE">
        <w:rPr>
          <w:sz w:val="24"/>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962C36" w:rsidRPr="00B417DE" w:rsidRDefault="00962C36" w:rsidP="00B417DE">
      <w:pPr>
        <w:ind w:firstLine="720"/>
        <w:rPr>
          <w:sz w:val="24"/>
        </w:rPr>
      </w:pPr>
      <w:r w:rsidRPr="00B417DE">
        <w:rPr>
          <w:sz w:val="24"/>
        </w:rPr>
        <w:t>- здания и сооружения оборудуются стационарными автоматическими системами пожаротушения;</w:t>
      </w:r>
    </w:p>
    <w:p w:rsidR="00962C36" w:rsidRPr="00B417DE" w:rsidRDefault="00962C36" w:rsidP="00B417DE">
      <w:pPr>
        <w:ind w:firstLine="720"/>
        <w:rPr>
          <w:sz w:val="24"/>
        </w:rPr>
      </w:pPr>
      <w:r w:rsidRPr="00B417DE">
        <w:rPr>
          <w:sz w:val="24"/>
        </w:rPr>
        <w:t>- удельная загрузка горючими веществами в зданиях с производствами категории В менее или равна 10 кг на 1 м2 площади этажа.</w:t>
      </w:r>
    </w:p>
    <w:p w:rsidR="00962C36" w:rsidRPr="00B417DE" w:rsidRDefault="00962C36" w:rsidP="00B417DE">
      <w:pPr>
        <w:ind w:firstLine="720"/>
        <w:rPr>
          <w:sz w:val="24"/>
        </w:rPr>
      </w:pPr>
      <w:r w:rsidRPr="00B417DE">
        <w:rPr>
          <w:sz w:val="24"/>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68" w:name="sub_911"/>
      <w:r w:rsidRPr="00B417DE">
        <w:rPr>
          <w:rStyle w:val="a4"/>
          <w:b w:val="0"/>
          <w:bCs/>
          <w:color w:val="auto"/>
          <w:sz w:val="24"/>
        </w:rPr>
        <w:lastRenderedPageBreak/>
        <w:t>Таблица 9.11</w:t>
      </w:r>
    </w:p>
    <w:bookmarkEnd w:id="368"/>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1699"/>
        <w:gridCol w:w="1321"/>
        <w:gridCol w:w="1440"/>
        <w:gridCol w:w="1418"/>
      </w:tblGrid>
      <w:tr w:rsidR="00962C36" w:rsidRPr="00B417DE" w:rsidTr="00962C36">
        <w:tc>
          <w:tcPr>
            <w:tcW w:w="4960"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Склады</w:t>
            </w:r>
          </w:p>
        </w:tc>
        <w:tc>
          <w:tcPr>
            <w:tcW w:w="1699"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Емкость складов</w:t>
            </w:r>
          </w:p>
        </w:tc>
        <w:tc>
          <w:tcPr>
            <w:tcW w:w="4179"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м, при степени огне-стойкости зданий и сооружений</w:t>
            </w:r>
          </w:p>
        </w:tc>
      </w:tr>
      <w:tr w:rsidR="00962C36" w:rsidRPr="00B417DE" w:rsidTr="00962C36">
        <w:tc>
          <w:tcPr>
            <w:tcW w:w="496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699"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III</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IV, V</w:t>
            </w:r>
          </w:p>
        </w:tc>
      </w:tr>
      <w:tr w:rsidR="00962C36" w:rsidRPr="00B417DE" w:rsidTr="00962C36">
        <w:tc>
          <w:tcPr>
            <w:tcW w:w="49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Открытого хранения сена, соломы, льна, конопли, необмолоченного хлеба</w:t>
            </w:r>
          </w:p>
        </w:tc>
        <w:tc>
          <w:tcPr>
            <w:tcW w:w="169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нормируется</w:t>
            </w: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39</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48</w:t>
            </w:r>
          </w:p>
        </w:tc>
      </w:tr>
      <w:tr w:rsidR="00962C36" w:rsidRPr="00B417DE" w:rsidTr="00962C36">
        <w:tc>
          <w:tcPr>
            <w:tcW w:w="49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Открытого хранения табачного и чайного листа, коконов</w:t>
            </w:r>
          </w:p>
        </w:tc>
        <w:tc>
          <w:tcPr>
            <w:tcW w:w="169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25 т</w:t>
            </w: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18</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24</w:t>
            </w:r>
          </w:p>
        </w:tc>
      </w:tr>
    </w:tbl>
    <w:p w:rsidR="00962C36" w:rsidRPr="00B417DE" w:rsidRDefault="00962C36" w:rsidP="00B417DE">
      <w:pPr>
        <w:ind w:firstLine="720"/>
        <w:rPr>
          <w:sz w:val="24"/>
        </w:rPr>
      </w:pPr>
      <w:r w:rsidRPr="00B417DE">
        <w:rPr>
          <w:rStyle w:val="a4"/>
          <w:b w:val="0"/>
          <w:bCs/>
          <w:color w:val="auto"/>
          <w:sz w:val="24"/>
        </w:rPr>
        <w:t>Приложения:</w:t>
      </w:r>
    </w:p>
    <w:p w:rsidR="00962C36" w:rsidRPr="00B417DE" w:rsidRDefault="00962C36" w:rsidP="00B417DE">
      <w:pPr>
        <w:ind w:firstLine="720"/>
        <w:rPr>
          <w:sz w:val="24"/>
        </w:rPr>
      </w:pPr>
      <w:r w:rsidRPr="00B417DE">
        <w:rPr>
          <w:sz w:val="24"/>
        </w:rPr>
        <w:t>1. При складировании материалов под навесами расстояния могут быть уменьшены в два раза.</w:t>
      </w:r>
    </w:p>
    <w:p w:rsidR="00962C36" w:rsidRPr="00B417DE" w:rsidRDefault="00962C36" w:rsidP="00B417DE">
      <w:pPr>
        <w:ind w:firstLine="720"/>
        <w:rPr>
          <w:sz w:val="24"/>
        </w:rPr>
      </w:pPr>
      <w:r w:rsidRPr="00B417DE">
        <w:rPr>
          <w:sz w:val="24"/>
        </w:rPr>
        <w:t>2. Расстояния следует определять от границы площадей, предназначенных для размещения (складирования) указанных материалов.</w:t>
      </w:r>
    </w:p>
    <w:p w:rsidR="00962C36" w:rsidRPr="00B417DE" w:rsidRDefault="00962C36" w:rsidP="00B417DE">
      <w:pPr>
        <w:ind w:firstLine="720"/>
        <w:rPr>
          <w:sz w:val="24"/>
        </w:rPr>
      </w:pPr>
      <w:r w:rsidRPr="00B417DE">
        <w:rPr>
          <w:sz w:val="24"/>
        </w:rPr>
        <w:t>3. Расстояния от складов указанного назначения до зданий и сооружений с производствами категорий А, Б и Г увеличиваются на 25%.</w:t>
      </w:r>
    </w:p>
    <w:p w:rsidR="00962C36" w:rsidRPr="00B417DE" w:rsidRDefault="00962C36" w:rsidP="00B417DE">
      <w:pPr>
        <w:ind w:firstLine="720"/>
        <w:rPr>
          <w:sz w:val="24"/>
        </w:rPr>
      </w:pPr>
      <w:r w:rsidRPr="00B417DE">
        <w:rPr>
          <w:sz w:val="24"/>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962C36" w:rsidRPr="00B417DE" w:rsidRDefault="00962C36" w:rsidP="00B417DE">
      <w:pPr>
        <w:ind w:firstLine="720"/>
        <w:rPr>
          <w:sz w:val="24"/>
        </w:rPr>
        <w:sectPr w:rsidR="00962C36"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sz w:val="24"/>
        </w:rPr>
        <w:lastRenderedPageBreak/>
        <w:t>5. Расстояния от указанных складов открытого хранения до границ леса следует принимать не менее 100 м.</w:t>
      </w:r>
    </w:p>
    <w:p w:rsidR="00962C36" w:rsidRPr="00B417DE" w:rsidRDefault="00962C36" w:rsidP="00B417DE">
      <w:pPr>
        <w:ind w:firstLine="720"/>
        <w:rPr>
          <w:sz w:val="24"/>
        </w:rPr>
      </w:pPr>
      <w:r w:rsidRPr="00B417DE">
        <w:rPr>
          <w:sz w:val="24"/>
        </w:rPr>
        <w:t>6. Расстояния от складов, не указанных в таблице, следует принимать в соответствии с действующими нормами и правилами.</w:t>
      </w:r>
    </w:p>
    <w:p w:rsidR="00962C36" w:rsidRPr="00B417DE" w:rsidRDefault="00962C36" w:rsidP="00B417DE">
      <w:pPr>
        <w:ind w:firstLine="720"/>
        <w:rPr>
          <w:sz w:val="24"/>
        </w:rPr>
      </w:pPr>
    </w:p>
    <w:p w:rsidR="00962C36" w:rsidRPr="00B417DE" w:rsidRDefault="00962C36" w:rsidP="00B417DE">
      <w:pPr>
        <w:ind w:firstLine="720"/>
        <w:rPr>
          <w:sz w:val="24"/>
        </w:rPr>
      </w:pPr>
      <w:bookmarkStart w:id="369" w:name="sub_94"/>
      <w:r w:rsidRPr="00B417DE">
        <w:rPr>
          <w:sz w:val="24"/>
        </w:rPr>
        <w:t>9.1.4.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нормативов. Территория санитарно-защитных зон из землепользования не изымается и должна быть максимально использована для нужд сельского хозяйства. В санитарно-защитных зонах допускается размещать склады (хранилища) зерна, фруктов, овощей и картофеля, питомники растений.</w:t>
      </w:r>
    </w:p>
    <w:p w:rsidR="00962C36" w:rsidRPr="00B417DE" w:rsidRDefault="00962C36" w:rsidP="00B417DE">
      <w:pPr>
        <w:ind w:firstLine="720"/>
        <w:rPr>
          <w:sz w:val="24"/>
        </w:rPr>
      </w:pPr>
      <w:bookmarkStart w:id="370" w:name="sub_95"/>
      <w:bookmarkEnd w:id="369"/>
      <w:r w:rsidRPr="00B417DE">
        <w:rPr>
          <w:sz w:val="24"/>
        </w:rPr>
        <w:t>9.1.5.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62C36" w:rsidRPr="00B417DE" w:rsidRDefault="00962C36" w:rsidP="00B417DE">
      <w:pPr>
        <w:ind w:firstLine="720"/>
        <w:rPr>
          <w:sz w:val="24"/>
        </w:rPr>
      </w:pPr>
      <w:bookmarkStart w:id="371" w:name="sub_96"/>
      <w:bookmarkEnd w:id="370"/>
      <w:r w:rsidRPr="00B417DE">
        <w:rPr>
          <w:sz w:val="24"/>
        </w:rPr>
        <w:t>9.1.6.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962C36" w:rsidRPr="00B417DE" w:rsidRDefault="00962C36" w:rsidP="00B417DE">
      <w:pPr>
        <w:ind w:firstLine="720"/>
        <w:rPr>
          <w:sz w:val="24"/>
        </w:rPr>
      </w:pPr>
      <w:bookmarkStart w:id="372" w:name="sub_97"/>
      <w:bookmarkEnd w:id="371"/>
      <w:r w:rsidRPr="00B417DE">
        <w:rPr>
          <w:sz w:val="24"/>
        </w:rPr>
        <w:t>9.1.7. Минимальные расстояния от зданий и сооружений сельскохозяйственных предприятий до оси железнодорожного пути общей сети должны приниматься не менее:</w:t>
      </w:r>
    </w:p>
    <w:bookmarkEnd w:id="372"/>
    <w:p w:rsidR="00962C36" w:rsidRPr="00B417DE" w:rsidRDefault="00962C36" w:rsidP="00B417DE">
      <w:pPr>
        <w:ind w:firstLine="720"/>
        <w:rPr>
          <w:sz w:val="24"/>
        </w:rPr>
      </w:pPr>
      <w:r w:rsidRPr="00B417DE">
        <w:rPr>
          <w:sz w:val="24"/>
        </w:rPr>
        <w:t>- 40 м - от зданий и сооружений II степени огнестойкости;</w:t>
      </w:r>
    </w:p>
    <w:p w:rsidR="00962C36" w:rsidRPr="00B417DE" w:rsidRDefault="00962C36" w:rsidP="00B417DE">
      <w:pPr>
        <w:ind w:firstLine="720"/>
        <w:rPr>
          <w:sz w:val="24"/>
        </w:rPr>
      </w:pPr>
      <w:r w:rsidRPr="00B417DE">
        <w:rPr>
          <w:sz w:val="24"/>
        </w:rPr>
        <w:t>- 50 м - от зданий и сооружений III степени огнестойкости;</w:t>
      </w:r>
    </w:p>
    <w:p w:rsidR="00962C36" w:rsidRPr="00B417DE" w:rsidRDefault="00962C36" w:rsidP="00B417DE">
      <w:pPr>
        <w:ind w:firstLine="720"/>
        <w:rPr>
          <w:sz w:val="24"/>
        </w:rPr>
      </w:pPr>
      <w:r w:rsidRPr="00B417DE">
        <w:rPr>
          <w:sz w:val="24"/>
        </w:rPr>
        <w:t>- 60 м - от зданий и сооружений IV - V степени огнестойкости.</w:t>
      </w:r>
    </w:p>
    <w:p w:rsidR="00962C36" w:rsidRPr="00B417DE" w:rsidRDefault="00962C36" w:rsidP="00B417DE">
      <w:pPr>
        <w:ind w:firstLine="720"/>
        <w:rPr>
          <w:sz w:val="24"/>
        </w:rPr>
      </w:pPr>
      <w:bookmarkStart w:id="373" w:name="sub_98"/>
      <w:r w:rsidRPr="00B417DE">
        <w:rPr>
          <w:sz w:val="24"/>
        </w:rPr>
        <w:t xml:space="preserve">9.1.8. Расстояния от зданий и сооружений до края проезжей части автомобильных дорог следует принимать по </w:t>
      </w:r>
      <w:hyperlink w:anchor="sub_912" w:history="1">
        <w:r w:rsidRPr="00B417DE">
          <w:rPr>
            <w:rStyle w:val="a5"/>
            <w:b w:val="0"/>
            <w:color w:val="auto"/>
            <w:sz w:val="24"/>
          </w:rPr>
          <w:t>таблице 9.12</w:t>
        </w:r>
      </w:hyperlink>
      <w:r w:rsidRPr="00B417DE">
        <w:rPr>
          <w:sz w:val="24"/>
        </w:rPr>
        <w:t>.</w:t>
      </w:r>
    </w:p>
    <w:bookmarkEnd w:id="373"/>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74" w:name="sub_912"/>
      <w:r w:rsidRPr="00B417DE">
        <w:rPr>
          <w:rStyle w:val="a4"/>
          <w:b w:val="0"/>
          <w:bCs/>
          <w:color w:val="auto"/>
          <w:sz w:val="24"/>
        </w:rPr>
        <w:t>Таблица 9.12</w:t>
      </w:r>
    </w:p>
    <w:bookmarkEnd w:id="374"/>
    <w:p w:rsidR="00962C36" w:rsidRPr="00B417DE" w:rsidRDefault="00962C36" w:rsidP="00B417DE">
      <w:pPr>
        <w:ind w:firstLine="720"/>
        <w:rPr>
          <w:sz w:val="24"/>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126"/>
      </w:tblGrid>
      <w:tr w:rsidR="00962C36" w:rsidRPr="00B417DE" w:rsidTr="00DA6946">
        <w:tc>
          <w:tcPr>
            <w:tcW w:w="666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Здания и сооружения</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p>
        </w:tc>
      </w:tr>
      <w:tr w:rsidR="00962C36" w:rsidRPr="00B417DE" w:rsidTr="00DA6946">
        <w:tc>
          <w:tcPr>
            <w:tcW w:w="666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DA6946">
        <w:tc>
          <w:tcPr>
            <w:tcW w:w="6663"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Наружные грани стен зданий:</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при отсутствии въезда в здание и при длине здания до 20 м</w:t>
            </w:r>
          </w:p>
        </w:tc>
        <w:tc>
          <w:tcPr>
            <w:tcW w:w="2126"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DA6946">
        <w:tc>
          <w:tcPr>
            <w:tcW w:w="6663"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тоже, более 20 м</w:t>
            </w:r>
          </w:p>
        </w:tc>
        <w:tc>
          <w:tcPr>
            <w:tcW w:w="2126"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DA6946">
        <w:tc>
          <w:tcPr>
            <w:tcW w:w="6663"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при наличии въезда в здание для электрокар, автокар, автопогрузчиков и двухосных автомобилей</w:t>
            </w:r>
          </w:p>
        </w:tc>
        <w:tc>
          <w:tcPr>
            <w:tcW w:w="2126"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w:t>
            </w:r>
          </w:p>
        </w:tc>
      </w:tr>
      <w:tr w:rsidR="00962C36" w:rsidRPr="00B417DE" w:rsidTr="00DA6946">
        <w:tc>
          <w:tcPr>
            <w:tcW w:w="6663"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при наличии въезда в здание трехосных автомобилей</w:t>
            </w:r>
          </w:p>
        </w:tc>
        <w:tc>
          <w:tcPr>
            <w:tcW w:w="2126"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r>
      <w:tr w:rsidR="00962C36" w:rsidRPr="00B417DE" w:rsidTr="00DA6946">
        <w:tc>
          <w:tcPr>
            <w:tcW w:w="666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Ограждения площадок предприятия</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DA6946">
        <w:tc>
          <w:tcPr>
            <w:tcW w:w="666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Ограждения опор эстакад, осветительных столбов, мачт и других сооружений</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r w:rsidR="00962C36" w:rsidRPr="00B417DE" w:rsidTr="00DA6946">
        <w:tc>
          <w:tcPr>
            <w:tcW w:w="666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Ограждения охраняемой части предприятия</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962C36" w:rsidRPr="00B417DE" w:rsidTr="00DA6946">
        <w:tc>
          <w:tcPr>
            <w:tcW w:w="666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Оси параллельно расположенных путей колеи 1520 мм</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3,75</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75" w:name="sub_99"/>
      <w:r w:rsidRPr="00B417DE">
        <w:rPr>
          <w:sz w:val="24"/>
        </w:rPr>
        <w:t>9.1.9.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х 12 м для разворота автомобилей.</w:t>
      </w:r>
    </w:p>
    <w:bookmarkEnd w:id="375"/>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10. Минимальные расчетные показатели организации рекреационных территорий</w:t>
      </w:r>
    </w:p>
    <w:p w:rsidR="00962C36" w:rsidRPr="00B417DE" w:rsidRDefault="00962C36" w:rsidP="00B417DE">
      <w:pPr>
        <w:ind w:firstLine="720"/>
        <w:rPr>
          <w:sz w:val="24"/>
        </w:rPr>
      </w:pPr>
    </w:p>
    <w:p w:rsidR="00962C36" w:rsidRPr="00B417DE" w:rsidRDefault="00962C36" w:rsidP="00B417DE">
      <w:pPr>
        <w:ind w:firstLine="720"/>
        <w:rPr>
          <w:sz w:val="24"/>
        </w:rPr>
      </w:pPr>
      <w:bookmarkStart w:id="376" w:name="sub_11101"/>
      <w:r w:rsidRPr="00B417DE">
        <w:rPr>
          <w:sz w:val="24"/>
        </w:rPr>
        <w:t>10.1. Рекреационные территории включают городские сады, парки, скверы, леса, лесопарки, озелененные территории общего пользования, водоемы, пляжи и иные объекты, используемые в рекреационных целях и формирующие систему открытых (незастроенных) пространств.</w:t>
      </w:r>
    </w:p>
    <w:p w:rsidR="00962C36" w:rsidRPr="00B417DE" w:rsidRDefault="00962C36" w:rsidP="00B417DE">
      <w:pPr>
        <w:ind w:firstLine="720"/>
        <w:rPr>
          <w:sz w:val="24"/>
        </w:rPr>
      </w:pPr>
      <w:bookmarkStart w:id="377" w:name="sub_11102"/>
      <w:bookmarkEnd w:id="376"/>
      <w:r w:rsidRPr="00B417DE">
        <w:rPr>
          <w:sz w:val="24"/>
        </w:rPr>
        <w:t xml:space="preserve">10.2. Минимальные расчетные показатели организации рекреационных территорий представлены в </w:t>
      </w:r>
      <w:hyperlink w:anchor="sub_101" w:history="1">
        <w:r w:rsidRPr="00B417DE">
          <w:rPr>
            <w:rStyle w:val="a5"/>
            <w:b w:val="0"/>
            <w:color w:val="auto"/>
            <w:sz w:val="24"/>
          </w:rPr>
          <w:t>табл. 10.1</w:t>
        </w:r>
      </w:hyperlink>
      <w:r w:rsidRPr="00B417DE">
        <w:rPr>
          <w:sz w:val="24"/>
        </w:rPr>
        <w:t>.</w:t>
      </w:r>
    </w:p>
    <w:bookmarkEnd w:id="377"/>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78" w:name="sub_101"/>
      <w:r w:rsidRPr="00B417DE">
        <w:rPr>
          <w:rStyle w:val="a4"/>
          <w:b w:val="0"/>
          <w:bCs/>
          <w:color w:val="auto"/>
          <w:sz w:val="24"/>
        </w:rPr>
        <w:t>Таблица 10.1</w:t>
      </w:r>
    </w:p>
    <w:bookmarkEnd w:id="378"/>
    <w:p w:rsidR="00962C36" w:rsidRPr="00B417DE" w:rsidRDefault="00962C36" w:rsidP="00B417DE">
      <w:pPr>
        <w:ind w:firstLine="720"/>
        <w:rPr>
          <w:sz w:val="24"/>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2934"/>
        <w:gridCol w:w="3445"/>
      </w:tblGrid>
      <w:tr w:rsidR="00962C36" w:rsidRPr="00B417DE" w:rsidTr="00962C36">
        <w:tc>
          <w:tcPr>
            <w:tcW w:w="340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Типология рекреационных территорий</w:t>
            </w:r>
          </w:p>
        </w:tc>
        <w:tc>
          <w:tcPr>
            <w:tcW w:w="293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Площадь,</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га</w:t>
            </w:r>
          </w:p>
        </w:tc>
        <w:tc>
          <w:tcPr>
            <w:tcW w:w="344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Размещение</w:t>
            </w:r>
          </w:p>
        </w:tc>
      </w:tr>
      <w:tr w:rsidR="00962C36" w:rsidRPr="00B417DE" w:rsidTr="00962C36">
        <w:tc>
          <w:tcPr>
            <w:tcW w:w="340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93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44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62C36">
        <w:tc>
          <w:tcPr>
            <w:tcW w:w="34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Лесопарк</w:t>
            </w:r>
          </w:p>
        </w:tc>
        <w:tc>
          <w:tcPr>
            <w:tcW w:w="293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Более 50</w:t>
            </w:r>
          </w:p>
        </w:tc>
        <w:tc>
          <w:tcPr>
            <w:tcW w:w="344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лесопарковой зоне</w:t>
            </w:r>
          </w:p>
        </w:tc>
      </w:tr>
      <w:tr w:rsidR="00962C36" w:rsidRPr="00B417DE" w:rsidTr="00962C36">
        <w:tc>
          <w:tcPr>
            <w:tcW w:w="34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Парк</w:t>
            </w:r>
          </w:p>
        </w:tc>
        <w:tc>
          <w:tcPr>
            <w:tcW w:w="293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10-50</w:t>
            </w:r>
          </w:p>
        </w:tc>
        <w:tc>
          <w:tcPr>
            <w:tcW w:w="344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район</w:t>
            </w:r>
          </w:p>
        </w:tc>
      </w:tr>
      <w:tr w:rsidR="00962C36" w:rsidRPr="00B417DE" w:rsidTr="00962C36">
        <w:tc>
          <w:tcPr>
            <w:tcW w:w="34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Городской сад</w:t>
            </w:r>
          </w:p>
        </w:tc>
        <w:tc>
          <w:tcPr>
            <w:tcW w:w="293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1 - 10</w:t>
            </w:r>
          </w:p>
        </w:tc>
        <w:tc>
          <w:tcPr>
            <w:tcW w:w="344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Муниципальное образование</w:t>
            </w:r>
          </w:p>
        </w:tc>
      </w:tr>
      <w:tr w:rsidR="00962C36" w:rsidRPr="00B417DE" w:rsidTr="00962C36">
        <w:tc>
          <w:tcPr>
            <w:tcW w:w="34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Сквер</w:t>
            </w:r>
          </w:p>
        </w:tc>
        <w:tc>
          <w:tcPr>
            <w:tcW w:w="293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1</w:t>
            </w:r>
          </w:p>
        </w:tc>
        <w:tc>
          <w:tcPr>
            <w:tcW w:w="344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квартал</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sz w:val="24"/>
        </w:rPr>
        <w:t>В состав рекреационных территорий могут включаться участки в границах территорий, используемых и предназначенных для размещения объектов отдыха, туризма, санаторно-курортного лечения, занятий физической культурой и спортом.</w:t>
      </w:r>
    </w:p>
    <w:p w:rsidR="00962C36" w:rsidRPr="00B417DE" w:rsidRDefault="00962C36" w:rsidP="00B417DE">
      <w:pPr>
        <w:ind w:firstLine="720"/>
        <w:rPr>
          <w:sz w:val="24"/>
        </w:rPr>
      </w:pPr>
      <w:r w:rsidRPr="00B417DE">
        <w:rPr>
          <w:sz w:val="24"/>
        </w:rPr>
        <w:t>На рекреационных территориях допускается размещение зеленых насаждений, выполняющих специальные функции (санитарно-защитного озеленения).</w:t>
      </w:r>
    </w:p>
    <w:p w:rsidR="00962C36" w:rsidRPr="00B417DE" w:rsidRDefault="00962C36" w:rsidP="00B417DE">
      <w:pPr>
        <w:ind w:firstLine="720"/>
        <w:rPr>
          <w:sz w:val="24"/>
        </w:rPr>
      </w:pPr>
    </w:p>
    <w:p w:rsidR="00962C36" w:rsidRPr="00B417DE" w:rsidRDefault="00962C36" w:rsidP="00B417DE">
      <w:pPr>
        <w:ind w:firstLine="720"/>
        <w:rPr>
          <w:sz w:val="24"/>
        </w:rPr>
      </w:pPr>
      <w:bookmarkStart w:id="379" w:name="sub_11103"/>
      <w:r w:rsidRPr="00B417DE">
        <w:rPr>
          <w:sz w:val="24"/>
        </w:rPr>
        <w:t xml:space="preserve">10.3. На территориях, указанных в </w:t>
      </w:r>
      <w:hyperlink w:anchor="sub_11101" w:history="1">
        <w:r w:rsidRPr="00B417DE">
          <w:rPr>
            <w:rStyle w:val="a5"/>
            <w:b w:val="0"/>
            <w:color w:val="auto"/>
            <w:sz w:val="24"/>
          </w:rPr>
          <w:t>п. 10.1</w:t>
        </w:r>
      </w:hyperlink>
      <w:r w:rsidRPr="00B417DE">
        <w:rPr>
          <w:sz w:val="24"/>
        </w:rPr>
        <w:t>, не допускается деятельность, противоречащая их рекреационному назначению и нарушающая установленные природоохранные, санитарно-эпидемиологические и иные требования режима использования.</w:t>
      </w:r>
    </w:p>
    <w:bookmarkEnd w:id="379"/>
    <w:p w:rsidR="00962C36" w:rsidRPr="00B417DE" w:rsidRDefault="00962C36" w:rsidP="00B417DE">
      <w:pPr>
        <w:ind w:firstLine="720"/>
        <w:rPr>
          <w:sz w:val="24"/>
        </w:rPr>
      </w:pPr>
      <w:r w:rsidRPr="00B417DE">
        <w:rPr>
          <w:sz w:val="24"/>
        </w:rPr>
        <w:t>На рекреационных территориях не допускается строительство новых и расширение действующих промышленных, коммунально-складских и других объектов, непосредственно не связанных с рекреационным назначением территорий.</w:t>
      </w:r>
    </w:p>
    <w:p w:rsidR="00962C36" w:rsidRPr="00B417DE" w:rsidRDefault="00962C36" w:rsidP="00B417DE">
      <w:pPr>
        <w:ind w:firstLine="720"/>
        <w:rPr>
          <w:sz w:val="24"/>
        </w:rPr>
      </w:pPr>
      <w:bookmarkStart w:id="380" w:name="sub_11104"/>
      <w:r w:rsidRPr="00B417DE">
        <w:rPr>
          <w:sz w:val="24"/>
        </w:rPr>
        <w:t xml:space="preserve">10.4. Соотношение элементов территорий вновь проектируемых парков, садов, скверов и бульваров, размещаемых на землях общего пользования, следует принимать по </w:t>
      </w:r>
      <w:hyperlink w:anchor="sub_102" w:history="1">
        <w:r w:rsidRPr="00B417DE">
          <w:rPr>
            <w:rStyle w:val="a5"/>
            <w:b w:val="0"/>
            <w:color w:val="auto"/>
            <w:sz w:val="24"/>
          </w:rPr>
          <w:t>таблице 10.2</w:t>
        </w:r>
      </w:hyperlink>
      <w:r w:rsidRPr="00B417DE">
        <w:rPr>
          <w:sz w:val="24"/>
        </w:rPr>
        <w:t>.</w:t>
      </w:r>
    </w:p>
    <w:bookmarkEnd w:id="380"/>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81" w:name="sub_102"/>
      <w:r w:rsidRPr="00B417DE">
        <w:rPr>
          <w:rStyle w:val="a4"/>
          <w:b w:val="0"/>
          <w:bCs/>
          <w:color w:val="auto"/>
          <w:sz w:val="24"/>
        </w:rPr>
        <w:t>Таблица 10.2</w:t>
      </w:r>
    </w:p>
    <w:bookmarkEnd w:id="381"/>
    <w:p w:rsidR="00962C36" w:rsidRPr="00B417DE" w:rsidRDefault="00962C36" w:rsidP="00B417DE">
      <w:pPr>
        <w:ind w:firstLine="720"/>
        <w:rPr>
          <w:sz w:val="24"/>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402"/>
        <w:gridCol w:w="2552"/>
      </w:tblGrid>
      <w:tr w:rsidR="00962C36" w:rsidRPr="00B417DE" w:rsidTr="00DA6946">
        <w:tc>
          <w:tcPr>
            <w:tcW w:w="2835"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Озелененные территории общего пользования</w:t>
            </w:r>
          </w:p>
        </w:tc>
        <w:tc>
          <w:tcPr>
            <w:tcW w:w="5954"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Элементы территории (% от всей площади)</w:t>
            </w:r>
          </w:p>
        </w:tc>
      </w:tr>
      <w:tr w:rsidR="00962C36" w:rsidRPr="00B417DE" w:rsidTr="00DA6946">
        <w:tc>
          <w:tcPr>
            <w:tcW w:w="2835"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Максимальная площадь застройки и временных сооружений</w:t>
            </w:r>
          </w:p>
        </w:tc>
        <w:tc>
          <w:tcPr>
            <w:tcW w:w="255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Минимальная площадь озеленения</w:t>
            </w:r>
          </w:p>
        </w:tc>
      </w:tr>
      <w:tr w:rsidR="00962C36" w:rsidRPr="00B417DE" w:rsidTr="00DA6946">
        <w:tc>
          <w:tcPr>
            <w:tcW w:w="2835"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255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DA6946">
        <w:tc>
          <w:tcPr>
            <w:tcW w:w="283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1,0 га</w:t>
            </w: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255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95</w:t>
            </w:r>
          </w:p>
        </w:tc>
      </w:tr>
      <w:tr w:rsidR="00962C36" w:rsidRPr="00B417DE" w:rsidTr="00DA6946">
        <w:tc>
          <w:tcPr>
            <w:tcW w:w="283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1,0 - 10 га</w:t>
            </w: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255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r>
      <w:tr w:rsidR="00962C36" w:rsidRPr="00B417DE" w:rsidTr="00DA6946">
        <w:tc>
          <w:tcPr>
            <w:tcW w:w="283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10 - 50 га</w:t>
            </w: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c>
          <w:tcPr>
            <w:tcW w:w="255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80</w:t>
            </w:r>
          </w:p>
        </w:tc>
      </w:tr>
      <w:tr w:rsidR="00962C36" w:rsidRPr="00B417DE" w:rsidTr="00DA6946">
        <w:tc>
          <w:tcPr>
            <w:tcW w:w="283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Более 50 га</w:t>
            </w:r>
          </w:p>
        </w:tc>
        <w:tc>
          <w:tcPr>
            <w:tcW w:w="340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255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82" w:name="sub_11105"/>
      <w:r w:rsidRPr="00B417DE">
        <w:rPr>
          <w:sz w:val="24"/>
        </w:rPr>
        <w:t>10.5. Минимальные расчетные показатели озелененных территорий следует принимать не менее:</w:t>
      </w:r>
    </w:p>
    <w:bookmarkEnd w:id="382"/>
    <w:p w:rsidR="00962C36" w:rsidRPr="00B417DE" w:rsidRDefault="00962C36" w:rsidP="00B417DE">
      <w:pPr>
        <w:ind w:firstLine="720"/>
        <w:rPr>
          <w:sz w:val="24"/>
        </w:rPr>
      </w:pPr>
      <w:r w:rsidRPr="00B417DE">
        <w:rPr>
          <w:sz w:val="24"/>
        </w:rPr>
        <w:t>- 6,0 м2/чел для элемента планировочной структуры жилого назначения - квартала, включая озеленение придомовых территорий;</w:t>
      </w:r>
    </w:p>
    <w:p w:rsidR="00962C36" w:rsidRPr="00B417DE" w:rsidRDefault="00962C36" w:rsidP="00B417DE">
      <w:pPr>
        <w:ind w:firstLine="720"/>
        <w:rPr>
          <w:sz w:val="24"/>
        </w:rPr>
      </w:pPr>
      <w:r w:rsidRPr="00B417DE">
        <w:rPr>
          <w:sz w:val="24"/>
        </w:rPr>
        <w:t>- 10,0 м2/чел для общегородского уровня. Существующие массивы лесопарков (городских лесов) следует относить дополнительно к озелененным территориям общегородского уровня из расчета не более 5,0 м2/чел;</w:t>
      </w:r>
    </w:p>
    <w:p w:rsidR="00962C36" w:rsidRPr="00B417DE" w:rsidRDefault="00962C36" w:rsidP="00B417DE">
      <w:pPr>
        <w:ind w:firstLine="720"/>
        <w:rPr>
          <w:sz w:val="24"/>
        </w:rPr>
      </w:pPr>
      <w:r w:rsidRPr="00B417DE">
        <w:rPr>
          <w:sz w:val="24"/>
        </w:rPr>
        <w:t>- для элементов планировочной структуры нежилого назначения - по нормативам, указанным в соответствующих разделах местных нормативов.</w:t>
      </w:r>
    </w:p>
    <w:p w:rsidR="00962C36" w:rsidRPr="00B417DE" w:rsidRDefault="00962C36" w:rsidP="00B417DE">
      <w:pPr>
        <w:ind w:firstLine="720"/>
        <w:rPr>
          <w:sz w:val="24"/>
        </w:rPr>
      </w:pPr>
      <w:bookmarkStart w:id="383" w:name="sub_11106"/>
      <w:r w:rsidRPr="00B417DE">
        <w:rPr>
          <w:sz w:val="24"/>
        </w:rPr>
        <w:t>10.6. Расчетное число единовременных посетителей территорий парков (количество посетителей на 1 га парка) - 100 человек.</w:t>
      </w:r>
    </w:p>
    <w:p w:rsidR="00962C36" w:rsidRPr="00B417DE" w:rsidRDefault="00962C36" w:rsidP="00B417DE">
      <w:pPr>
        <w:ind w:firstLine="720"/>
        <w:rPr>
          <w:sz w:val="24"/>
        </w:rPr>
      </w:pPr>
      <w:bookmarkStart w:id="384" w:name="sub_11107"/>
      <w:bookmarkEnd w:id="383"/>
      <w:r w:rsidRPr="00B417DE">
        <w:rPr>
          <w:sz w:val="24"/>
        </w:rPr>
        <w:t>10.7. Минимальные размеры зон на территории массового кратковременного отдыха следует принимать по таблице 10.3.</w:t>
      </w:r>
    </w:p>
    <w:bookmarkEnd w:id="384"/>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85" w:name="sub_103"/>
      <w:r w:rsidRPr="00B417DE">
        <w:rPr>
          <w:rStyle w:val="a4"/>
          <w:b w:val="0"/>
          <w:bCs/>
          <w:color w:val="auto"/>
          <w:sz w:val="24"/>
        </w:rPr>
        <w:t>Таблица 10.3</w:t>
      </w:r>
    </w:p>
    <w:bookmarkEnd w:id="385"/>
    <w:p w:rsidR="00962C36" w:rsidRPr="00B417DE" w:rsidRDefault="00962C36" w:rsidP="00B417DE">
      <w:pPr>
        <w:ind w:firstLine="720"/>
        <w:rPr>
          <w:sz w:val="24"/>
        </w:rPr>
      </w:pPr>
    </w:p>
    <w:tbl>
      <w:tblPr>
        <w:tblW w:w="9186" w:type="dxa"/>
        <w:tblInd w:w="1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694"/>
        <w:gridCol w:w="3090"/>
      </w:tblGrid>
      <w:tr w:rsidR="00962C36" w:rsidRPr="00B417DE" w:rsidTr="00962C36">
        <w:tc>
          <w:tcPr>
            <w:tcW w:w="3402"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Интенсивность использования</w:t>
            </w:r>
          </w:p>
        </w:tc>
        <w:tc>
          <w:tcPr>
            <w:tcW w:w="26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 обеспеченности</w:t>
            </w:r>
          </w:p>
        </w:tc>
        <w:tc>
          <w:tcPr>
            <w:tcW w:w="309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Единица измерения</w:t>
            </w:r>
          </w:p>
        </w:tc>
      </w:tr>
      <w:tr w:rsidR="00962C36" w:rsidRPr="00B417DE" w:rsidTr="00962C36">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Зона активного отдыха</w:t>
            </w:r>
          </w:p>
        </w:tc>
        <w:tc>
          <w:tcPr>
            <w:tcW w:w="26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3090" w:type="dxa"/>
            <w:vMerge w:val="restart"/>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 на 1 посетителя</w:t>
            </w:r>
          </w:p>
        </w:tc>
      </w:tr>
      <w:tr w:rsidR="00962C36" w:rsidRPr="00B417DE" w:rsidTr="00962C36">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Зона средней и низкой активности</w:t>
            </w:r>
          </w:p>
        </w:tc>
        <w:tc>
          <w:tcPr>
            <w:tcW w:w="269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500-1000</w:t>
            </w:r>
          </w:p>
        </w:tc>
        <w:tc>
          <w:tcPr>
            <w:tcW w:w="3090" w:type="dxa"/>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86" w:name="sub_11108"/>
      <w:r w:rsidRPr="00B417DE">
        <w:rPr>
          <w:sz w:val="24"/>
        </w:rPr>
        <w:t xml:space="preserve">10.8. Расстояние от зданий, сооружений и объектов инженерного благоустройства до деревьев и кустарников представлены в </w:t>
      </w:r>
      <w:hyperlink w:anchor="sub_104" w:history="1">
        <w:r w:rsidRPr="00B417DE">
          <w:rPr>
            <w:rStyle w:val="a5"/>
            <w:b w:val="0"/>
            <w:color w:val="auto"/>
            <w:sz w:val="24"/>
          </w:rPr>
          <w:t>таблицее 10.4</w:t>
        </w:r>
      </w:hyperlink>
      <w:r w:rsidRPr="00B417DE">
        <w:rPr>
          <w:sz w:val="24"/>
        </w:rPr>
        <w:t>.</w:t>
      </w:r>
    </w:p>
    <w:bookmarkEnd w:id="386"/>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87" w:name="sub_104"/>
      <w:r w:rsidRPr="00B417DE">
        <w:rPr>
          <w:rStyle w:val="a4"/>
          <w:b w:val="0"/>
          <w:bCs/>
          <w:color w:val="auto"/>
          <w:sz w:val="24"/>
        </w:rPr>
        <w:t>Таблица 10.4</w:t>
      </w:r>
    </w:p>
    <w:bookmarkEnd w:id="387"/>
    <w:p w:rsidR="00962C36" w:rsidRPr="00B417DE" w:rsidRDefault="00962C36" w:rsidP="00B417DE">
      <w:pPr>
        <w:ind w:firstLine="720"/>
        <w:rPr>
          <w:sz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843"/>
        <w:gridCol w:w="1559"/>
      </w:tblGrid>
      <w:tr w:rsidR="00962C36" w:rsidRPr="00B417DE" w:rsidTr="00DA6946">
        <w:tc>
          <w:tcPr>
            <w:tcW w:w="5812"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Здания, сооружения и объекты</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инженерного благоустройства</w:t>
            </w:r>
          </w:p>
        </w:tc>
        <w:tc>
          <w:tcPr>
            <w:tcW w:w="3402"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м от зданий,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сооружений и объектов инженерного благоустройства до оси</w:t>
            </w:r>
          </w:p>
        </w:tc>
      </w:tr>
      <w:tr w:rsidR="00962C36" w:rsidRPr="00B417DE" w:rsidTr="00DA6946">
        <w:tc>
          <w:tcPr>
            <w:tcW w:w="5812"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ствола дерева</w:t>
            </w:r>
            <w:hyperlink w:anchor="sub_10411" w:history="1">
              <w:r w:rsidRPr="00B417DE">
                <w:rPr>
                  <w:rStyle w:val="a5"/>
                  <w:rFonts w:ascii="Times New Roman" w:hAnsi="Times New Roman"/>
                  <w:b w:val="0"/>
                  <w:color w:val="auto"/>
                  <w:szCs w:val="28"/>
                </w:rPr>
                <w:t>*</w:t>
              </w:r>
            </w:hyperlink>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кустарника</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Наружная стена здания и сооружения</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Край трамвайного полотна</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Край тротуара и садовой дорожки</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Край проезжей части улиц, кромка укрепленной полосы обочины дороги или бровки канавы</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Мачта и опора осветительной сети, мостовая опора и эстакада</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Подошва откоса, террасы и др.</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Подошва или внутренняя грань подпорной стенки</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Подземной сети газопровода, канализации</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Подземной тепловой сети (стенка канала, тоннеля или оболочки при бесканальной прокладке)</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Подземные сети водопровода, дренажа</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r>
      <w:tr w:rsidR="00962C36" w:rsidRPr="00B417DE" w:rsidTr="00DA6946">
        <w:tc>
          <w:tcPr>
            <w:tcW w:w="581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Подземный силовой кабель, кабель связи</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bookmarkStart w:id="388" w:name="sub_10411"/>
      <w:r w:rsidRPr="00B417DE">
        <w:rPr>
          <w:sz w:val="24"/>
        </w:rPr>
        <w:lastRenderedPageBreak/>
        <w:t>* - Приведенные нормы относятся к деревьям с диаметром кроны не более 5 м и увеличиваются для деревьев с кроной большего диаметра.</w:t>
      </w:r>
    </w:p>
    <w:bookmarkEnd w:id="388"/>
    <w:p w:rsidR="00962C36" w:rsidRPr="00B417DE" w:rsidRDefault="00962C36" w:rsidP="00B417DE">
      <w:pPr>
        <w:ind w:firstLine="720"/>
        <w:rPr>
          <w:sz w:val="24"/>
        </w:rPr>
      </w:pPr>
    </w:p>
    <w:p w:rsidR="00962C36" w:rsidRPr="00B417DE" w:rsidRDefault="00962C36" w:rsidP="00B417DE">
      <w:pPr>
        <w:ind w:firstLine="720"/>
        <w:rPr>
          <w:sz w:val="24"/>
        </w:rPr>
      </w:pPr>
      <w:bookmarkStart w:id="389" w:name="sub_11109"/>
      <w:r w:rsidRPr="00B417DE">
        <w:rPr>
          <w:sz w:val="24"/>
        </w:rPr>
        <w:t xml:space="preserve">10.9. Минимальные размеры зон на территории массового кратковременного отдыха следует принимать по </w:t>
      </w:r>
      <w:hyperlink w:anchor="sub_1041" w:history="1">
        <w:r w:rsidRPr="00B417DE">
          <w:rPr>
            <w:rStyle w:val="a5"/>
            <w:b w:val="0"/>
            <w:color w:val="auto"/>
            <w:sz w:val="24"/>
          </w:rPr>
          <w:t>таблице 10.4</w:t>
        </w:r>
      </w:hyperlink>
      <w:r w:rsidRPr="00B417DE">
        <w:rPr>
          <w:sz w:val="24"/>
        </w:rPr>
        <w:t>.</w:t>
      </w:r>
    </w:p>
    <w:bookmarkEnd w:id="389"/>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90" w:name="sub_1041"/>
      <w:r w:rsidRPr="00B417DE">
        <w:rPr>
          <w:rStyle w:val="a4"/>
          <w:b w:val="0"/>
          <w:bCs/>
          <w:color w:val="auto"/>
          <w:sz w:val="24"/>
        </w:rPr>
        <w:t>Таблица 10.4</w:t>
      </w:r>
    </w:p>
    <w:bookmarkEnd w:id="390"/>
    <w:p w:rsidR="00962C36" w:rsidRPr="00B417DE" w:rsidRDefault="00962C36" w:rsidP="00B417DE">
      <w:pPr>
        <w:ind w:firstLine="720"/>
        <w:rPr>
          <w:sz w:val="24"/>
        </w:rPr>
      </w:pPr>
    </w:p>
    <w:tbl>
      <w:tblPr>
        <w:tblW w:w="893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3119"/>
        <w:gridCol w:w="1729"/>
      </w:tblGrid>
      <w:tr w:rsidR="00962C36" w:rsidRPr="00B417DE" w:rsidTr="00DA6946">
        <w:tc>
          <w:tcPr>
            <w:tcW w:w="408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Интенсивность использования</w:t>
            </w:r>
          </w:p>
        </w:tc>
        <w:tc>
          <w:tcPr>
            <w:tcW w:w="311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 обеспеченности</w:t>
            </w:r>
          </w:p>
        </w:tc>
        <w:tc>
          <w:tcPr>
            <w:tcW w:w="172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Единица измерения</w:t>
            </w:r>
          </w:p>
        </w:tc>
      </w:tr>
      <w:tr w:rsidR="00962C36" w:rsidRPr="00B417DE" w:rsidTr="00DA6946">
        <w:tc>
          <w:tcPr>
            <w:tcW w:w="408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Зона активного отдыха</w:t>
            </w:r>
          </w:p>
        </w:tc>
        <w:tc>
          <w:tcPr>
            <w:tcW w:w="311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729" w:type="dxa"/>
            <w:vMerge w:val="restart"/>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м2 на 1 посетителя</w:t>
            </w:r>
          </w:p>
        </w:tc>
      </w:tr>
      <w:tr w:rsidR="00962C36" w:rsidRPr="00B417DE" w:rsidTr="00DA6946">
        <w:tc>
          <w:tcPr>
            <w:tcW w:w="408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Зона средней и низкой активности</w:t>
            </w:r>
          </w:p>
        </w:tc>
        <w:tc>
          <w:tcPr>
            <w:tcW w:w="311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500 - 1000</w:t>
            </w:r>
          </w:p>
        </w:tc>
        <w:tc>
          <w:tcPr>
            <w:tcW w:w="1729" w:type="dxa"/>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91" w:name="sub_111010"/>
      <w:r w:rsidRPr="00B417DE">
        <w:rPr>
          <w:sz w:val="24"/>
        </w:rPr>
        <w:t xml:space="preserve">10.10. Норма обеспеченности учреждениями отдыха и размер их земельного участка принимается по </w:t>
      </w:r>
      <w:hyperlink w:anchor="sub_105" w:history="1">
        <w:r w:rsidRPr="00B417DE">
          <w:rPr>
            <w:rStyle w:val="a5"/>
            <w:b w:val="0"/>
            <w:color w:val="auto"/>
            <w:sz w:val="24"/>
          </w:rPr>
          <w:t>таблице 10.5</w:t>
        </w:r>
      </w:hyperlink>
      <w:r w:rsidRPr="00B417DE">
        <w:rPr>
          <w:sz w:val="24"/>
        </w:rPr>
        <w:t>.</w:t>
      </w:r>
    </w:p>
    <w:bookmarkEnd w:id="391"/>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392" w:name="sub_105"/>
      <w:r w:rsidRPr="00B417DE">
        <w:rPr>
          <w:rStyle w:val="a4"/>
          <w:b w:val="0"/>
          <w:bCs/>
          <w:color w:val="auto"/>
          <w:sz w:val="24"/>
        </w:rPr>
        <w:t>Таблица 10.5</w:t>
      </w:r>
    </w:p>
    <w:bookmarkEnd w:id="392"/>
    <w:p w:rsidR="00962C36" w:rsidRPr="00B417DE" w:rsidRDefault="00962C36" w:rsidP="00B417DE">
      <w:pPr>
        <w:ind w:firstLine="720"/>
        <w:rPr>
          <w:sz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1985"/>
        <w:gridCol w:w="1208"/>
        <w:gridCol w:w="1560"/>
      </w:tblGrid>
      <w:tr w:rsidR="00962C36" w:rsidRPr="00B417DE" w:rsidTr="00DA6946">
        <w:tc>
          <w:tcPr>
            <w:tcW w:w="4320" w:type="dxa"/>
            <w:tcBorders>
              <w:top w:val="single" w:sz="4" w:space="0" w:color="auto"/>
              <w:bottom w:val="single" w:sz="4" w:space="0" w:color="auto"/>
              <w:right w:val="single" w:sz="4" w:space="0" w:color="auto"/>
            </w:tcBorders>
          </w:tcPr>
          <w:p w:rsidR="00962C36" w:rsidRPr="00B417DE" w:rsidRDefault="00962C36" w:rsidP="00B417DE">
            <w:pPr>
              <w:pStyle w:val="afd"/>
              <w:jc w:val="center"/>
              <w:rPr>
                <w:sz w:val="22"/>
              </w:rPr>
            </w:pPr>
            <w:r w:rsidRPr="00B417DE">
              <w:rPr>
                <w:sz w:val="22"/>
              </w:rPr>
              <w:t>Учреждение</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sz w:val="22"/>
              </w:rPr>
            </w:pPr>
            <w:r w:rsidRPr="00B417DE">
              <w:rPr>
                <w:sz w:val="22"/>
              </w:rPr>
              <w:t>Норма обеспеченности</w:t>
            </w:r>
          </w:p>
        </w:tc>
        <w:tc>
          <w:tcPr>
            <w:tcW w:w="120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sz w:val="22"/>
              </w:rPr>
            </w:pPr>
            <w:r w:rsidRPr="00B417DE">
              <w:rPr>
                <w:sz w:val="22"/>
              </w:rPr>
              <w:t>Единица измерения</w:t>
            </w:r>
          </w:p>
        </w:tc>
        <w:tc>
          <w:tcPr>
            <w:tcW w:w="1560" w:type="dxa"/>
            <w:tcBorders>
              <w:top w:val="single" w:sz="4" w:space="0" w:color="auto"/>
              <w:left w:val="single" w:sz="4" w:space="0" w:color="auto"/>
              <w:bottom w:val="single" w:sz="4" w:space="0" w:color="auto"/>
            </w:tcBorders>
          </w:tcPr>
          <w:p w:rsidR="00962C36" w:rsidRPr="00B417DE" w:rsidRDefault="00962C36" w:rsidP="00B417DE">
            <w:pPr>
              <w:pStyle w:val="afd"/>
              <w:jc w:val="center"/>
              <w:rPr>
                <w:sz w:val="22"/>
              </w:rPr>
            </w:pPr>
            <w:r w:rsidRPr="00B417DE">
              <w:rPr>
                <w:sz w:val="22"/>
              </w:rPr>
              <w:t>Размер земельного участка,</w:t>
            </w:r>
          </w:p>
          <w:p w:rsidR="00962C36" w:rsidRPr="00B417DE" w:rsidRDefault="00962C36" w:rsidP="00B417DE">
            <w:pPr>
              <w:pStyle w:val="afd"/>
              <w:jc w:val="center"/>
              <w:rPr>
                <w:sz w:val="22"/>
              </w:rPr>
            </w:pPr>
            <w:r w:rsidRPr="00B417DE">
              <w:rPr>
                <w:sz w:val="22"/>
              </w:rPr>
              <w:t>м2</w:t>
            </w:r>
          </w:p>
        </w:tc>
      </w:tr>
      <w:tr w:rsidR="00962C36" w:rsidRPr="00B417DE" w:rsidTr="00DA694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sz w:val="22"/>
              </w:rPr>
            </w:pPr>
            <w:r w:rsidRPr="00B417DE">
              <w:rPr>
                <w:sz w:val="22"/>
              </w:rPr>
              <w:t>Базы отдыха, санатории</w:t>
            </w:r>
          </w:p>
        </w:tc>
        <w:tc>
          <w:tcPr>
            <w:tcW w:w="1985"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sz w:val="22"/>
              </w:rPr>
            </w:pPr>
          </w:p>
          <w:p w:rsidR="00962C36" w:rsidRPr="00B417DE" w:rsidRDefault="00962C36" w:rsidP="00B417DE">
            <w:pPr>
              <w:pStyle w:val="afd"/>
              <w:jc w:val="center"/>
              <w:rPr>
                <w:sz w:val="22"/>
              </w:rPr>
            </w:pPr>
            <w:r w:rsidRPr="00B417DE">
              <w:rPr>
                <w:sz w:val="22"/>
              </w:rPr>
              <w:t>по заданию на проектирование</w:t>
            </w:r>
          </w:p>
        </w:tc>
        <w:tc>
          <w:tcPr>
            <w:tcW w:w="1208"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sz w:val="22"/>
              </w:rPr>
            </w:pPr>
            <w:r w:rsidRPr="00B417DE">
              <w:rPr>
                <w:sz w:val="22"/>
              </w:rPr>
              <w:t>место</w:t>
            </w:r>
          </w:p>
        </w:tc>
        <w:tc>
          <w:tcPr>
            <w:tcW w:w="1560" w:type="dxa"/>
            <w:tcBorders>
              <w:top w:val="single" w:sz="4" w:space="0" w:color="auto"/>
              <w:left w:val="single" w:sz="4" w:space="0" w:color="auto"/>
              <w:bottom w:val="single" w:sz="4" w:space="0" w:color="auto"/>
            </w:tcBorders>
          </w:tcPr>
          <w:p w:rsidR="00962C36" w:rsidRPr="00B417DE" w:rsidRDefault="00962C36" w:rsidP="00B417DE">
            <w:pPr>
              <w:pStyle w:val="afd"/>
              <w:jc w:val="center"/>
              <w:rPr>
                <w:sz w:val="22"/>
              </w:rPr>
            </w:pPr>
            <w:r w:rsidRPr="00B417DE">
              <w:rPr>
                <w:sz w:val="22"/>
              </w:rPr>
              <w:t>на 1 место 140 - 160</w:t>
            </w:r>
          </w:p>
        </w:tc>
      </w:tr>
      <w:tr w:rsidR="00962C36" w:rsidRPr="00B417DE" w:rsidTr="00DA694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sz w:val="22"/>
              </w:rPr>
            </w:pPr>
            <w:r w:rsidRPr="00B417DE">
              <w:rPr>
                <w:sz w:val="22"/>
              </w:rPr>
              <w:t>Туристские базы</w:t>
            </w:r>
          </w:p>
        </w:tc>
        <w:tc>
          <w:tcPr>
            <w:tcW w:w="1985"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sz w:val="22"/>
              </w:rPr>
            </w:pPr>
          </w:p>
        </w:tc>
        <w:tc>
          <w:tcPr>
            <w:tcW w:w="1208"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sz w:val="22"/>
              </w:rPr>
            </w:pPr>
          </w:p>
        </w:tc>
        <w:tc>
          <w:tcPr>
            <w:tcW w:w="1560" w:type="dxa"/>
            <w:tcBorders>
              <w:top w:val="single" w:sz="4" w:space="0" w:color="auto"/>
              <w:left w:val="single" w:sz="4" w:space="0" w:color="auto"/>
              <w:bottom w:val="single" w:sz="4" w:space="0" w:color="auto"/>
            </w:tcBorders>
          </w:tcPr>
          <w:p w:rsidR="00962C36" w:rsidRPr="00B417DE" w:rsidRDefault="00962C36" w:rsidP="00B417DE">
            <w:pPr>
              <w:pStyle w:val="afd"/>
              <w:jc w:val="center"/>
              <w:rPr>
                <w:sz w:val="22"/>
              </w:rPr>
            </w:pPr>
            <w:r w:rsidRPr="00B417DE">
              <w:rPr>
                <w:sz w:val="22"/>
              </w:rPr>
              <w:t>на 1 место 65 - 80</w:t>
            </w:r>
          </w:p>
        </w:tc>
      </w:tr>
      <w:tr w:rsidR="00962C36" w:rsidRPr="00B417DE" w:rsidTr="00DA694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sz w:val="22"/>
              </w:rPr>
            </w:pPr>
            <w:r w:rsidRPr="00B417DE">
              <w:rPr>
                <w:sz w:val="22"/>
              </w:rPr>
              <w:t>Туристские базы для семей с детьми</w:t>
            </w:r>
          </w:p>
        </w:tc>
        <w:tc>
          <w:tcPr>
            <w:tcW w:w="1985"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sz w:val="22"/>
              </w:rPr>
            </w:pPr>
          </w:p>
        </w:tc>
        <w:tc>
          <w:tcPr>
            <w:tcW w:w="1208"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sz w:val="22"/>
              </w:rPr>
            </w:pPr>
          </w:p>
        </w:tc>
        <w:tc>
          <w:tcPr>
            <w:tcW w:w="1560" w:type="dxa"/>
            <w:tcBorders>
              <w:top w:val="single" w:sz="4" w:space="0" w:color="auto"/>
              <w:left w:val="single" w:sz="4" w:space="0" w:color="auto"/>
              <w:bottom w:val="single" w:sz="4" w:space="0" w:color="auto"/>
            </w:tcBorders>
          </w:tcPr>
          <w:p w:rsidR="00962C36" w:rsidRPr="00B417DE" w:rsidRDefault="00962C36" w:rsidP="00B417DE">
            <w:pPr>
              <w:pStyle w:val="afd"/>
              <w:jc w:val="center"/>
              <w:rPr>
                <w:sz w:val="22"/>
              </w:rPr>
            </w:pPr>
            <w:r w:rsidRPr="00B417DE">
              <w:rPr>
                <w:sz w:val="22"/>
              </w:rPr>
              <w:t>на 1 место 95 - 120</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393" w:name="sub_111011"/>
      <w:r w:rsidRPr="00B417DE">
        <w:rPr>
          <w:sz w:val="24"/>
        </w:rPr>
        <w:t>10.11. Расстояние от зон отдыха до санаториев, дошкольных санитарно-оздоровительных учреждений, садоводческих и огороднических объединений, а также до автомобильных дорог общей сети и железных дорог - не менее 500 м.</w:t>
      </w:r>
    </w:p>
    <w:p w:rsidR="00962C36" w:rsidRPr="00B417DE" w:rsidRDefault="00962C36" w:rsidP="00B417DE">
      <w:pPr>
        <w:ind w:firstLine="720"/>
        <w:rPr>
          <w:sz w:val="24"/>
        </w:rPr>
      </w:pPr>
      <w:bookmarkStart w:id="394" w:name="sub_111012"/>
      <w:bookmarkEnd w:id="393"/>
      <w:r w:rsidRPr="00B417DE">
        <w:rPr>
          <w:sz w:val="24"/>
        </w:rPr>
        <w:t>10.12. Расстояние от зон отдыха до домов отдыха - не менее 300 м.</w:t>
      </w:r>
    </w:p>
    <w:bookmarkEnd w:id="394"/>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395" w:name="sub_11100"/>
      <w:r w:rsidRPr="00B417DE">
        <w:rPr>
          <w:rFonts w:ascii="Times New Roman" w:hAnsi="Times New Roman" w:cs="Times New Roman"/>
          <w:b w:val="0"/>
          <w:color w:val="auto"/>
          <w:szCs w:val="28"/>
        </w:rPr>
        <w:t>11. Минимальные расчетные показатели для организации улично-дорожной сети</w:t>
      </w:r>
    </w:p>
    <w:bookmarkEnd w:id="395"/>
    <w:p w:rsidR="00962C36" w:rsidRPr="00B417DE" w:rsidRDefault="00962C36" w:rsidP="00B417DE">
      <w:pPr>
        <w:ind w:firstLine="720"/>
        <w:rPr>
          <w:sz w:val="24"/>
        </w:rPr>
      </w:pPr>
    </w:p>
    <w:p w:rsidR="00962C36" w:rsidRPr="00B417DE" w:rsidRDefault="00962C36" w:rsidP="00B417DE">
      <w:pPr>
        <w:ind w:firstLine="720"/>
        <w:rPr>
          <w:sz w:val="24"/>
        </w:rPr>
      </w:pPr>
      <w:bookmarkStart w:id="396" w:name="sub_111101"/>
      <w:r w:rsidRPr="00B417DE">
        <w:rPr>
          <w:sz w:val="24"/>
        </w:rPr>
        <w:t>11.1. Улично-дорожная сеть представляет собой часть территории, ограниченной красными линиями и предназначены для движения транспортных средств и пешеходов, прокладки инженерных коммуникаций, размещения зеленых насаждений и шумозащитных устройств, установке технических средств информации и организации движения. Улично-дорожная сеть состоит из следующих элементов:</w:t>
      </w:r>
    </w:p>
    <w:bookmarkEnd w:id="396"/>
    <w:p w:rsidR="00962C36" w:rsidRPr="00B417DE" w:rsidRDefault="00962C36" w:rsidP="00B417DE">
      <w:pPr>
        <w:ind w:firstLine="720"/>
        <w:rPr>
          <w:sz w:val="24"/>
        </w:rPr>
      </w:pPr>
      <w:r w:rsidRPr="00B417DE">
        <w:rPr>
          <w:sz w:val="24"/>
        </w:rPr>
        <w:t>- опорная улично-дорожная сеть:</w:t>
      </w:r>
    </w:p>
    <w:p w:rsidR="00962C36" w:rsidRPr="00B417DE" w:rsidRDefault="00962C36" w:rsidP="00B417DE">
      <w:pPr>
        <w:ind w:firstLine="720"/>
        <w:rPr>
          <w:sz w:val="24"/>
        </w:rPr>
      </w:pPr>
      <w:r w:rsidRPr="00B417DE">
        <w:rPr>
          <w:sz w:val="24"/>
        </w:rPr>
        <w:t>- магистральные улицы непрерывного движения,</w:t>
      </w:r>
    </w:p>
    <w:p w:rsidR="00962C36" w:rsidRPr="00B417DE" w:rsidRDefault="00962C36" w:rsidP="00B417DE">
      <w:pPr>
        <w:ind w:firstLine="720"/>
        <w:rPr>
          <w:sz w:val="24"/>
        </w:rPr>
      </w:pPr>
      <w:r w:rsidRPr="00B417DE">
        <w:rPr>
          <w:sz w:val="24"/>
        </w:rPr>
        <w:t>- магистральные улицы регулируемого движения городского значения I класса.</w:t>
      </w:r>
    </w:p>
    <w:p w:rsidR="00962C36" w:rsidRPr="00B417DE" w:rsidRDefault="00962C36" w:rsidP="00B417DE">
      <w:pPr>
        <w:ind w:firstLine="720"/>
        <w:rPr>
          <w:sz w:val="24"/>
        </w:rPr>
      </w:pPr>
      <w:r w:rsidRPr="00B417DE">
        <w:rPr>
          <w:sz w:val="24"/>
        </w:rPr>
        <w:t>- магистральные улицы городского значения:</w:t>
      </w:r>
    </w:p>
    <w:p w:rsidR="00962C36" w:rsidRPr="00B417DE" w:rsidRDefault="00962C36" w:rsidP="00B417DE">
      <w:pPr>
        <w:ind w:firstLine="720"/>
        <w:rPr>
          <w:sz w:val="24"/>
        </w:rPr>
      </w:pPr>
      <w:r w:rsidRPr="00B417DE">
        <w:rPr>
          <w:sz w:val="24"/>
        </w:rPr>
        <w:t>- магистральные улицы регулируемого движения городского значения II класса;</w:t>
      </w:r>
    </w:p>
    <w:p w:rsidR="00962C36" w:rsidRPr="00B417DE" w:rsidRDefault="00962C36" w:rsidP="00B417DE">
      <w:pPr>
        <w:ind w:firstLine="720"/>
        <w:rPr>
          <w:sz w:val="24"/>
        </w:rPr>
      </w:pPr>
      <w:r w:rsidRPr="00B417DE">
        <w:rPr>
          <w:sz w:val="24"/>
        </w:rPr>
        <w:t>- магистральные улицы районного значения:</w:t>
      </w:r>
    </w:p>
    <w:p w:rsidR="00962C36" w:rsidRPr="00B417DE" w:rsidRDefault="00962C36" w:rsidP="00B417DE">
      <w:pPr>
        <w:ind w:firstLine="720"/>
        <w:rPr>
          <w:sz w:val="24"/>
        </w:rPr>
      </w:pPr>
      <w:r w:rsidRPr="00B417DE">
        <w:rPr>
          <w:sz w:val="24"/>
        </w:rPr>
        <w:lastRenderedPageBreak/>
        <w:t>- улицы и дороги местного значения:</w:t>
      </w:r>
    </w:p>
    <w:p w:rsidR="00962C36" w:rsidRPr="00B417DE" w:rsidRDefault="00962C36" w:rsidP="00B417DE">
      <w:pPr>
        <w:ind w:firstLine="720"/>
        <w:rPr>
          <w:sz w:val="24"/>
        </w:rPr>
      </w:pPr>
      <w:r w:rsidRPr="00B417DE">
        <w:rPr>
          <w:sz w:val="24"/>
        </w:rPr>
        <w:t>- жилые улицы;</w:t>
      </w:r>
    </w:p>
    <w:p w:rsidR="00962C36" w:rsidRPr="00B417DE" w:rsidRDefault="00962C36" w:rsidP="00B417DE">
      <w:pPr>
        <w:ind w:firstLine="720"/>
        <w:rPr>
          <w:sz w:val="24"/>
        </w:rPr>
      </w:pPr>
      <w:r w:rsidRPr="00B417DE">
        <w:rPr>
          <w:sz w:val="24"/>
        </w:rPr>
        <w:t>- улицы и дороги производственных и коммунально-складских зон;</w:t>
      </w:r>
    </w:p>
    <w:p w:rsidR="00962C36" w:rsidRPr="00B417DE" w:rsidRDefault="00962C36" w:rsidP="00B417DE">
      <w:pPr>
        <w:ind w:firstLine="720"/>
        <w:rPr>
          <w:sz w:val="24"/>
        </w:rPr>
      </w:pPr>
      <w:r w:rsidRPr="00B417DE">
        <w:rPr>
          <w:sz w:val="24"/>
        </w:rPr>
        <w:t>- подъезды.</w:t>
      </w:r>
    </w:p>
    <w:p w:rsidR="00962C36" w:rsidRPr="00B417DE" w:rsidRDefault="00962C36" w:rsidP="00B417DE">
      <w:pPr>
        <w:ind w:firstLine="720"/>
        <w:rPr>
          <w:sz w:val="24"/>
        </w:rPr>
      </w:pPr>
      <w:r w:rsidRPr="00B417DE">
        <w:rPr>
          <w:sz w:val="24"/>
        </w:rPr>
        <w:t>- пешеходные улицы;</w:t>
      </w:r>
    </w:p>
    <w:p w:rsidR="00962C36" w:rsidRPr="00B417DE" w:rsidRDefault="00962C36" w:rsidP="00B417DE">
      <w:pPr>
        <w:ind w:firstLine="720"/>
        <w:rPr>
          <w:sz w:val="24"/>
        </w:rPr>
      </w:pPr>
      <w:r w:rsidRPr="00B417DE">
        <w:rPr>
          <w:sz w:val="24"/>
        </w:rPr>
        <w:t>- поселковых и сельских дорог.</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397" w:name="sub_11200"/>
      <w:r w:rsidRPr="00B417DE">
        <w:rPr>
          <w:rFonts w:ascii="Times New Roman" w:hAnsi="Times New Roman" w:cs="Times New Roman"/>
          <w:b w:val="0"/>
          <w:color w:val="auto"/>
          <w:szCs w:val="28"/>
        </w:rPr>
        <w:t>12. Минимальные расчетные показатели организации сети</w:t>
      </w:r>
      <w:r w:rsidRPr="00B417DE">
        <w:rPr>
          <w:rFonts w:ascii="Times New Roman" w:hAnsi="Times New Roman" w:cs="Times New Roman"/>
          <w:b w:val="0"/>
          <w:color w:val="auto"/>
          <w:szCs w:val="28"/>
        </w:rPr>
        <w:br/>
        <w:t>общественного пассажирского транспорта и пешеходного движения</w:t>
      </w:r>
    </w:p>
    <w:bookmarkEnd w:id="397"/>
    <w:p w:rsidR="00962C36" w:rsidRPr="00B417DE" w:rsidRDefault="00962C36" w:rsidP="00B417DE">
      <w:pPr>
        <w:ind w:firstLine="720"/>
        <w:rPr>
          <w:sz w:val="24"/>
        </w:rPr>
      </w:pPr>
    </w:p>
    <w:p w:rsidR="00962C36" w:rsidRPr="00B417DE" w:rsidRDefault="00962C36" w:rsidP="00B417DE">
      <w:pPr>
        <w:ind w:firstLine="720"/>
        <w:rPr>
          <w:sz w:val="24"/>
        </w:rPr>
      </w:pPr>
      <w:bookmarkStart w:id="398" w:name="sub_111201"/>
      <w:r w:rsidRPr="00B417DE">
        <w:rPr>
          <w:rStyle w:val="a4"/>
          <w:b w:val="0"/>
          <w:bCs/>
          <w:color w:val="auto"/>
          <w:sz w:val="24"/>
        </w:rPr>
        <w:t>12.1. Общие положения</w:t>
      </w:r>
    </w:p>
    <w:p w:rsidR="00962C36" w:rsidRPr="00B417DE" w:rsidRDefault="00962C36" w:rsidP="00B417DE">
      <w:pPr>
        <w:ind w:firstLine="720"/>
        <w:rPr>
          <w:sz w:val="24"/>
        </w:rPr>
      </w:pPr>
      <w:bookmarkStart w:id="399" w:name="sub_111211"/>
      <w:bookmarkEnd w:id="398"/>
      <w:r w:rsidRPr="00B417DE">
        <w:rPr>
          <w:sz w:val="24"/>
        </w:rPr>
        <w:t>12.1.1. Систему общественного пассажирского транспорта района необходимо проектировать как составную часть единой системы пассажирского транспорта в соответствии с Генеральным планом .</w:t>
      </w:r>
    </w:p>
    <w:p w:rsidR="00962C36" w:rsidRPr="00B417DE" w:rsidRDefault="00962C36" w:rsidP="00B417DE">
      <w:pPr>
        <w:ind w:firstLine="720"/>
        <w:rPr>
          <w:sz w:val="24"/>
        </w:rPr>
      </w:pPr>
      <w:bookmarkStart w:id="400" w:name="sub_111212"/>
      <w:bookmarkEnd w:id="399"/>
      <w:r w:rsidRPr="00B417DE">
        <w:rPr>
          <w:sz w:val="24"/>
        </w:rPr>
        <w:t xml:space="preserve">12.1.2. При проектировании и организации системы общественного пассажирского транспорта следует руководствоваться ориентировочной провозной способностью и скоростью сообщения различных видов транспорта представленных в </w:t>
      </w:r>
      <w:hyperlink w:anchor="sub_121" w:history="1">
        <w:r w:rsidRPr="00B417DE">
          <w:rPr>
            <w:rStyle w:val="a5"/>
            <w:b w:val="0"/>
            <w:color w:val="auto"/>
            <w:sz w:val="24"/>
          </w:rPr>
          <w:t>таблице 12.1</w:t>
        </w:r>
      </w:hyperlink>
      <w:r w:rsidRPr="00B417DE">
        <w:rPr>
          <w:sz w:val="24"/>
        </w:rPr>
        <w:t>.</w:t>
      </w:r>
    </w:p>
    <w:bookmarkEnd w:id="400"/>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01" w:name="sub_121"/>
      <w:r w:rsidRPr="00B417DE">
        <w:rPr>
          <w:rStyle w:val="a4"/>
          <w:b w:val="0"/>
          <w:bCs/>
          <w:color w:val="auto"/>
          <w:sz w:val="24"/>
        </w:rPr>
        <w:t>Таблица 12.1</w:t>
      </w:r>
    </w:p>
    <w:bookmarkEnd w:id="401"/>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268"/>
        <w:gridCol w:w="3118"/>
      </w:tblGrid>
      <w:tr w:rsidR="00962C36" w:rsidRPr="00B417DE" w:rsidTr="00DA6946">
        <w:tc>
          <w:tcPr>
            <w:tcW w:w="3261"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Вид транспорта</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Средняя скорость сообщения,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км/ч</w:t>
            </w:r>
          </w:p>
        </w:tc>
        <w:tc>
          <w:tcPr>
            <w:tcW w:w="31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Провозная способность линии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транспорта в одном направлении,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тыс. пассажиров в 1 час</w:t>
            </w:r>
          </w:p>
        </w:tc>
      </w:tr>
      <w:tr w:rsidR="00962C36" w:rsidRPr="00B417DE" w:rsidTr="00DA6946">
        <w:tc>
          <w:tcPr>
            <w:tcW w:w="3261"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1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DA6946">
        <w:tc>
          <w:tcPr>
            <w:tcW w:w="32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Автобус</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18 - 19</w:t>
            </w:r>
          </w:p>
        </w:tc>
        <w:tc>
          <w:tcPr>
            <w:tcW w:w="31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6 - 7</w:t>
            </w:r>
          </w:p>
        </w:tc>
      </w:tr>
      <w:tr w:rsidR="00962C36" w:rsidRPr="00B417DE" w:rsidTr="00DA6946">
        <w:tc>
          <w:tcPr>
            <w:tcW w:w="32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Автобус-экспресс (такси)</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25 - 30</w:t>
            </w:r>
          </w:p>
        </w:tc>
        <w:tc>
          <w:tcPr>
            <w:tcW w:w="31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7 - 8</w:t>
            </w:r>
          </w:p>
        </w:tc>
      </w:tr>
      <w:tr w:rsidR="00962C36" w:rsidRPr="00B417DE" w:rsidTr="00DA6946">
        <w:tc>
          <w:tcPr>
            <w:tcW w:w="32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Троллейбус</w:t>
            </w:r>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16 - 17</w:t>
            </w:r>
          </w:p>
        </w:tc>
        <w:tc>
          <w:tcPr>
            <w:tcW w:w="31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5 - 6</w:t>
            </w:r>
          </w:p>
        </w:tc>
      </w:tr>
      <w:tr w:rsidR="00962C36" w:rsidRPr="00B417DE" w:rsidTr="00DA6946">
        <w:tc>
          <w:tcPr>
            <w:tcW w:w="32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Железная дорога</w:t>
            </w:r>
            <w:hyperlink w:anchor="sub_1211" w:history="1">
              <w:r w:rsidRPr="00B417DE">
                <w:rPr>
                  <w:rStyle w:val="a5"/>
                  <w:rFonts w:ascii="Times New Roman" w:hAnsi="Times New Roman"/>
                  <w:b w:val="0"/>
                  <w:color w:val="auto"/>
                  <w:szCs w:val="28"/>
                </w:rPr>
                <w:t>*</w:t>
              </w:r>
            </w:hyperlink>
          </w:p>
        </w:tc>
        <w:tc>
          <w:tcPr>
            <w:tcW w:w="226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45 - 50</w:t>
            </w:r>
          </w:p>
        </w:tc>
        <w:tc>
          <w:tcPr>
            <w:tcW w:w="31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 - Провозная способность железной дороги устанавливается по расчету в зависимости от интенсивности движения и состава поездов при условии размещения не более 4 стоящих пассажиров на 1 м2 свободной площади пола пассажирского салона.</w:t>
      </w:r>
    </w:p>
    <w:p w:rsidR="00962C36" w:rsidRPr="00B417DE" w:rsidRDefault="00962C36" w:rsidP="00B417DE">
      <w:pPr>
        <w:ind w:firstLine="720"/>
        <w:rPr>
          <w:sz w:val="24"/>
        </w:rPr>
      </w:pPr>
    </w:p>
    <w:p w:rsidR="00962C36" w:rsidRPr="00B417DE" w:rsidRDefault="00962C36" w:rsidP="00B417DE">
      <w:pPr>
        <w:ind w:firstLine="720"/>
        <w:rPr>
          <w:sz w:val="24"/>
        </w:rPr>
      </w:pPr>
      <w:bookmarkStart w:id="402" w:name="sub_111213"/>
      <w:r w:rsidRPr="00B417DE">
        <w:rPr>
          <w:sz w:val="24"/>
        </w:rPr>
        <w:t xml:space="preserve">12.1.3. Вид общественного пассажирского транспорта следует предусматривать исходя из максимальных затрат времени на передвижение с трудовыми целями, расчетной вместимости подвижного состава пассажирского транспорта представленных в </w:t>
      </w:r>
      <w:hyperlink w:anchor="sub_122" w:history="1">
        <w:r w:rsidRPr="00B417DE">
          <w:rPr>
            <w:rStyle w:val="a5"/>
            <w:b w:val="0"/>
            <w:color w:val="auto"/>
            <w:sz w:val="24"/>
          </w:rPr>
          <w:t>таблице 12.2</w:t>
        </w:r>
      </w:hyperlink>
      <w:r w:rsidRPr="00B417DE">
        <w:rPr>
          <w:sz w:val="24"/>
        </w:rPr>
        <w:t>.</w:t>
      </w:r>
    </w:p>
    <w:p w:rsidR="00962C36" w:rsidRPr="00B417DE" w:rsidRDefault="00962C36" w:rsidP="00B417DE">
      <w:pPr>
        <w:ind w:firstLine="698"/>
        <w:jc w:val="right"/>
        <w:rPr>
          <w:sz w:val="24"/>
        </w:rPr>
      </w:pPr>
      <w:bookmarkStart w:id="403" w:name="sub_122"/>
      <w:bookmarkEnd w:id="402"/>
      <w:r w:rsidRPr="00B417DE">
        <w:rPr>
          <w:rStyle w:val="a4"/>
          <w:b w:val="0"/>
          <w:bCs/>
          <w:color w:val="auto"/>
          <w:sz w:val="24"/>
        </w:rPr>
        <w:t>Таблица 12.2</w:t>
      </w:r>
    </w:p>
    <w:bookmarkEnd w:id="403"/>
    <w:p w:rsidR="00962C36" w:rsidRPr="00B417DE" w:rsidRDefault="00962C36" w:rsidP="00B417DE">
      <w:pPr>
        <w:ind w:firstLine="720"/>
        <w:rPr>
          <w:sz w:val="24"/>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1843"/>
        <w:gridCol w:w="1417"/>
      </w:tblGrid>
      <w:tr w:rsidR="00962C36" w:rsidRPr="00B417DE" w:rsidTr="00DA6946">
        <w:tc>
          <w:tcPr>
            <w:tcW w:w="5529"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Наименование параметра</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Единица измерения</w:t>
            </w:r>
          </w:p>
        </w:tc>
        <w:tc>
          <w:tcPr>
            <w:tcW w:w="141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Показатели</w:t>
            </w:r>
          </w:p>
        </w:tc>
      </w:tr>
      <w:tr w:rsidR="00962C36" w:rsidRPr="00B417DE" w:rsidTr="00DA6946">
        <w:tc>
          <w:tcPr>
            <w:tcW w:w="5529"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141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DA6946">
        <w:tc>
          <w:tcPr>
            <w:tcW w:w="552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xml:space="preserve">Максимальные затраты времени на передвижения с трудовыми целями при использовании </w:t>
            </w:r>
            <w:r w:rsidRPr="00B417DE">
              <w:rPr>
                <w:rFonts w:ascii="Times New Roman" w:hAnsi="Times New Roman" w:cs="Times New Roman"/>
                <w:szCs w:val="28"/>
              </w:rPr>
              <w:lastRenderedPageBreak/>
              <w:t>общественного транспорта (в один конец) для 90% жителей МО</w:t>
            </w:r>
            <w:hyperlink w:anchor="sub_1221" w:history="1">
              <w:r w:rsidRPr="00B417DE">
                <w:rPr>
                  <w:rStyle w:val="a5"/>
                  <w:rFonts w:ascii="Times New Roman" w:hAnsi="Times New Roman"/>
                  <w:b w:val="0"/>
                  <w:color w:val="auto"/>
                  <w:szCs w:val="28"/>
                </w:rPr>
                <w:t>*</w:t>
              </w:r>
            </w:hyperlink>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lastRenderedPageBreak/>
              <w:t>Минут</w:t>
            </w:r>
          </w:p>
        </w:tc>
        <w:tc>
          <w:tcPr>
            <w:tcW w:w="141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DA6946">
        <w:tc>
          <w:tcPr>
            <w:tcW w:w="552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lastRenderedPageBreak/>
              <w:t>Расчетную вместимость подвижного состава массового пассажирского транспорта</w:t>
            </w:r>
            <w:hyperlink w:anchor="sub_1222" w:history="1">
              <w:r w:rsidRPr="00B417DE">
                <w:rPr>
                  <w:rStyle w:val="a5"/>
                  <w:rFonts w:ascii="Times New Roman" w:hAnsi="Times New Roman"/>
                  <w:b w:val="0"/>
                  <w:color w:val="auto"/>
                  <w:szCs w:val="28"/>
                </w:rPr>
                <w:t>**</w:t>
              </w:r>
            </w:hyperlink>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Человек/м2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пола салона</w:t>
            </w:r>
          </w:p>
        </w:tc>
        <w:tc>
          <w:tcPr>
            <w:tcW w:w="141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r>
      <w:tr w:rsidR="00962C36" w:rsidRPr="00B417DE" w:rsidTr="00DA6946">
        <w:tc>
          <w:tcPr>
            <w:tcW w:w="552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Расчетное время пересадки с одного вида транспорта на другой (без учета времени ожидания транспорта)</w:t>
            </w:r>
          </w:p>
        </w:tc>
        <w:tc>
          <w:tcPr>
            <w:tcW w:w="18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Минут</w:t>
            </w:r>
          </w:p>
        </w:tc>
        <w:tc>
          <w:tcPr>
            <w:tcW w:w="141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 - Средние затраты времени на трудовые поездки в одну сторону не должны составлять более 45 минут, максимальные затраты времени - 60 минут.</w:t>
      </w:r>
    </w:p>
    <w:p w:rsidR="00962C36" w:rsidRPr="00B417DE" w:rsidRDefault="00962C36" w:rsidP="00B417DE">
      <w:pPr>
        <w:ind w:firstLine="720"/>
        <w:rPr>
          <w:sz w:val="24"/>
        </w:rPr>
      </w:pPr>
      <w:r w:rsidRPr="00B417DE">
        <w:rPr>
          <w:sz w:val="24"/>
        </w:rPr>
        <w:t>** - Расчетную вместимость подвижного состава массового пассажирского транспорта следует принимать, исходя из максимально допустимого наполнения подвижного состава в часы пик</w:t>
      </w:r>
    </w:p>
    <w:p w:rsidR="00962C36" w:rsidRPr="00B417DE" w:rsidRDefault="00962C36" w:rsidP="00B417DE">
      <w:pPr>
        <w:ind w:firstLine="720"/>
        <w:rPr>
          <w:sz w:val="24"/>
        </w:rPr>
      </w:pPr>
    </w:p>
    <w:p w:rsidR="00962C36" w:rsidRPr="00B417DE" w:rsidRDefault="00962C36" w:rsidP="00B417DE">
      <w:pPr>
        <w:ind w:firstLine="720"/>
        <w:rPr>
          <w:sz w:val="24"/>
        </w:rPr>
      </w:pPr>
      <w:bookmarkStart w:id="404" w:name="sub_11214"/>
      <w:r w:rsidRPr="00B417DE">
        <w:rPr>
          <w:sz w:val="24"/>
        </w:rPr>
        <w:t xml:space="preserve">12.1.4. Градостроительные требования к организации сети общественного пассажирского транспорта и пешеходного движения представлены в </w:t>
      </w:r>
      <w:hyperlink w:anchor="sub_7000" w:history="1">
        <w:r w:rsidRPr="00B417DE">
          <w:rPr>
            <w:rStyle w:val="a5"/>
            <w:b w:val="0"/>
            <w:color w:val="auto"/>
            <w:sz w:val="24"/>
          </w:rPr>
          <w:t>Приложении 7</w:t>
        </w:r>
      </w:hyperlink>
      <w:r w:rsidRPr="00B417DE">
        <w:rPr>
          <w:sz w:val="24"/>
        </w:rPr>
        <w:t>.</w:t>
      </w:r>
    </w:p>
    <w:bookmarkEnd w:id="404"/>
    <w:p w:rsidR="00962C36" w:rsidRPr="00B417DE" w:rsidRDefault="00962C36" w:rsidP="00B417DE">
      <w:pPr>
        <w:ind w:firstLine="720"/>
        <w:rPr>
          <w:sz w:val="24"/>
        </w:rPr>
      </w:pPr>
    </w:p>
    <w:p w:rsidR="00962C36" w:rsidRPr="00B417DE" w:rsidRDefault="00962C36" w:rsidP="00B417DE">
      <w:pPr>
        <w:ind w:firstLine="720"/>
        <w:rPr>
          <w:sz w:val="24"/>
        </w:rPr>
      </w:pPr>
      <w:bookmarkStart w:id="405" w:name="sub_111202"/>
      <w:r w:rsidRPr="00B417DE">
        <w:rPr>
          <w:rStyle w:val="a4"/>
          <w:b w:val="0"/>
          <w:bCs/>
          <w:color w:val="auto"/>
          <w:sz w:val="24"/>
        </w:rPr>
        <w:t>12.2. Хранение транспортных средств</w:t>
      </w:r>
    </w:p>
    <w:p w:rsidR="00962C36" w:rsidRPr="00B417DE" w:rsidRDefault="00962C36" w:rsidP="00B417DE">
      <w:pPr>
        <w:ind w:firstLine="720"/>
        <w:rPr>
          <w:sz w:val="24"/>
        </w:rPr>
      </w:pPr>
      <w:bookmarkStart w:id="406" w:name="sub_111221"/>
      <w:bookmarkEnd w:id="405"/>
      <w:r w:rsidRPr="00B417DE">
        <w:rPr>
          <w:sz w:val="24"/>
        </w:rPr>
        <w:t xml:space="preserve">12.2.1. Минимальное количество машино-мест для хранения индивидуального транспорта на функциональных территориях следует определять в соответствии с </w:t>
      </w:r>
      <w:hyperlink w:anchor="sub_123" w:history="1">
        <w:r w:rsidRPr="00B417DE">
          <w:rPr>
            <w:rStyle w:val="a5"/>
            <w:b w:val="0"/>
            <w:color w:val="auto"/>
            <w:sz w:val="24"/>
          </w:rPr>
          <w:t>таблицей 12.3</w:t>
        </w:r>
      </w:hyperlink>
      <w:r w:rsidRPr="00B417DE">
        <w:rPr>
          <w:sz w:val="24"/>
        </w:rPr>
        <w:t>.</w:t>
      </w:r>
    </w:p>
    <w:bookmarkEnd w:id="406"/>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07" w:name="sub_123"/>
      <w:r w:rsidRPr="00B417DE">
        <w:rPr>
          <w:rStyle w:val="a4"/>
          <w:b w:val="0"/>
          <w:bCs/>
          <w:color w:val="auto"/>
          <w:sz w:val="24"/>
        </w:rPr>
        <w:t>Таблица 12.3</w:t>
      </w:r>
    </w:p>
    <w:bookmarkEnd w:id="407"/>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394"/>
      </w:tblGrid>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Вид использования</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Минимальное количество машино-мест</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Индивидуальные жилые дома, дачи, садоводства</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земельный участок</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Многоквартирные дома</w:t>
            </w:r>
            <w:hyperlink w:anchor="sub_1231" w:history="1">
              <w:r w:rsidRPr="00B417DE">
                <w:rPr>
                  <w:rStyle w:val="a5"/>
                  <w:rFonts w:ascii="Times New Roman" w:hAnsi="Times New Roman"/>
                  <w:b w:val="0"/>
                  <w:color w:val="auto"/>
                  <w:szCs w:val="28"/>
                </w:rPr>
                <w:t>*</w:t>
              </w:r>
            </w:hyperlink>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80 квадратных метров общей площади квартир</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Объекты дошкольного, начального и среднего общего образования</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5 работников</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Объекты среднего и высшего профессионального образования</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4 работника, а также 1 машино-место на 15 учащихся</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Гостиницы</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 машино-мест на 100 гостиничных мест</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Объекты физической культуры и спорта</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10 единовременных посетителей (включая зрителей) при их максимальном количестве</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Больничные, санаторно-курортные учреждения, объекты социального обеспечения</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20 койко-мест, а также 1 машино-место на 5 работников</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xml:space="preserve">Объекты для оздоровительных целей </w:t>
            </w:r>
            <w:r w:rsidRPr="00B417DE">
              <w:rPr>
                <w:rFonts w:ascii="Times New Roman" w:hAnsi="Times New Roman" w:cs="Times New Roman"/>
                <w:szCs w:val="28"/>
              </w:rPr>
              <w:lastRenderedPageBreak/>
              <w:t>(кемпинги и т.п.)</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lastRenderedPageBreak/>
              <w:t xml:space="preserve">1 машино-место на 1 гостиничный </w:t>
            </w:r>
            <w:r w:rsidRPr="00B417DE">
              <w:rPr>
                <w:rFonts w:ascii="Times New Roman" w:hAnsi="Times New Roman" w:cs="Times New Roman"/>
                <w:szCs w:val="28"/>
              </w:rPr>
              <w:lastRenderedPageBreak/>
              <w:t>номер</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lastRenderedPageBreak/>
              <w:t>Земельные участки садов, скверов, парков, пляжей, комплексов аттракционов, луна-парков, аквапарков, специальных парков</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3 машино-места на 1 га территории земельного участка</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Кладбища</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 машино-мест на 1 га территории земельного участка</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Крематории</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20 машино-мест на 1 га территории земельного участка</w:t>
            </w:r>
          </w:p>
        </w:tc>
      </w:tr>
      <w:tr w:rsidR="00962C36" w:rsidRPr="00B417DE" w:rsidTr="00576005">
        <w:tc>
          <w:tcPr>
            <w:tcW w:w="425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Вокзалы (автомобильные, речные, морские, железнодорожные)</w:t>
            </w:r>
          </w:p>
        </w:tc>
        <w:tc>
          <w:tcPr>
            <w:tcW w:w="4394"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машино-место на 10 пассажиров, прибывающих в час пик</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bookmarkStart w:id="408" w:name="sub_1231"/>
      <w:r w:rsidRPr="00B417DE">
        <w:rPr>
          <w:sz w:val="24"/>
        </w:rPr>
        <w:t>* -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bookmarkEnd w:id="408"/>
    <w:p w:rsidR="00962C36" w:rsidRPr="00B417DE" w:rsidRDefault="00962C36" w:rsidP="00B417DE">
      <w:pPr>
        <w:ind w:firstLine="720"/>
        <w:rPr>
          <w:sz w:val="24"/>
        </w:rPr>
      </w:pPr>
      <w:r w:rsidRPr="00B417DE">
        <w:rPr>
          <w:sz w:val="24"/>
        </w:rPr>
        <w:t xml:space="preserve">1. Для видов использования, не указанных в </w:t>
      </w:r>
      <w:hyperlink w:anchor="sub_121" w:history="1">
        <w:r w:rsidRPr="00B417DE">
          <w:rPr>
            <w:rStyle w:val="a5"/>
            <w:b w:val="0"/>
            <w:color w:val="auto"/>
            <w:sz w:val="24"/>
          </w:rPr>
          <w:t>таблице 12.1</w:t>
        </w:r>
      </w:hyperlink>
      <w:r w:rsidRPr="00B417DE">
        <w:rPr>
          <w:sz w:val="24"/>
        </w:rPr>
        <w:t xml:space="preserve">,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w:t>
      </w:r>
      <w:hyperlink w:anchor="sub_121" w:history="1">
        <w:r w:rsidRPr="00B417DE">
          <w:rPr>
            <w:rStyle w:val="a5"/>
            <w:b w:val="0"/>
            <w:color w:val="auto"/>
            <w:sz w:val="24"/>
          </w:rPr>
          <w:t>таблице 12.1</w:t>
        </w:r>
      </w:hyperlink>
      <w:r w:rsidRPr="00B417DE">
        <w:rPr>
          <w:sz w:val="24"/>
        </w:rPr>
        <w:t>.</w:t>
      </w:r>
    </w:p>
    <w:p w:rsidR="00962C36" w:rsidRPr="00B417DE" w:rsidRDefault="00962C36" w:rsidP="00B417DE">
      <w:pPr>
        <w:ind w:firstLine="720"/>
        <w:rPr>
          <w:sz w:val="24"/>
        </w:rPr>
      </w:pPr>
      <w:r w:rsidRPr="00B417DE">
        <w:rPr>
          <w:sz w:val="24"/>
        </w:rPr>
        <w:t>2.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62C36" w:rsidRPr="00B417DE" w:rsidRDefault="00962C36" w:rsidP="00B417DE">
      <w:pPr>
        <w:ind w:firstLine="720"/>
        <w:rPr>
          <w:sz w:val="24"/>
        </w:rPr>
      </w:pPr>
    </w:p>
    <w:p w:rsidR="00962C36" w:rsidRPr="00B417DE" w:rsidRDefault="00962C36" w:rsidP="00B417DE">
      <w:pPr>
        <w:ind w:firstLine="720"/>
        <w:rPr>
          <w:sz w:val="24"/>
        </w:rPr>
      </w:pPr>
      <w:bookmarkStart w:id="409" w:name="sub_111222"/>
      <w:r w:rsidRPr="00B417DE">
        <w:rPr>
          <w:sz w:val="24"/>
        </w:rPr>
        <w:t>12.2.2. Машино-места для хранения индивидуального автотранспорта, могут быть организованы в виде:</w:t>
      </w:r>
    </w:p>
    <w:bookmarkEnd w:id="409"/>
    <w:p w:rsidR="00962C36" w:rsidRPr="00B417DE" w:rsidRDefault="00962C36" w:rsidP="00B417DE">
      <w:pPr>
        <w:ind w:firstLine="720"/>
        <w:rPr>
          <w:sz w:val="24"/>
        </w:rPr>
      </w:pPr>
      <w:r w:rsidRPr="00B417DE">
        <w:rPr>
          <w:sz w:val="24"/>
        </w:rPr>
        <w:t>- капитальных гаражей-стоянок (наземных и подземных, отдельно стоящих, а также встроенных и пристроенных);</w:t>
      </w:r>
    </w:p>
    <w:p w:rsidR="00962C36" w:rsidRPr="00B417DE" w:rsidRDefault="00962C36" w:rsidP="00B417DE">
      <w:pPr>
        <w:ind w:firstLine="720"/>
        <w:rPr>
          <w:sz w:val="24"/>
        </w:rPr>
      </w:pPr>
      <w:r w:rsidRPr="00B417DE">
        <w:rPr>
          <w:sz w:val="24"/>
        </w:rPr>
        <w:t>- открытых охраняемых и неохраняемых стоянок.</w:t>
      </w:r>
    </w:p>
    <w:p w:rsidR="00962C36" w:rsidRPr="00B417DE" w:rsidRDefault="00962C36" w:rsidP="00B417DE">
      <w:pPr>
        <w:ind w:firstLine="720"/>
        <w:rPr>
          <w:sz w:val="24"/>
        </w:rPr>
      </w:pPr>
      <w:r w:rsidRPr="00B417DE">
        <w:rPr>
          <w:sz w:val="24"/>
        </w:rPr>
        <w:t>Машино-места для хранения индивидуального автотранспорта,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962C36" w:rsidRPr="00B417DE" w:rsidRDefault="00962C36" w:rsidP="00B417DE">
      <w:pPr>
        <w:ind w:firstLine="720"/>
        <w:rPr>
          <w:sz w:val="24"/>
        </w:rPr>
      </w:pPr>
      <w:r w:rsidRPr="00B417DE">
        <w:rPr>
          <w:sz w:val="24"/>
        </w:rPr>
        <w:t>- для жилых домов - в пределах пешеходной доступности не более 500 метров;</w:t>
      </w:r>
    </w:p>
    <w:p w:rsidR="00962C36" w:rsidRPr="00B417DE" w:rsidRDefault="00962C36" w:rsidP="00B417DE">
      <w:pPr>
        <w:ind w:firstLine="720"/>
        <w:rPr>
          <w:sz w:val="24"/>
        </w:rPr>
      </w:pPr>
      <w:r w:rsidRPr="00B417DE">
        <w:rPr>
          <w:sz w:val="24"/>
        </w:rPr>
        <w:t>- для жилых домов, возводимых в рамках программ развития застроенных территорий - в пределах пешеходной доступности не более 1500 метров;</w:t>
      </w:r>
    </w:p>
    <w:p w:rsidR="00962C36" w:rsidRPr="00B417DE" w:rsidRDefault="00962C36" w:rsidP="00B417DE">
      <w:pPr>
        <w:ind w:firstLine="720"/>
        <w:rPr>
          <w:sz w:val="24"/>
        </w:rPr>
      </w:pPr>
      <w:r w:rsidRPr="00B417DE">
        <w:rPr>
          <w:sz w:val="24"/>
        </w:rPr>
        <w:t>- для прочих - на примыкающих земельных участках.</w:t>
      </w:r>
    </w:p>
    <w:p w:rsidR="00962C36" w:rsidRPr="00B417DE" w:rsidRDefault="00962C36" w:rsidP="00B417DE">
      <w:pPr>
        <w:ind w:firstLine="720"/>
        <w:rPr>
          <w:sz w:val="24"/>
        </w:rPr>
      </w:pPr>
      <w:r w:rsidRPr="00B417DE">
        <w:rPr>
          <w:sz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962C36" w:rsidRPr="00B417DE" w:rsidRDefault="00962C36" w:rsidP="00B417DE">
      <w:pPr>
        <w:ind w:firstLine="720"/>
        <w:rPr>
          <w:sz w:val="24"/>
        </w:rPr>
      </w:pPr>
      <w:bookmarkStart w:id="410" w:name="sub_111223"/>
      <w:r w:rsidRPr="00B417DE">
        <w:rPr>
          <w:sz w:val="24"/>
        </w:rPr>
        <w:t xml:space="preserve">12.2.3.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w:t>
      </w:r>
      <w:r w:rsidRPr="00B417DE">
        <w:rPr>
          <w:sz w:val="24"/>
        </w:rPr>
        <w:lastRenderedPageBreak/>
        <w:t>и продольном расположении автомобилей - не менее 18 квадратных метров на автомобиль (без учета проездов).</w:t>
      </w:r>
    </w:p>
    <w:p w:rsidR="00962C36" w:rsidRPr="00B417DE" w:rsidRDefault="00962C36" w:rsidP="00B417DE">
      <w:pPr>
        <w:ind w:firstLine="720"/>
        <w:rPr>
          <w:sz w:val="24"/>
        </w:rPr>
      </w:pPr>
      <w:bookmarkStart w:id="411" w:name="sub_111224"/>
      <w:bookmarkEnd w:id="410"/>
      <w:r w:rsidRPr="00B417DE">
        <w:rPr>
          <w:sz w:val="24"/>
        </w:rPr>
        <w:t xml:space="preserve">12.2.4. Расстояния от наземных и наземно-подземных автостоянок, открытых автостоянок, предназначенных для постоянного и временного хранения легковых автомобилей, до жилых домов и общественных зданий, а также до участков образовательных и лечебных учреждений стационарного типа должны соответствовать требованиям </w:t>
      </w:r>
      <w:hyperlink w:anchor="sub_124" w:history="1">
        <w:r w:rsidRPr="00B417DE">
          <w:rPr>
            <w:rStyle w:val="a5"/>
            <w:b w:val="0"/>
            <w:color w:val="auto"/>
            <w:sz w:val="24"/>
          </w:rPr>
          <w:t>таблице 12.4</w:t>
        </w:r>
      </w:hyperlink>
      <w:r w:rsidRPr="00B417DE">
        <w:rPr>
          <w:sz w:val="24"/>
        </w:rPr>
        <w:t>.</w:t>
      </w:r>
    </w:p>
    <w:bookmarkEnd w:id="411"/>
    <w:p w:rsidR="00962C36" w:rsidRPr="00B417DE" w:rsidRDefault="00962C36" w:rsidP="00B417DE">
      <w:pPr>
        <w:ind w:firstLine="720"/>
        <w:rPr>
          <w:sz w:val="24"/>
        </w:rPr>
      </w:pPr>
    </w:p>
    <w:p w:rsidR="002C25CE" w:rsidRPr="00B417DE" w:rsidRDefault="002C25CE" w:rsidP="00B417DE">
      <w:pPr>
        <w:ind w:firstLine="720"/>
        <w:rPr>
          <w:sz w:val="24"/>
        </w:rPr>
      </w:pPr>
    </w:p>
    <w:p w:rsidR="002C25CE" w:rsidRPr="00B417DE" w:rsidRDefault="002C25CE" w:rsidP="00B417DE">
      <w:pPr>
        <w:ind w:firstLine="698"/>
        <w:jc w:val="right"/>
        <w:rPr>
          <w:rStyle w:val="a4"/>
          <w:b w:val="0"/>
          <w:bCs/>
          <w:color w:val="auto"/>
          <w:sz w:val="24"/>
        </w:rPr>
        <w:sectPr w:rsidR="002C25CE" w:rsidRPr="00B417DE" w:rsidSect="00F06A33">
          <w:type w:val="continuous"/>
          <w:pgSz w:w="11906" w:h="16838"/>
          <w:pgMar w:top="1440" w:right="1440" w:bottom="1440" w:left="1800" w:header="709" w:footer="709" w:gutter="0"/>
          <w:cols w:space="708"/>
          <w:docGrid w:linePitch="360"/>
        </w:sectPr>
      </w:pPr>
      <w:bookmarkStart w:id="412" w:name="sub_124"/>
    </w:p>
    <w:p w:rsidR="00962C36" w:rsidRPr="00B417DE" w:rsidRDefault="00962C36" w:rsidP="00B417DE">
      <w:pPr>
        <w:ind w:firstLine="698"/>
        <w:jc w:val="right"/>
        <w:rPr>
          <w:sz w:val="24"/>
        </w:rPr>
      </w:pPr>
      <w:r w:rsidRPr="00B417DE">
        <w:rPr>
          <w:rStyle w:val="a4"/>
          <w:b w:val="0"/>
          <w:bCs/>
          <w:color w:val="auto"/>
          <w:sz w:val="24"/>
        </w:rPr>
        <w:lastRenderedPageBreak/>
        <w:t>Таблица 12.4</w:t>
      </w: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410"/>
        <w:gridCol w:w="1673"/>
        <w:gridCol w:w="1950"/>
        <w:gridCol w:w="1806"/>
        <w:gridCol w:w="1800"/>
      </w:tblGrid>
      <w:tr w:rsidR="00962C36" w:rsidRPr="00B417DE" w:rsidTr="00576005">
        <w:tc>
          <w:tcPr>
            <w:tcW w:w="3969" w:type="dxa"/>
            <w:vMerge w:val="restart"/>
            <w:tcBorders>
              <w:top w:val="single" w:sz="4" w:space="0" w:color="auto"/>
              <w:bottom w:val="single" w:sz="4" w:space="0" w:color="auto"/>
              <w:right w:val="single" w:sz="4" w:space="0" w:color="auto"/>
            </w:tcBorders>
          </w:tcPr>
          <w:bookmarkEnd w:id="412"/>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Объекты, до которых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исчисляется расстояние</w:t>
            </w:r>
          </w:p>
        </w:tc>
        <w:tc>
          <w:tcPr>
            <w:tcW w:w="9639" w:type="dxa"/>
            <w:gridSpan w:val="5"/>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p>
        </w:tc>
      </w:tr>
      <w:tr w:rsidR="00962C36" w:rsidRPr="00B417DE" w:rsidTr="00576005">
        <w:tc>
          <w:tcPr>
            <w:tcW w:w="3969"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9639" w:type="dxa"/>
            <w:gridSpan w:val="5"/>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Открытые автостоянки и паркинги вместимостью,</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машино-мест</w:t>
            </w:r>
          </w:p>
        </w:tc>
      </w:tr>
      <w:tr w:rsidR="00962C36" w:rsidRPr="00B417DE" w:rsidTr="00576005">
        <w:tc>
          <w:tcPr>
            <w:tcW w:w="3969"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41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и менее</w:t>
            </w:r>
          </w:p>
        </w:tc>
        <w:tc>
          <w:tcPr>
            <w:tcW w:w="16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11 - 50</w:t>
            </w:r>
          </w:p>
        </w:tc>
        <w:tc>
          <w:tcPr>
            <w:tcW w:w="195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51 - 100</w:t>
            </w:r>
          </w:p>
        </w:tc>
        <w:tc>
          <w:tcPr>
            <w:tcW w:w="180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101 - 300</w:t>
            </w:r>
          </w:p>
        </w:tc>
        <w:tc>
          <w:tcPr>
            <w:tcW w:w="18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300</w:t>
            </w:r>
          </w:p>
        </w:tc>
      </w:tr>
      <w:tr w:rsidR="00962C36" w:rsidRPr="00B417DE" w:rsidTr="00576005">
        <w:tc>
          <w:tcPr>
            <w:tcW w:w="3969"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41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16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195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180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c>
          <w:tcPr>
            <w:tcW w:w="18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962C36" w:rsidRPr="00B417DE" w:rsidTr="00576005">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Фасады жилых домов с окнами</w:t>
            </w:r>
          </w:p>
        </w:tc>
        <w:tc>
          <w:tcPr>
            <w:tcW w:w="241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6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95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80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w:t>
            </w:r>
          </w:p>
        </w:tc>
        <w:tc>
          <w:tcPr>
            <w:tcW w:w="18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576005">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Торцы жилых домов без окон</w:t>
            </w:r>
          </w:p>
        </w:tc>
        <w:tc>
          <w:tcPr>
            <w:tcW w:w="241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6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95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80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8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w:t>
            </w:r>
          </w:p>
        </w:tc>
      </w:tr>
      <w:tr w:rsidR="00962C36" w:rsidRPr="00B417DE" w:rsidTr="00576005">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Территории дошкольных образовательных учреждений, общеобразовательных учреждений, площадок для отдыха, игр и спорта детей</w:t>
            </w:r>
          </w:p>
        </w:tc>
        <w:tc>
          <w:tcPr>
            <w:tcW w:w="241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6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95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80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8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576005">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Территории лечебных учреждений со стационарами, открытые спортивные сооружения общего пользования, места отдыха населения (сады, скверы, парки)</w:t>
            </w:r>
          </w:p>
        </w:tc>
        <w:tc>
          <w:tcPr>
            <w:tcW w:w="241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6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95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расчетам</w:t>
            </w:r>
            <w:hyperlink w:anchor="sub_12411" w:history="1">
              <w:r w:rsidRPr="00B417DE">
                <w:rPr>
                  <w:rStyle w:val="a5"/>
                  <w:rFonts w:ascii="Times New Roman" w:hAnsi="Times New Roman"/>
                  <w:b w:val="0"/>
                  <w:color w:val="auto"/>
                  <w:szCs w:val="28"/>
                </w:rPr>
                <w:t>*</w:t>
              </w:r>
            </w:hyperlink>
          </w:p>
        </w:tc>
        <w:tc>
          <w:tcPr>
            <w:tcW w:w="180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расчетам</w:t>
            </w:r>
            <w:hyperlink w:anchor="sub_12411" w:history="1">
              <w:r w:rsidRPr="00B417DE">
                <w:rPr>
                  <w:rStyle w:val="a5"/>
                  <w:rFonts w:ascii="Times New Roman" w:hAnsi="Times New Roman"/>
                  <w:b w:val="0"/>
                  <w:color w:val="auto"/>
                  <w:szCs w:val="28"/>
                </w:rPr>
                <w:t>*</w:t>
              </w:r>
            </w:hyperlink>
          </w:p>
        </w:tc>
        <w:tc>
          <w:tcPr>
            <w:tcW w:w="18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расчетам</w:t>
            </w:r>
            <w:hyperlink w:anchor="sub_12411" w:history="1">
              <w:r w:rsidRPr="00B417DE">
                <w:rPr>
                  <w:rStyle w:val="a5"/>
                  <w:rFonts w:ascii="Times New Roman" w:hAnsi="Times New Roman"/>
                  <w:b w:val="0"/>
                  <w:color w:val="auto"/>
                  <w:szCs w:val="28"/>
                </w:rPr>
                <w:t>*</w:t>
              </w:r>
            </w:hyperlink>
          </w:p>
        </w:tc>
      </w:tr>
    </w:tbl>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bookmarkStart w:id="413" w:name="sub_12411"/>
      <w:r w:rsidRPr="00B417DE">
        <w:rPr>
          <w:sz w:val="24"/>
        </w:rPr>
        <w:t xml:space="preserve">* - Разрывы приведенные в </w:t>
      </w:r>
      <w:hyperlink w:anchor="sub_104" w:history="1">
        <w:r w:rsidRPr="00B417DE">
          <w:rPr>
            <w:rStyle w:val="a5"/>
            <w:b w:val="0"/>
            <w:color w:val="auto"/>
            <w:sz w:val="24"/>
          </w:rPr>
          <w:t>таблице 10.4</w:t>
        </w:r>
      </w:hyperlink>
      <w:r w:rsidRPr="00B417DE">
        <w:rPr>
          <w:sz w:val="24"/>
        </w:rPr>
        <w:t>, принимаются с учетом интерполяции.</w:t>
      </w:r>
    </w:p>
    <w:bookmarkEnd w:id="413"/>
    <w:p w:rsidR="00962C36" w:rsidRPr="00B417DE" w:rsidRDefault="00962C36" w:rsidP="00B417DE">
      <w:pPr>
        <w:ind w:firstLine="720"/>
        <w:rPr>
          <w:sz w:val="24"/>
        </w:rPr>
      </w:pPr>
      <w:r w:rsidRPr="00B417DE">
        <w:rPr>
          <w:sz w:val="24"/>
        </w:rPr>
        <w:t>Расстояния устанавливаются по результатам расчета рассеивания загрязнений в атмосферном воздухе и уровней физического воздействия.</w:t>
      </w:r>
    </w:p>
    <w:p w:rsidR="00962C36" w:rsidRPr="00B417DE" w:rsidRDefault="00962C36" w:rsidP="00B417DE">
      <w:pPr>
        <w:ind w:firstLine="720"/>
        <w:rPr>
          <w:sz w:val="24"/>
        </w:rPr>
      </w:pPr>
      <w:r w:rsidRPr="00B417DE">
        <w:rPr>
          <w:sz w:val="24"/>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C25CE" w:rsidRPr="00B417DE" w:rsidRDefault="002C25CE" w:rsidP="00B417DE">
      <w:pPr>
        <w:ind w:firstLine="720"/>
        <w:rPr>
          <w:sz w:val="24"/>
        </w:rPr>
        <w:sectPr w:rsidR="002C25CE"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sz w:val="24"/>
        </w:rPr>
        <w:lastRenderedPageBreak/>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962C36" w:rsidRPr="00B417DE" w:rsidRDefault="00962C36" w:rsidP="00B417DE">
      <w:pPr>
        <w:ind w:firstLine="720"/>
        <w:rPr>
          <w:sz w:val="24"/>
        </w:rPr>
      </w:pPr>
      <w:r w:rsidRPr="00B417DE">
        <w:rPr>
          <w:sz w:val="24"/>
        </w:rPr>
        <w:t>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962C36" w:rsidRPr="00B417DE" w:rsidRDefault="00962C36" w:rsidP="00B417DE">
      <w:pPr>
        <w:ind w:firstLine="720"/>
        <w:rPr>
          <w:sz w:val="24"/>
        </w:rPr>
      </w:pPr>
      <w:r w:rsidRPr="00B417DE">
        <w:rPr>
          <w:sz w:val="24"/>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962C36" w:rsidRPr="00B417DE" w:rsidRDefault="00962C36" w:rsidP="00B417DE">
      <w:pPr>
        <w:ind w:firstLine="720"/>
        <w:rPr>
          <w:sz w:val="24"/>
        </w:rPr>
      </w:pPr>
      <w:r w:rsidRPr="00B417DE">
        <w:rPr>
          <w:sz w:val="24"/>
        </w:rPr>
        <w:lastRenderedPageBreak/>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962C36" w:rsidRPr="00B417DE" w:rsidRDefault="00962C36" w:rsidP="00B417DE">
      <w:pPr>
        <w:ind w:firstLine="720"/>
        <w:rPr>
          <w:sz w:val="24"/>
        </w:rPr>
      </w:pPr>
      <w:bookmarkStart w:id="414" w:name="sub_111225"/>
      <w:r w:rsidRPr="00B417DE">
        <w:rPr>
          <w:sz w:val="24"/>
        </w:rPr>
        <w:t>12.2.5. Не допускается размещение отдельно стоящих надземных автостоянок на придомовых территориях за исключением участков индивидуальной (односемейной) застройки.</w:t>
      </w:r>
    </w:p>
    <w:p w:rsidR="00962C36" w:rsidRPr="00B417DE" w:rsidRDefault="00962C36" w:rsidP="00B417DE">
      <w:pPr>
        <w:ind w:firstLine="720"/>
        <w:rPr>
          <w:sz w:val="24"/>
        </w:rPr>
      </w:pPr>
      <w:bookmarkStart w:id="415" w:name="sub_111226"/>
      <w:bookmarkEnd w:id="414"/>
      <w:r w:rsidRPr="00B417DE">
        <w:rPr>
          <w:sz w:val="24"/>
        </w:rPr>
        <w:t>12.2.6. На жилых территориях не допускается размещение надземных автостоянок без наружного стенового ограждения или с неполным наружным стеновым ограждением.</w:t>
      </w:r>
    </w:p>
    <w:p w:rsidR="00962C36" w:rsidRPr="00B417DE" w:rsidRDefault="00962C36" w:rsidP="00B417DE">
      <w:pPr>
        <w:ind w:firstLine="720"/>
        <w:rPr>
          <w:sz w:val="24"/>
        </w:rPr>
      </w:pPr>
      <w:bookmarkStart w:id="416" w:name="sub_11227"/>
      <w:bookmarkEnd w:id="415"/>
      <w:r w:rsidRPr="00B417DE">
        <w:rPr>
          <w:sz w:val="24"/>
        </w:rPr>
        <w:t>12.2.7. Расстояния от открытых автостоянок и надземных автостоянок закрытого типа с количеством машино-мест внутри, указанных в таблице градаций, но не менее 10 машино-мест, допускается принимать по интерполяции, за исключением требований к "карманам" улично-дорожной сети и площадкам для гостевых автостоянок жилых домов.</w:t>
      </w:r>
    </w:p>
    <w:p w:rsidR="00962C36" w:rsidRPr="00B417DE" w:rsidRDefault="00962C36" w:rsidP="00B417DE">
      <w:pPr>
        <w:ind w:firstLine="720"/>
        <w:rPr>
          <w:sz w:val="24"/>
        </w:rPr>
      </w:pPr>
      <w:bookmarkStart w:id="417" w:name="sub_111228"/>
      <w:bookmarkEnd w:id="416"/>
      <w:r w:rsidRPr="00B417DE">
        <w:rPr>
          <w:sz w:val="24"/>
        </w:rPr>
        <w:t>12.2.8. Противопожарные расстояния от надземных закрытых и открытых автостоянок для постоянного хранения автомобилей следует принимать в соответствии с действующими техническими регламентами.</w:t>
      </w:r>
    </w:p>
    <w:p w:rsidR="00962C36" w:rsidRPr="00B417DE" w:rsidRDefault="00962C36" w:rsidP="00B417DE">
      <w:pPr>
        <w:ind w:firstLine="720"/>
        <w:rPr>
          <w:sz w:val="24"/>
        </w:rPr>
      </w:pPr>
      <w:bookmarkStart w:id="418" w:name="sub_111229"/>
      <w:bookmarkEnd w:id="417"/>
      <w:r w:rsidRPr="00B417DE">
        <w:rPr>
          <w:sz w:val="24"/>
        </w:rPr>
        <w:t>12.2.9. Сооружения для хранения автомобилей всех категорий следует размещать:</w:t>
      </w:r>
    </w:p>
    <w:bookmarkEnd w:id="418"/>
    <w:p w:rsidR="00962C36" w:rsidRPr="00B417DE" w:rsidRDefault="00962C36" w:rsidP="00B417DE">
      <w:pPr>
        <w:ind w:firstLine="720"/>
        <w:rPr>
          <w:sz w:val="24"/>
        </w:rPr>
      </w:pPr>
      <w:r w:rsidRPr="00B417DE">
        <w:rPr>
          <w:sz w:val="24"/>
        </w:rPr>
        <w:t>- на территориях коммунально-складского и производственного назначения, на территориях защитных зон между полосами отвода железных дорог и линиями застройки, в санитарно-защитных зонах производственных предприятий, железных и автомобильных дорог;</w:t>
      </w:r>
    </w:p>
    <w:p w:rsidR="00962C36" w:rsidRPr="00B417DE" w:rsidRDefault="00962C36" w:rsidP="00B417DE">
      <w:pPr>
        <w:ind w:firstLine="720"/>
        <w:rPr>
          <w:sz w:val="24"/>
        </w:rPr>
      </w:pPr>
      <w:r w:rsidRPr="00B417DE">
        <w:rPr>
          <w:sz w:val="24"/>
        </w:rPr>
        <w:t>- на территориях коммунального и общественно-делового назначения, транспортных сооружений, в подземном пространстве - под участками газонов, спортивных сооружений, автостоянками.</w:t>
      </w:r>
    </w:p>
    <w:p w:rsidR="00962C36" w:rsidRPr="00B417DE" w:rsidRDefault="00962C36" w:rsidP="00B417DE">
      <w:pPr>
        <w:ind w:firstLine="720"/>
        <w:rPr>
          <w:sz w:val="24"/>
        </w:rPr>
      </w:pPr>
      <w:r w:rsidRPr="00B417DE">
        <w:rPr>
          <w:sz w:val="24"/>
        </w:rPr>
        <w:t>- Сооружения для хранения легковых автомобилей (вместимостью не более 300 машино-мест), допускается размещать на жилых территориях, в местах, приближенных к их границам. Надземные автостоянки закрытого типа, открытые автостоянки вместимостью свыше 500 машино-мест следует размещать на территории производственных зон и зон инженерно-транспортной инфраструктуры.</w:t>
      </w:r>
    </w:p>
    <w:p w:rsidR="00962C36" w:rsidRPr="00B417DE" w:rsidRDefault="00962C36" w:rsidP="00B417DE">
      <w:pPr>
        <w:ind w:firstLine="720"/>
        <w:rPr>
          <w:sz w:val="24"/>
        </w:rPr>
      </w:pPr>
      <w:r w:rsidRPr="00B417DE">
        <w:rPr>
          <w:sz w:val="24"/>
        </w:rPr>
        <w:t>- Открытые автостоянки для хранения легковых автомобилей допускается размещать на участках, резервируемых для перспективного строительства объектов и сооружений различного функционального назначения, включая многоэтажные надземные автостоянки.</w:t>
      </w:r>
    </w:p>
    <w:p w:rsidR="00962C36" w:rsidRPr="00B417DE" w:rsidRDefault="00962C36" w:rsidP="00B417DE">
      <w:pPr>
        <w:ind w:firstLine="720"/>
        <w:rPr>
          <w:sz w:val="24"/>
        </w:rPr>
      </w:pPr>
      <w:bookmarkStart w:id="419" w:name="sub_1112210"/>
      <w:r w:rsidRPr="00B417DE">
        <w:rPr>
          <w:sz w:val="24"/>
        </w:rPr>
        <w:t>12.2.10. Подземные стоянки на жилых территориях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гостевыми автостоянками. Вытяжные вентиляционные шахты из помещений подземных автостоянок должны предусматривать высотой не менее 3 м над уровнем земли и не ближе 15 м от стен жилых и общественных зданий, границ участков дошкольных образовательных, общеобразовательных учреждений, детских игровых и физкультурно-спортивных площадок и площадок отдыха взрослых.</w:t>
      </w:r>
    </w:p>
    <w:p w:rsidR="00962C36" w:rsidRPr="00B417DE" w:rsidRDefault="00962C36" w:rsidP="00B417DE">
      <w:pPr>
        <w:ind w:firstLine="720"/>
        <w:rPr>
          <w:sz w:val="24"/>
        </w:rPr>
      </w:pPr>
      <w:bookmarkStart w:id="420" w:name="sub_1112211"/>
      <w:bookmarkEnd w:id="419"/>
      <w:r w:rsidRPr="00B417DE">
        <w:rPr>
          <w:sz w:val="24"/>
        </w:rPr>
        <w:t>12.2.11. Размеры земельных участков надземных автостоянок в зависимости от их этажности следует принимать на 1 машино-место:</w:t>
      </w:r>
    </w:p>
    <w:bookmarkEnd w:id="420"/>
    <w:p w:rsidR="00962C36" w:rsidRPr="00B417DE" w:rsidRDefault="00962C36" w:rsidP="00B417DE">
      <w:pPr>
        <w:ind w:firstLine="720"/>
        <w:rPr>
          <w:sz w:val="24"/>
        </w:rPr>
      </w:pPr>
      <w:r w:rsidRPr="00B417DE">
        <w:rPr>
          <w:sz w:val="24"/>
        </w:rPr>
        <w:lastRenderedPageBreak/>
        <w:t>- для одноэтажных - 30 м2;</w:t>
      </w:r>
    </w:p>
    <w:p w:rsidR="00962C36" w:rsidRPr="00B417DE" w:rsidRDefault="00962C36" w:rsidP="00B417DE">
      <w:pPr>
        <w:ind w:firstLine="720"/>
        <w:rPr>
          <w:sz w:val="24"/>
        </w:rPr>
      </w:pPr>
      <w:r w:rsidRPr="00B417DE">
        <w:rPr>
          <w:sz w:val="24"/>
        </w:rPr>
        <w:t>- для двухэтажных - 20 м2;</w:t>
      </w:r>
    </w:p>
    <w:p w:rsidR="00962C36" w:rsidRPr="00B417DE" w:rsidRDefault="00962C36" w:rsidP="00B417DE">
      <w:pPr>
        <w:ind w:firstLine="720"/>
        <w:rPr>
          <w:sz w:val="24"/>
        </w:rPr>
      </w:pPr>
      <w:r w:rsidRPr="00B417DE">
        <w:rPr>
          <w:sz w:val="24"/>
        </w:rPr>
        <w:t>- для трехэтажных - 14 м2;</w:t>
      </w:r>
    </w:p>
    <w:p w:rsidR="00962C36" w:rsidRPr="00B417DE" w:rsidRDefault="00962C36" w:rsidP="00B417DE">
      <w:pPr>
        <w:ind w:firstLine="720"/>
        <w:rPr>
          <w:sz w:val="24"/>
        </w:rPr>
      </w:pPr>
      <w:r w:rsidRPr="00B417DE">
        <w:rPr>
          <w:sz w:val="24"/>
        </w:rPr>
        <w:t>- для четырехэтажных - 12 м2;</w:t>
      </w:r>
    </w:p>
    <w:p w:rsidR="00962C36" w:rsidRPr="00B417DE" w:rsidRDefault="00962C36" w:rsidP="00B417DE">
      <w:pPr>
        <w:ind w:firstLine="720"/>
        <w:rPr>
          <w:sz w:val="24"/>
        </w:rPr>
      </w:pPr>
      <w:r w:rsidRPr="00B417DE">
        <w:rPr>
          <w:sz w:val="24"/>
        </w:rPr>
        <w:t>- для пятиэтажных - 10 м2;</w:t>
      </w:r>
    </w:p>
    <w:p w:rsidR="00962C36" w:rsidRPr="00B417DE" w:rsidRDefault="00962C36" w:rsidP="00B417DE">
      <w:pPr>
        <w:ind w:firstLine="720"/>
        <w:rPr>
          <w:sz w:val="24"/>
        </w:rPr>
      </w:pPr>
      <w:r w:rsidRPr="00B417DE">
        <w:rPr>
          <w:sz w:val="24"/>
        </w:rPr>
        <w:t>- для шести-девятиэтажных - по заданию на проектирование;</w:t>
      </w:r>
    </w:p>
    <w:p w:rsidR="00962C36" w:rsidRPr="00B417DE" w:rsidRDefault="00962C36" w:rsidP="00B417DE">
      <w:pPr>
        <w:ind w:firstLine="720"/>
        <w:rPr>
          <w:sz w:val="24"/>
        </w:rPr>
      </w:pPr>
      <w:r w:rsidRPr="00B417DE">
        <w:rPr>
          <w:sz w:val="24"/>
        </w:rPr>
        <w:t>- на открытых охраняемых площадках для легковых автомобилей - 25 м2;</w:t>
      </w:r>
    </w:p>
    <w:p w:rsidR="00962C36" w:rsidRPr="00B417DE" w:rsidRDefault="00962C36" w:rsidP="00B417DE">
      <w:pPr>
        <w:ind w:firstLine="720"/>
        <w:rPr>
          <w:sz w:val="24"/>
        </w:rPr>
      </w:pPr>
      <w:r w:rsidRPr="00B417DE">
        <w:rPr>
          <w:sz w:val="24"/>
        </w:rPr>
        <w:t>- с учетом проездов при примыкании машино-места к проездам - 18 м2.</w:t>
      </w:r>
    </w:p>
    <w:p w:rsidR="00962C36" w:rsidRPr="00B417DE" w:rsidRDefault="00962C36" w:rsidP="00B417DE">
      <w:pPr>
        <w:ind w:firstLine="720"/>
        <w:rPr>
          <w:sz w:val="24"/>
        </w:rPr>
      </w:pPr>
      <w:r w:rsidRPr="00B417DE">
        <w:rPr>
          <w:sz w:val="24"/>
        </w:rPr>
        <w:t>Площадь участка для стоянки автобуса следует принимать не менее 100 м2; площадь участка для стоянки грузового автотранспорта определяется его типом.</w:t>
      </w:r>
    </w:p>
    <w:p w:rsidR="00962C36" w:rsidRPr="00B417DE" w:rsidRDefault="00962C36" w:rsidP="00B417DE">
      <w:pPr>
        <w:ind w:firstLine="720"/>
        <w:rPr>
          <w:sz w:val="24"/>
        </w:rPr>
      </w:pPr>
      <w:bookmarkStart w:id="421" w:name="sub_1112212"/>
      <w:r w:rsidRPr="00B417DE">
        <w:rPr>
          <w:sz w:val="24"/>
        </w:rPr>
        <w:t>12.2.12. Многоярусные механизированные и автоматизированные автостоянки закрытого типа с пассивным (с выключенным двигателем) передвижением автомобилей внутри сооружения допускается устраивать:</w:t>
      </w:r>
    </w:p>
    <w:bookmarkEnd w:id="421"/>
    <w:p w:rsidR="00962C36" w:rsidRPr="00B417DE" w:rsidRDefault="00962C36" w:rsidP="00B417DE">
      <w:pPr>
        <w:ind w:firstLine="720"/>
        <w:rPr>
          <w:sz w:val="24"/>
        </w:rPr>
      </w:pPr>
      <w:r w:rsidRPr="00B417DE">
        <w:rPr>
          <w:sz w:val="24"/>
        </w:rPr>
        <w:t>- отдельно стоящими;</w:t>
      </w:r>
    </w:p>
    <w:p w:rsidR="00962C36" w:rsidRPr="00B417DE" w:rsidRDefault="00962C36" w:rsidP="00B417DE">
      <w:pPr>
        <w:ind w:firstLine="720"/>
        <w:rPr>
          <w:sz w:val="24"/>
        </w:rPr>
      </w:pPr>
      <w:r w:rsidRPr="00B417DE">
        <w:rPr>
          <w:sz w:val="24"/>
        </w:rPr>
        <w:t>- пристроенными к глухим торцевым стенам (без окон) производственных, административно-общественных (за исключением учреждений здравоохранения, ДОУ и общеобразовательных учреждений), жилых зданий, при вместимости стоянок, не более 100 машино-мест;</w:t>
      </w:r>
    </w:p>
    <w:p w:rsidR="00962C36" w:rsidRPr="00B417DE" w:rsidRDefault="00962C36" w:rsidP="00B417DE">
      <w:pPr>
        <w:ind w:firstLine="720"/>
        <w:rPr>
          <w:sz w:val="24"/>
        </w:rPr>
      </w:pPr>
      <w:r w:rsidRPr="00B417DE">
        <w:rPr>
          <w:sz w:val="24"/>
        </w:rPr>
        <w:t>- пристроенными к существующим брандмауэрам, встроенными (встроенно-пристроенными) в отдельные здания, а также встраивать между глухими торцевыми стенами двух рядом стоящих зданий общественного назначения (за исключением учреждений здравоохранения, ДОУ и общеобразовательных учреждений) - без ограничения вместимости;</w:t>
      </w:r>
    </w:p>
    <w:p w:rsidR="00962C36" w:rsidRPr="00B417DE" w:rsidRDefault="00962C36" w:rsidP="00B417DE">
      <w:pPr>
        <w:ind w:firstLine="720"/>
        <w:rPr>
          <w:sz w:val="24"/>
        </w:rPr>
      </w:pPr>
      <w:r w:rsidRPr="00B417DE">
        <w:rPr>
          <w:sz w:val="24"/>
        </w:rPr>
        <w:t>-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вместимостью не более 100 машино-мест.</w:t>
      </w:r>
    </w:p>
    <w:p w:rsidR="00962C36" w:rsidRPr="00B417DE" w:rsidRDefault="00962C36" w:rsidP="00B417DE">
      <w:pPr>
        <w:ind w:firstLine="720"/>
        <w:rPr>
          <w:sz w:val="24"/>
        </w:rPr>
      </w:pPr>
      <w:r w:rsidRPr="00B417DE">
        <w:rPr>
          <w:sz w:val="24"/>
        </w:rPr>
        <w:t>- Механизированные автостоянки могут иметь не более 9 надземных этажей и не более 5 подземных при высоте 1.80 м на этаж. Расстояние от въезда-выезда подземных механизированных и автоматизированных автостоянок до фасадов жилых и общественных зданий с окнами предусматривается 15 м.</w:t>
      </w:r>
    </w:p>
    <w:p w:rsidR="00962C36" w:rsidRPr="00B417DE" w:rsidRDefault="00962C36" w:rsidP="00B417DE">
      <w:pPr>
        <w:ind w:firstLine="720"/>
        <w:rPr>
          <w:sz w:val="24"/>
        </w:rPr>
      </w:pPr>
      <w:bookmarkStart w:id="422" w:name="sub_1112213"/>
      <w:r w:rsidRPr="00B417DE">
        <w:rPr>
          <w:sz w:val="24"/>
        </w:rPr>
        <w:t>12.2.13. Подземные автостоянки могут иметь отметку пола ниже планировочной отметки земли, в том числе при заглублении пола первого (верхнего) подземного этажа более чем наполовину высоты помещения.</w:t>
      </w:r>
    </w:p>
    <w:p w:rsidR="00962C36" w:rsidRPr="00B417DE" w:rsidRDefault="00962C36" w:rsidP="00B417DE">
      <w:pPr>
        <w:ind w:firstLine="720"/>
        <w:rPr>
          <w:sz w:val="24"/>
        </w:rPr>
      </w:pPr>
      <w:bookmarkStart w:id="423" w:name="sub_1112214"/>
      <w:bookmarkEnd w:id="422"/>
      <w:r w:rsidRPr="00B417DE">
        <w:rPr>
          <w:sz w:val="24"/>
        </w:rPr>
        <w:t>12.2.14. При размещении подземных и полуподземных автостоянок предусматривать возможность их приспособления под защитные сооружения гражданской обороны.</w:t>
      </w:r>
    </w:p>
    <w:p w:rsidR="00962C36" w:rsidRPr="00B417DE" w:rsidRDefault="00962C36" w:rsidP="00B417DE">
      <w:pPr>
        <w:ind w:firstLine="720"/>
        <w:rPr>
          <w:sz w:val="24"/>
        </w:rPr>
      </w:pPr>
      <w:bookmarkStart w:id="424" w:name="sub_1112215"/>
      <w:bookmarkEnd w:id="423"/>
      <w:r w:rsidRPr="00B417DE">
        <w:rPr>
          <w:sz w:val="24"/>
        </w:rPr>
        <w:t>12.2.15. На всех автостоянках, размещаемых в пешеходной доступности пересадочных узлов общественного транспорта, предусматривать не менее 25% от общего числа парковочных мест для обеспечения возможности пересадки на общественный транспорт.</w:t>
      </w:r>
    </w:p>
    <w:p w:rsidR="00962C36" w:rsidRPr="00B417DE" w:rsidRDefault="00962C36" w:rsidP="00B417DE">
      <w:pPr>
        <w:ind w:firstLine="720"/>
        <w:rPr>
          <w:sz w:val="24"/>
        </w:rPr>
      </w:pPr>
      <w:bookmarkStart w:id="425" w:name="sub_1112216"/>
      <w:bookmarkEnd w:id="424"/>
      <w:r w:rsidRPr="00B417DE">
        <w:rPr>
          <w:sz w:val="24"/>
        </w:rPr>
        <w:lastRenderedPageBreak/>
        <w:t xml:space="preserve">12.2.16. На открытых автостоянках, надземных закрытых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с поражением опорно-двигательного аппарата, и обозначать их специальными знаками. Стоянки с местами для автомобилей инвалидов должны располагаться на расстоянии не далее 60 м от общественных зданий, сооружений, а также от входов на территории предприятий, использующих труд инвалидов. Места для хранения легковых автомобилей, принадлежащих инвалидам, следует предоставлять на автостоянках, расположенных не далее 60 м от места проживания автовладельца. Размер площадки для автомобиля инвалида должен быть не менее 3,5 м х 5,0 м. В случае, если доступность имеющихся автостоянок превышает 60 м, допускается устройство временных гаражей из несгораемых сборно-разборных конструкций, удаленных от жилых зданий в соответствии с </w:t>
      </w:r>
      <w:hyperlink w:anchor="sub_124" w:history="1">
        <w:r w:rsidRPr="00B417DE">
          <w:rPr>
            <w:rStyle w:val="a5"/>
            <w:b w:val="0"/>
            <w:color w:val="auto"/>
            <w:sz w:val="24"/>
          </w:rPr>
          <w:t>табл. 12.4</w:t>
        </w:r>
      </w:hyperlink>
      <w:r w:rsidRPr="00B417DE">
        <w:rPr>
          <w:sz w:val="24"/>
        </w:rPr>
        <w:t>. 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bookmarkEnd w:id="425"/>
    <w:p w:rsidR="00962C36" w:rsidRPr="00B417DE" w:rsidRDefault="00962C36" w:rsidP="00B417DE">
      <w:pPr>
        <w:ind w:firstLine="720"/>
        <w:rPr>
          <w:sz w:val="24"/>
        </w:rPr>
      </w:pPr>
    </w:p>
    <w:p w:rsidR="00962C36" w:rsidRPr="00B417DE" w:rsidRDefault="00962C36" w:rsidP="00B417DE">
      <w:pPr>
        <w:ind w:firstLine="720"/>
        <w:rPr>
          <w:sz w:val="24"/>
        </w:rPr>
      </w:pPr>
      <w:bookmarkStart w:id="426" w:name="sub_111203"/>
      <w:r w:rsidRPr="00B417DE">
        <w:rPr>
          <w:rStyle w:val="a4"/>
          <w:b w:val="0"/>
          <w:bCs/>
          <w:color w:val="auto"/>
          <w:sz w:val="24"/>
        </w:rPr>
        <w:t>12.3. Обслуживание транспортных средств</w:t>
      </w:r>
    </w:p>
    <w:p w:rsidR="00962C36" w:rsidRPr="00B417DE" w:rsidRDefault="00962C36" w:rsidP="00B417DE">
      <w:pPr>
        <w:ind w:firstLine="720"/>
        <w:rPr>
          <w:sz w:val="24"/>
        </w:rPr>
      </w:pPr>
      <w:bookmarkStart w:id="427" w:name="sub_111231"/>
      <w:bookmarkEnd w:id="426"/>
      <w:r w:rsidRPr="00B417DE">
        <w:rPr>
          <w:sz w:val="24"/>
        </w:rPr>
        <w:t xml:space="preserve">12.3.1. Станции технического обслуживания автомобилей (СТО) следует проектировать из расчета один пост на каждые 200 легковых автомобилей от общего парка легкового автотранспорта, принимая размеры их земельных участков по </w:t>
      </w:r>
      <w:hyperlink w:anchor="sub_124" w:history="1">
        <w:r w:rsidRPr="00B417DE">
          <w:rPr>
            <w:rStyle w:val="a5"/>
            <w:b w:val="0"/>
            <w:color w:val="auto"/>
            <w:sz w:val="24"/>
          </w:rPr>
          <w:t>таблице 12.4</w:t>
        </w:r>
      </w:hyperlink>
      <w:r w:rsidRPr="00B417DE">
        <w:rPr>
          <w:sz w:val="24"/>
        </w:rPr>
        <w:t>.</w:t>
      </w:r>
    </w:p>
    <w:bookmarkEnd w:id="427"/>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28" w:name="sub_1241"/>
      <w:r w:rsidRPr="00B417DE">
        <w:rPr>
          <w:rStyle w:val="a4"/>
          <w:b w:val="0"/>
          <w:bCs/>
          <w:color w:val="auto"/>
          <w:sz w:val="24"/>
        </w:rPr>
        <w:t>Таблица 12.4</w:t>
      </w:r>
    </w:p>
    <w:bookmarkEnd w:id="428"/>
    <w:p w:rsidR="00962C36" w:rsidRPr="00B417DE" w:rsidRDefault="00962C36" w:rsidP="00B417DE">
      <w:pPr>
        <w:ind w:firstLine="720"/>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8"/>
        <w:gridCol w:w="1516"/>
        <w:gridCol w:w="1373"/>
        <w:gridCol w:w="1373"/>
        <w:gridCol w:w="1230"/>
      </w:tblGrid>
      <w:tr w:rsidR="00962C36" w:rsidRPr="00B417DE" w:rsidTr="00F32E93">
        <w:tc>
          <w:tcPr>
            <w:tcW w:w="4728"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Количество постов</w:t>
            </w:r>
          </w:p>
        </w:tc>
        <w:tc>
          <w:tcPr>
            <w:tcW w:w="151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3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23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F32E93">
        <w:tc>
          <w:tcPr>
            <w:tcW w:w="4728" w:type="dxa"/>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Размеры земельных участков для СТО, га</w:t>
            </w:r>
          </w:p>
        </w:tc>
        <w:tc>
          <w:tcPr>
            <w:tcW w:w="151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37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23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429" w:name="sub_111232"/>
      <w:r w:rsidRPr="00B417DE">
        <w:rPr>
          <w:sz w:val="24"/>
        </w:rPr>
        <w:t>12.3.2. СТО следует размещать в соответствии с правилами землепользования и застройки.</w:t>
      </w:r>
    </w:p>
    <w:p w:rsidR="00962C36" w:rsidRPr="00B417DE" w:rsidRDefault="00962C36" w:rsidP="00B417DE">
      <w:pPr>
        <w:ind w:firstLine="720"/>
        <w:rPr>
          <w:sz w:val="24"/>
        </w:rPr>
      </w:pPr>
      <w:bookmarkStart w:id="430" w:name="sub_111233"/>
      <w:bookmarkEnd w:id="429"/>
      <w:r w:rsidRPr="00B417DE">
        <w:rPr>
          <w:sz w:val="24"/>
        </w:rPr>
        <w:t>12.3.3. СТО при числе постов более 30 следует размещать вне жилых территорий, на территориях производственного назначения и инженерно-транспортной инфраструктуры. Для размещения новых автозаправочных станций (АЗС) следует использовать нежилые кварталы и территории, освобождаемые в связи с перебазированием производственных и складских объектов.</w:t>
      </w:r>
    </w:p>
    <w:p w:rsidR="00962C36" w:rsidRPr="00B417DE" w:rsidRDefault="00962C36" w:rsidP="00B417DE">
      <w:pPr>
        <w:ind w:firstLine="720"/>
        <w:rPr>
          <w:sz w:val="24"/>
        </w:rPr>
      </w:pPr>
      <w:bookmarkStart w:id="431" w:name="sub_111234"/>
      <w:bookmarkEnd w:id="430"/>
      <w:r w:rsidRPr="00B417DE">
        <w:rPr>
          <w:sz w:val="24"/>
        </w:rPr>
        <w:t>12.3.4.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962C36" w:rsidRPr="00B417DE" w:rsidRDefault="00962C36" w:rsidP="00B417DE">
      <w:pPr>
        <w:ind w:firstLine="720"/>
        <w:rPr>
          <w:sz w:val="24"/>
        </w:rPr>
      </w:pPr>
      <w:bookmarkStart w:id="432" w:name="sub_111235"/>
      <w:bookmarkEnd w:id="431"/>
      <w:r w:rsidRPr="00B417DE">
        <w:rPr>
          <w:sz w:val="24"/>
        </w:rPr>
        <w:t>12.3.5. Для специальной обработки подвижного состава автотранспорта предусматривать приспособления помещений моек и уборки автомобилей СТО.</w:t>
      </w:r>
    </w:p>
    <w:p w:rsidR="00962C36" w:rsidRPr="00B417DE" w:rsidRDefault="00962C36" w:rsidP="00B417DE">
      <w:pPr>
        <w:ind w:firstLine="720"/>
        <w:rPr>
          <w:sz w:val="24"/>
        </w:rPr>
      </w:pPr>
      <w:bookmarkStart w:id="433" w:name="sub_111236"/>
      <w:bookmarkEnd w:id="432"/>
      <w:r w:rsidRPr="00B417DE">
        <w:rPr>
          <w:sz w:val="24"/>
        </w:rPr>
        <w:t xml:space="preserve">12.3.6. АЗС следует проектировать из расчета одна топливораздаточная колонка на каждые 1200 легковых автомобилей общего парка легкового автотранспорта в соответствии с дислокацией, принимая размеры их земельных участков по </w:t>
      </w:r>
      <w:hyperlink w:anchor="sub_125" w:history="1">
        <w:r w:rsidRPr="00B417DE">
          <w:rPr>
            <w:rStyle w:val="a5"/>
            <w:b w:val="0"/>
            <w:color w:val="auto"/>
            <w:sz w:val="24"/>
          </w:rPr>
          <w:t>таблице 12.5</w:t>
        </w:r>
      </w:hyperlink>
      <w:r w:rsidRPr="00B417DE">
        <w:rPr>
          <w:sz w:val="24"/>
        </w:rPr>
        <w:t>.</w:t>
      </w:r>
    </w:p>
    <w:bookmarkEnd w:id="433"/>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34" w:name="sub_125"/>
      <w:r w:rsidRPr="00B417DE">
        <w:rPr>
          <w:rStyle w:val="a4"/>
          <w:b w:val="0"/>
          <w:bCs/>
          <w:color w:val="auto"/>
          <w:sz w:val="24"/>
        </w:rPr>
        <w:t>Таблица 12.5</w:t>
      </w:r>
    </w:p>
    <w:bookmarkEnd w:id="434"/>
    <w:p w:rsidR="00962C36" w:rsidRPr="00B417DE" w:rsidRDefault="00962C36" w:rsidP="00B417DE">
      <w:pPr>
        <w:ind w:firstLine="720"/>
        <w:rPr>
          <w:sz w:val="24"/>
        </w:rPr>
      </w:pPr>
    </w:p>
    <w:tbl>
      <w:tblPr>
        <w:tblW w:w="106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5"/>
        <w:gridCol w:w="1505"/>
        <w:gridCol w:w="1225"/>
        <w:gridCol w:w="1505"/>
        <w:gridCol w:w="1407"/>
        <w:gridCol w:w="1211"/>
      </w:tblGrid>
      <w:tr w:rsidR="00962C36" w:rsidRPr="00B417DE" w:rsidTr="00F32E93">
        <w:tc>
          <w:tcPr>
            <w:tcW w:w="3805"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Количество топливораздаточных колонок</w:t>
            </w:r>
          </w:p>
        </w:tc>
        <w:tc>
          <w:tcPr>
            <w:tcW w:w="150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12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c>
          <w:tcPr>
            <w:tcW w:w="150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w:t>
            </w:r>
          </w:p>
        </w:tc>
        <w:tc>
          <w:tcPr>
            <w:tcW w:w="140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w:t>
            </w:r>
          </w:p>
        </w:tc>
        <w:tc>
          <w:tcPr>
            <w:tcW w:w="121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w:t>
            </w:r>
          </w:p>
        </w:tc>
      </w:tr>
      <w:tr w:rsidR="00962C36" w:rsidRPr="00B417DE" w:rsidTr="00F32E93">
        <w:tc>
          <w:tcPr>
            <w:tcW w:w="380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Размеры земельных участков для АЗС, га</w:t>
            </w:r>
          </w:p>
        </w:tc>
        <w:tc>
          <w:tcPr>
            <w:tcW w:w="150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w:t>
            </w:r>
          </w:p>
        </w:tc>
        <w:tc>
          <w:tcPr>
            <w:tcW w:w="12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50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w:t>
            </w:r>
          </w:p>
        </w:tc>
        <w:tc>
          <w:tcPr>
            <w:tcW w:w="140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0,35</w:t>
            </w:r>
          </w:p>
        </w:tc>
        <w:tc>
          <w:tcPr>
            <w:tcW w:w="121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435" w:name="sub_111237"/>
      <w:r w:rsidRPr="00B417DE">
        <w:rPr>
          <w:sz w:val="24"/>
        </w:rPr>
        <w:t>12.3.7. Размещение АЗС с наземными резервуарами запрещено.</w:t>
      </w:r>
    </w:p>
    <w:p w:rsidR="00962C36" w:rsidRPr="00B417DE" w:rsidRDefault="00962C36" w:rsidP="00B417DE">
      <w:pPr>
        <w:ind w:firstLine="720"/>
        <w:rPr>
          <w:sz w:val="24"/>
        </w:rPr>
      </w:pPr>
      <w:bookmarkStart w:id="436" w:name="sub_111238"/>
      <w:bookmarkEnd w:id="435"/>
      <w:r w:rsidRPr="00B417DE">
        <w:rPr>
          <w:sz w:val="24"/>
        </w:rPr>
        <w:t>12.3.8. Санитарные и противопожарные разрывы от АЗС и СТО до зданий, границ участков и площадок, принимаются в соответствии с действующими регламентами и нормами.</w:t>
      </w:r>
    </w:p>
    <w:tbl>
      <w:tblPr>
        <w:tblpPr w:leftFromText="180" w:rightFromText="180" w:vertAnchor="text" w:horzAnchor="margin" w:tblpXSpec="center" w:tblpY="446"/>
        <w:tblW w:w="108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1800"/>
        <w:gridCol w:w="1800"/>
        <w:gridCol w:w="2259"/>
      </w:tblGrid>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bookmarkStart w:id="437" w:name="sub_111239"/>
            <w:bookmarkEnd w:id="436"/>
            <w:r w:rsidRPr="00B417DE">
              <w:rPr>
                <w:rFonts w:ascii="Times New Roman" w:hAnsi="Times New Roman" w:cs="Times New Roman"/>
                <w:szCs w:val="28"/>
              </w:rPr>
              <w:t>Объекты</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Расчетная единица</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Вместимость объекта</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Площадь</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участка на объект,</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га</w:t>
            </w: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f6"/>
              <w:rPr>
                <w:rFonts w:ascii="Times New Roman" w:hAnsi="Times New Roman" w:cs="Times New Roman"/>
                <w:szCs w:val="28"/>
              </w:rPr>
            </w:pPr>
            <w:r w:rsidRPr="00B417DE">
              <w:rPr>
                <w:rFonts w:ascii="Times New Roman" w:hAnsi="Times New Roman" w:cs="Times New Roman"/>
                <w:szCs w:val="28"/>
              </w:rPr>
              <w:t>Многоэтажные гаражи для легковых таксомоторов и базы проката легковых автомобилей</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таксомотор, автомобиль проката</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800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1000</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0,5</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1,2</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1,6</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2,1</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2.3</w:t>
            </w: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f6"/>
              <w:rPr>
                <w:rFonts w:ascii="Times New Roman" w:hAnsi="Times New Roman" w:cs="Times New Roman"/>
                <w:szCs w:val="28"/>
              </w:rPr>
            </w:pPr>
            <w:r w:rsidRPr="00B417DE">
              <w:rPr>
                <w:rFonts w:ascii="Times New Roman" w:hAnsi="Times New Roman" w:cs="Times New Roman"/>
                <w:szCs w:val="28"/>
              </w:rPr>
              <w:t>Гаражи грузовых автомобилей</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автомобиль</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3,5</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4,5</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f6"/>
              <w:rPr>
                <w:rFonts w:ascii="Times New Roman" w:hAnsi="Times New Roman" w:cs="Times New Roman"/>
                <w:szCs w:val="28"/>
              </w:rPr>
            </w:pPr>
            <w:r w:rsidRPr="00B417DE">
              <w:rPr>
                <w:rFonts w:ascii="Times New Roman" w:hAnsi="Times New Roman" w:cs="Times New Roman"/>
                <w:szCs w:val="28"/>
              </w:rPr>
              <w:t>Троллейбусные парки</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rPr>
                <w:rFonts w:ascii="Times New Roman" w:hAnsi="Times New Roman" w:cs="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rPr>
                <w:rFonts w:ascii="Times New Roman" w:hAnsi="Times New Roman" w:cs="Times New Roman"/>
                <w:szCs w:val="28"/>
              </w:rPr>
            </w:pP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rPr>
                <w:rFonts w:ascii="Times New Roman" w:hAnsi="Times New Roman" w:cs="Times New Roman"/>
                <w:szCs w:val="28"/>
              </w:rPr>
            </w:pP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f6"/>
              <w:rPr>
                <w:rFonts w:ascii="Times New Roman" w:hAnsi="Times New Roman" w:cs="Times New Roman"/>
                <w:szCs w:val="28"/>
              </w:rPr>
            </w:pPr>
            <w:r w:rsidRPr="00B417DE">
              <w:rPr>
                <w:rFonts w:ascii="Times New Roman" w:hAnsi="Times New Roman" w:cs="Times New Roman"/>
                <w:szCs w:val="28"/>
              </w:rPr>
              <w:t>без ремонтных мастерских</w:t>
            </w:r>
          </w:p>
        </w:tc>
        <w:tc>
          <w:tcPr>
            <w:tcW w:w="1800" w:type="dxa"/>
            <w:vMerge w:val="restart"/>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машина</w:t>
            </w: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3,5</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f6"/>
              <w:rPr>
                <w:rFonts w:ascii="Times New Roman" w:hAnsi="Times New Roman" w:cs="Times New Roman"/>
                <w:szCs w:val="28"/>
              </w:rPr>
            </w:pPr>
            <w:r w:rsidRPr="00B417DE">
              <w:rPr>
                <w:rFonts w:ascii="Times New Roman" w:hAnsi="Times New Roman" w:cs="Times New Roman"/>
                <w:szCs w:val="28"/>
              </w:rPr>
              <w:t>с ремонтными мастерскими</w:t>
            </w:r>
          </w:p>
        </w:tc>
        <w:tc>
          <w:tcPr>
            <w:tcW w:w="1800" w:type="dxa"/>
            <w:vMerge/>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rPr>
                <w:rFonts w:ascii="Times New Roman" w:hAnsi="Times New Roman" w:cs="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2C25CE" w:rsidRPr="00B417DE" w:rsidTr="002C25CE">
        <w:tc>
          <w:tcPr>
            <w:tcW w:w="5040" w:type="dxa"/>
            <w:tcBorders>
              <w:top w:val="single" w:sz="4" w:space="0" w:color="auto"/>
              <w:bottom w:val="single" w:sz="4" w:space="0" w:color="auto"/>
              <w:right w:val="single" w:sz="4" w:space="0" w:color="auto"/>
            </w:tcBorders>
          </w:tcPr>
          <w:p w:rsidR="002C25CE" w:rsidRPr="00B417DE" w:rsidRDefault="002C25CE" w:rsidP="00B417DE">
            <w:pPr>
              <w:pStyle w:val="aff6"/>
              <w:rPr>
                <w:rFonts w:ascii="Times New Roman" w:hAnsi="Times New Roman" w:cs="Times New Roman"/>
                <w:szCs w:val="28"/>
              </w:rPr>
            </w:pPr>
            <w:r w:rsidRPr="00B417DE">
              <w:rPr>
                <w:rFonts w:ascii="Times New Roman" w:hAnsi="Times New Roman" w:cs="Times New Roman"/>
                <w:szCs w:val="28"/>
              </w:rPr>
              <w:t>Автобусные парки (гаражи),</w:t>
            </w:r>
          </w:p>
        </w:tc>
        <w:tc>
          <w:tcPr>
            <w:tcW w:w="1800" w:type="dxa"/>
            <w:vMerge/>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rPr>
                <w:rFonts w:ascii="Times New Roman" w:hAnsi="Times New Roman" w:cs="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2259" w:type="dxa"/>
            <w:tcBorders>
              <w:top w:val="single" w:sz="4" w:space="0" w:color="auto"/>
              <w:left w:val="single" w:sz="4" w:space="0" w:color="auto"/>
              <w:bottom w:val="single" w:sz="4" w:space="0" w:color="auto"/>
            </w:tcBorders>
          </w:tcPr>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2,3</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3,5</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4,5</w:t>
            </w:r>
          </w:p>
          <w:p w:rsidR="002C25CE" w:rsidRPr="00B417DE" w:rsidRDefault="002C25CE" w:rsidP="00B417DE">
            <w:pPr>
              <w:pStyle w:val="afd"/>
              <w:jc w:val="center"/>
              <w:rPr>
                <w:rFonts w:ascii="Times New Roman" w:hAnsi="Times New Roman" w:cs="Times New Roman"/>
                <w:szCs w:val="28"/>
              </w:rPr>
            </w:pPr>
            <w:r w:rsidRPr="00B417DE">
              <w:rPr>
                <w:rFonts w:ascii="Times New Roman" w:hAnsi="Times New Roman" w:cs="Times New Roman"/>
                <w:szCs w:val="28"/>
              </w:rPr>
              <w:t>6,5</w:t>
            </w:r>
          </w:p>
        </w:tc>
      </w:tr>
    </w:tbl>
    <w:p w:rsidR="00962C36" w:rsidRPr="00B417DE" w:rsidRDefault="00962C36" w:rsidP="00B417DE">
      <w:pPr>
        <w:ind w:firstLine="720"/>
        <w:rPr>
          <w:sz w:val="24"/>
        </w:rPr>
      </w:pPr>
      <w:r w:rsidRPr="00B417DE">
        <w:rPr>
          <w:sz w:val="24"/>
        </w:rPr>
        <w:t xml:space="preserve">12.3.9. Автостоянки ведомственных автомобилей и легковых автомобилей специального назначения, грузовых автомобилей, такси и проката, </w:t>
      </w:r>
      <w:r w:rsidRPr="00B417DE">
        <w:rPr>
          <w:sz w:val="24"/>
        </w:rPr>
        <w:lastRenderedPageBreak/>
        <w:t xml:space="preserve">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26" w:history="1">
        <w:r w:rsidRPr="00B417DE">
          <w:rPr>
            <w:rStyle w:val="a5"/>
            <w:b w:val="0"/>
            <w:color w:val="auto"/>
            <w:sz w:val="24"/>
          </w:rPr>
          <w:t>таблицы 12.6</w:t>
        </w:r>
      </w:hyperlink>
      <w:r w:rsidRPr="00B417DE">
        <w:rPr>
          <w:sz w:val="24"/>
        </w:rPr>
        <w:t>.</w:t>
      </w:r>
    </w:p>
    <w:bookmarkEnd w:id="437"/>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38" w:name="sub_126"/>
      <w:r w:rsidRPr="00B417DE">
        <w:rPr>
          <w:rStyle w:val="a4"/>
          <w:b w:val="0"/>
          <w:bCs/>
          <w:color w:val="auto"/>
          <w:sz w:val="24"/>
        </w:rPr>
        <w:t>Таблица 12.6</w:t>
      </w:r>
    </w:p>
    <w:bookmarkEnd w:id="438"/>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Для условий реконструкции размеры земельных участков при соответствующем обосновании допускается уменьшать, но не более чем на 20%.</w:t>
      </w:r>
    </w:p>
    <w:p w:rsidR="00962C36" w:rsidRPr="00B417DE" w:rsidRDefault="00962C36" w:rsidP="00B417DE">
      <w:pPr>
        <w:ind w:firstLine="720"/>
        <w:rPr>
          <w:sz w:val="24"/>
        </w:rPr>
      </w:pPr>
    </w:p>
    <w:p w:rsidR="00962C36" w:rsidRPr="00B417DE" w:rsidRDefault="00962C36" w:rsidP="00B417DE">
      <w:pPr>
        <w:pStyle w:val="1"/>
        <w:keepNext/>
        <w:keepLines/>
        <w:rPr>
          <w:rFonts w:ascii="Times New Roman" w:hAnsi="Times New Roman" w:cs="Times New Roman"/>
          <w:b w:val="0"/>
          <w:color w:val="auto"/>
          <w:szCs w:val="28"/>
        </w:rPr>
      </w:pPr>
      <w:bookmarkStart w:id="439" w:name="sub_11300"/>
      <w:r w:rsidRPr="00B417DE">
        <w:rPr>
          <w:rFonts w:ascii="Times New Roman" w:hAnsi="Times New Roman" w:cs="Times New Roman"/>
          <w:b w:val="0"/>
          <w:color w:val="auto"/>
          <w:szCs w:val="28"/>
        </w:rPr>
        <w:t>13. Минимальные расчетные показатели</w:t>
      </w:r>
      <w:r w:rsidRPr="00B417DE">
        <w:rPr>
          <w:rFonts w:ascii="Times New Roman" w:hAnsi="Times New Roman" w:cs="Times New Roman"/>
          <w:b w:val="0"/>
          <w:color w:val="auto"/>
          <w:szCs w:val="28"/>
        </w:rPr>
        <w:br/>
        <w:t xml:space="preserve">инженерного обеспечения </w:t>
      </w:r>
    </w:p>
    <w:bookmarkEnd w:id="439"/>
    <w:p w:rsidR="00962C36" w:rsidRPr="00B417DE" w:rsidRDefault="00962C36" w:rsidP="00B417DE">
      <w:pPr>
        <w:keepNext/>
        <w:keepLines/>
        <w:ind w:firstLine="720"/>
        <w:rPr>
          <w:sz w:val="24"/>
        </w:rPr>
      </w:pPr>
    </w:p>
    <w:p w:rsidR="00962C36" w:rsidRPr="00B417DE" w:rsidRDefault="00962C36" w:rsidP="00B417DE">
      <w:pPr>
        <w:keepNext/>
        <w:keepLines/>
        <w:ind w:firstLine="720"/>
        <w:rPr>
          <w:sz w:val="24"/>
        </w:rPr>
      </w:pPr>
      <w:bookmarkStart w:id="440" w:name="sub_111301"/>
      <w:r w:rsidRPr="00B417DE">
        <w:rPr>
          <w:rStyle w:val="a4"/>
          <w:b w:val="0"/>
          <w:bCs/>
          <w:color w:val="auto"/>
          <w:sz w:val="24"/>
        </w:rPr>
        <w:t>13.1. Общие положения</w:t>
      </w:r>
    </w:p>
    <w:p w:rsidR="00962C36" w:rsidRPr="00B417DE" w:rsidRDefault="00962C36" w:rsidP="00B417DE">
      <w:pPr>
        <w:ind w:firstLine="720"/>
        <w:rPr>
          <w:sz w:val="24"/>
        </w:rPr>
      </w:pPr>
      <w:bookmarkStart w:id="441" w:name="sub_111311"/>
      <w:bookmarkEnd w:id="440"/>
      <w:r w:rsidRPr="00B417DE">
        <w:rPr>
          <w:sz w:val="24"/>
        </w:rPr>
        <w:t>13.1.1. Территории объектов инженерной инфраструктуры предназначаются для размещения зданий, сооружений и коммуникаций инженерной инфраструктуры, в том числе объектов водоснабжения,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установления санитарных и санитарно-защитных зон объектов, сооружений и коммуникаций.</w:t>
      </w:r>
    </w:p>
    <w:p w:rsidR="00962C36" w:rsidRPr="00B417DE" w:rsidRDefault="00962C36" w:rsidP="00B417DE">
      <w:pPr>
        <w:ind w:firstLine="720"/>
        <w:rPr>
          <w:sz w:val="24"/>
        </w:rPr>
      </w:pPr>
      <w:bookmarkStart w:id="442" w:name="sub_111312"/>
      <w:bookmarkEnd w:id="441"/>
      <w:r w:rsidRPr="00B417DE">
        <w:rPr>
          <w:sz w:val="24"/>
        </w:rPr>
        <w:t>13.1.2. Линейные объекты инженерной инфраструктуры в границах квартала (распределительные инженерные сети и сооружения на них) подлежат размещению в границах самостоятельных земельных участков, которые могут быть совмещены с земельными участками обеспечения подъездов, подходов к образованным земельным участкам с выходом на территории общего пользования. Возможно прохождение этих сетей по территории существующих и образованных земельных участков при условии обязательного обеспечения сервитута на зоны их прокладки.</w:t>
      </w:r>
    </w:p>
    <w:p w:rsidR="00962C36" w:rsidRPr="00B417DE" w:rsidRDefault="00962C36" w:rsidP="00B417DE">
      <w:pPr>
        <w:ind w:firstLine="720"/>
        <w:rPr>
          <w:sz w:val="24"/>
        </w:rPr>
      </w:pPr>
      <w:bookmarkStart w:id="443" w:name="sub_111313"/>
      <w:bookmarkEnd w:id="442"/>
      <w:r w:rsidRPr="00B417DE">
        <w:rPr>
          <w:sz w:val="24"/>
        </w:rPr>
        <w:t>13.1.3. Подводящие инженерные сети, обеспечивающие нужды только образованного земельного участка подлежат размещению в его границах при условии установления в дальнейшем соответствующей границы балансовой принадлежности и указания границ зон действия публичных сервитутов.</w:t>
      </w:r>
    </w:p>
    <w:p w:rsidR="00962C36" w:rsidRPr="00B417DE" w:rsidRDefault="00962C36" w:rsidP="00B417DE">
      <w:pPr>
        <w:ind w:firstLine="720"/>
        <w:rPr>
          <w:sz w:val="24"/>
        </w:rPr>
      </w:pPr>
      <w:bookmarkStart w:id="444" w:name="sub_111314"/>
      <w:bookmarkEnd w:id="443"/>
      <w:r w:rsidRPr="00B417DE">
        <w:rPr>
          <w:sz w:val="24"/>
        </w:rPr>
        <w:t xml:space="preserve">13.1.4. Схемы инженерного обеспечения следует проектировать на основе схем водоснабжения, водоотведения, теплоснабжения, газоснабжения, электроснабжения разработанных и утвержденных в установленном порядке в составе генерального плана  или документации по планировке территории. В указанных схемах должны быть решены принципиальные вопросы мощности головных источников, зон прокладки инженерных сетей, очередности реализации мероприятий. В принятых </w:t>
      </w:r>
      <w:r w:rsidRPr="00B417DE">
        <w:rPr>
          <w:sz w:val="24"/>
        </w:rPr>
        <w:lastRenderedPageBreak/>
        <w:t>схемных решениях инженерного обеспечения территорий должны быть отражены вопросы эффективного использования ресурсов, способов энергосбережения, использования современных средств для регулирования и обеспечения безопасности работы инженерных сооружений, охраны окружающей среды.</w:t>
      </w:r>
    </w:p>
    <w:p w:rsidR="00962C36" w:rsidRPr="00B417DE" w:rsidRDefault="00962C36" w:rsidP="00B417DE">
      <w:pPr>
        <w:ind w:firstLine="720"/>
        <w:rPr>
          <w:sz w:val="24"/>
        </w:rPr>
      </w:pPr>
      <w:bookmarkStart w:id="445" w:name="sub_111315"/>
      <w:bookmarkEnd w:id="444"/>
      <w:r w:rsidRPr="00B417DE">
        <w:rPr>
          <w:sz w:val="24"/>
        </w:rPr>
        <w:t>13.1.5. Объекты, строительство которых предусмотрено схемами, в процессе градостроительного проектирования должны быть обеспечены достаточными для их размещения земельными участками с функцией территорий объектов инженерного инфраструктуры либо технической зоной в границах земель общего пользования с учетом санитарно-защитных и охранных зон объектов.</w:t>
      </w:r>
    </w:p>
    <w:p w:rsidR="00962C36" w:rsidRPr="00B417DE" w:rsidRDefault="00962C36" w:rsidP="00B417DE">
      <w:pPr>
        <w:ind w:firstLine="720"/>
        <w:rPr>
          <w:sz w:val="24"/>
        </w:rPr>
      </w:pPr>
      <w:bookmarkStart w:id="446" w:name="sub_111316"/>
      <w:bookmarkEnd w:id="445"/>
      <w:r w:rsidRPr="00B417DE">
        <w:rPr>
          <w:sz w:val="24"/>
        </w:rPr>
        <w:t>13.1.6. Прокладка инженерных коммуникаций преимущественно должна осуществляться в красных линиях улиц и проездов с соблюдением технических регламентов и действующих нормативных документов.</w:t>
      </w:r>
    </w:p>
    <w:p w:rsidR="00962C36" w:rsidRPr="00B417DE" w:rsidRDefault="00962C36" w:rsidP="00B417DE">
      <w:pPr>
        <w:ind w:firstLine="720"/>
        <w:rPr>
          <w:sz w:val="24"/>
        </w:rPr>
      </w:pPr>
      <w:bookmarkStart w:id="447" w:name="sub_111317"/>
      <w:bookmarkEnd w:id="446"/>
      <w:r w:rsidRPr="00B417DE">
        <w:rPr>
          <w:sz w:val="24"/>
        </w:rPr>
        <w:t>13.1.7. На вновь образуемых территориях ширина дорог проездов в красных линиях должна определяться из условия прокладки всех необходимых инженерных коммуникаций за пределами проезжей части дорог.</w:t>
      </w:r>
    </w:p>
    <w:p w:rsidR="00962C36" w:rsidRPr="00B417DE" w:rsidRDefault="00962C36" w:rsidP="00B417DE">
      <w:pPr>
        <w:ind w:firstLine="720"/>
        <w:rPr>
          <w:sz w:val="24"/>
        </w:rPr>
      </w:pPr>
      <w:bookmarkStart w:id="448" w:name="sub_111318"/>
      <w:bookmarkEnd w:id="447"/>
      <w:r w:rsidRPr="00B417DE">
        <w:rPr>
          <w:sz w:val="24"/>
        </w:rPr>
        <w:t>13.1.8. Прокладку магистральных инженерных сетей, как правило, следует производить в соответствующих технических зонах улиц и проездов. Прохождение этих сетей через кварталы допускается в исключительных случаях в специально выделенных красными линиями технических зонах. Габариты охранных зон устанавливаются в зависимости от прокладываемых инженерных сетей в соответствии с действующими нормативными документами.</w:t>
      </w:r>
    </w:p>
    <w:p w:rsidR="00962C36" w:rsidRPr="00B417DE" w:rsidRDefault="00962C36" w:rsidP="00B417DE">
      <w:pPr>
        <w:ind w:firstLine="720"/>
        <w:rPr>
          <w:sz w:val="24"/>
        </w:rPr>
      </w:pPr>
      <w:bookmarkStart w:id="449" w:name="sub_111319"/>
      <w:bookmarkEnd w:id="448"/>
      <w:r w:rsidRPr="00B417DE">
        <w:rPr>
          <w:sz w:val="24"/>
        </w:rPr>
        <w:t>13.1.9. Охранная зона инженерных сетей и сооружений - территория с особыми условиями использования, в пределах которой не допускается размещение зданий и сооружений, в целях обеспечения нормальных условий эксплуатации сетей и исключения возможности их повреждения.</w:t>
      </w:r>
    </w:p>
    <w:p w:rsidR="00962C36" w:rsidRPr="00B417DE" w:rsidRDefault="00962C36" w:rsidP="00B417DE">
      <w:pPr>
        <w:ind w:firstLine="720"/>
        <w:rPr>
          <w:sz w:val="24"/>
        </w:rPr>
      </w:pPr>
      <w:bookmarkStart w:id="450" w:name="sub_1113110"/>
      <w:bookmarkEnd w:id="449"/>
      <w:r w:rsidRPr="00B417DE">
        <w:rPr>
          <w:sz w:val="24"/>
        </w:rPr>
        <w:t>13.1.10. Расстояние по горизонтали (в свету) от ближайших подземных инженерных сетей до зданий и сооружений, а также расстояния по горизонтали (в свету) между инженерными и подземными сетями при их параллельном размещении следует принимать в соответствии с техническими регламентами, а до их введения по действующим нормативным документам.</w:t>
      </w:r>
    </w:p>
    <w:bookmarkEnd w:id="450"/>
    <w:p w:rsidR="00962C36" w:rsidRPr="00B417DE" w:rsidRDefault="00962C36" w:rsidP="00B417DE">
      <w:pPr>
        <w:ind w:firstLine="720"/>
        <w:rPr>
          <w:sz w:val="24"/>
        </w:rPr>
      </w:pPr>
    </w:p>
    <w:p w:rsidR="00962C36" w:rsidRPr="00B417DE" w:rsidRDefault="00962C36" w:rsidP="00B417DE">
      <w:pPr>
        <w:ind w:firstLine="720"/>
        <w:rPr>
          <w:sz w:val="24"/>
        </w:rPr>
      </w:pPr>
      <w:bookmarkStart w:id="451" w:name="sub_111302"/>
      <w:r w:rsidRPr="00B417DE">
        <w:rPr>
          <w:rStyle w:val="a4"/>
          <w:b w:val="0"/>
          <w:bCs/>
          <w:color w:val="auto"/>
          <w:sz w:val="24"/>
        </w:rPr>
        <w:t>13.2. Водоснабжение</w:t>
      </w:r>
    </w:p>
    <w:p w:rsidR="00962C36" w:rsidRPr="00B417DE" w:rsidRDefault="00962C36" w:rsidP="00B417DE">
      <w:pPr>
        <w:ind w:firstLine="720"/>
        <w:rPr>
          <w:sz w:val="24"/>
        </w:rPr>
      </w:pPr>
      <w:bookmarkStart w:id="452" w:name="sub_111321"/>
      <w:bookmarkEnd w:id="451"/>
      <w:r w:rsidRPr="00B417DE">
        <w:rPr>
          <w:sz w:val="24"/>
        </w:rPr>
        <w:t>13.2.1. На территории муниципального образования все объекты жилищно-гражданского, производственного и иного назначения должны обеспечиваться централизованными или локальными системами водоснабжения.</w:t>
      </w:r>
    </w:p>
    <w:p w:rsidR="00962C36" w:rsidRPr="00B417DE" w:rsidRDefault="00962C36" w:rsidP="00B417DE">
      <w:pPr>
        <w:ind w:firstLine="720"/>
        <w:rPr>
          <w:sz w:val="24"/>
        </w:rPr>
      </w:pPr>
      <w:bookmarkStart w:id="453" w:name="sub_111322"/>
      <w:bookmarkEnd w:id="452"/>
      <w:r w:rsidRPr="00B417DE">
        <w:rPr>
          <w:sz w:val="24"/>
        </w:rPr>
        <w:t>13.2.2. Локальные системы водоснабжения могут применяться при отсутствии технической возможности применения источников централизованного водоснабжения для малоэтажной жилой застройки при наличии источника водоснабжения, отвечающего санитарно-гигиеническим требованиям, а также для промышленных и сельскохозяйственных предприятий (производств, цехов, установок) при необходимости повышения обеспеченности подачи воды на их производственные нужды. Локальные системы, обеспечивающие технологические требования объектов, следует проектировать совместно с проектированием объектов.</w:t>
      </w:r>
    </w:p>
    <w:p w:rsidR="00962C36" w:rsidRPr="00B417DE" w:rsidRDefault="00962C36" w:rsidP="00B417DE">
      <w:pPr>
        <w:ind w:firstLine="720"/>
        <w:rPr>
          <w:sz w:val="24"/>
        </w:rPr>
      </w:pPr>
      <w:bookmarkStart w:id="454" w:name="sub_111323"/>
      <w:bookmarkEnd w:id="453"/>
      <w:r w:rsidRPr="00B417DE">
        <w:rPr>
          <w:sz w:val="24"/>
        </w:rPr>
        <w:lastRenderedPageBreak/>
        <w:t>13.2.3. Вновь строящиеся и реконструируемые централизованные и локальные системы водоснабжения следует проектировать с учетом водосберегающих мероприятий.</w:t>
      </w:r>
    </w:p>
    <w:p w:rsidR="00962C36" w:rsidRPr="00B417DE" w:rsidRDefault="00962C36" w:rsidP="00B417DE">
      <w:pPr>
        <w:ind w:firstLine="720"/>
        <w:rPr>
          <w:sz w:val="24"/>
        </w:rPr>
      </w:pPr>
      <w:bookmarkStart w:id="455" w:name="sub_111324"/>
      <w:bookmarkEnd w:id="454"/>
      <w:r w:rsidRPr="00B417DE">
        <w:rPr>
          <w:sz w:val="24"/>
        </w:rPr>
        <w:t>13.2.4. Расчет систем водоснабжения,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технических регламентов, действующих ГОСТов и санитарных норм.</w:t>
      </w:r>
    </w:p>
    <w:p w:rsidR="00962C36" w:rsidRPr="00B417DE" w:rsidRDefault="00962C36" w:rsidP="00B417DE">
      <w:pPr>
        <w:ind w:firstLine="720"/>
        <w:rPr>
          <w:sz w:val="24"/>
        </w:rPr>
      </w:pPr>
      <w:bookmarkStart w:id="456" w:name="sub_111325"/>
      <w:bookmarkEnd w:id="455"/>
      <w:r w:rsidRPr="00B417DE">
        <w:rPr>
          <w:sz w:val="24"/>
        </w:rPr>
        <w:t xml:space="preserve">13.2.5. Расчетный удельный среднесуточный расход холодной и горячей воды на хозяйственно-питьевые нужды для проектируемой жилой застройки принимается в соответствии с </w:t>
      </w:r>
      <w:hyperlink w:anchor="sub_131" w:history="1">
        <w:r w:rsidRPr="00B417DE">
          <w:rPr>
            <w:rStyle w:val="a5"/>
            <w:b w:val="0"/>
            <w:color w:val="auto"/>
            <w:sz w:val="24"/>
          </w:rPr>
          <w:t>таблицей 13.1</w:t>
        </w:r>
      </w:hyperlink>
      <w:r w:rsidRPr="00B417DE">
        <w:rPr>
          <w:sz w:val="24"/>
        </w:rPr>
        <w:t>.</w:t>
      </w:r>
    </w:p>
    <w:bookmarkEnd w:id="456"/>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57" w:name="sub_131"/>
      <w:r w:rsidRPr="00B417DE">
        <w:rPr>
          <w:rStyle w:val="a4"/>
          <w:b w:val="0"/>
          <w:bCs/>
          <w:color w:val="auto"/>
          <w:sz w:val="24"/>
        </w:rPr>
        <w:t>Таблица 13.1</w:t>
      </w:r>
    </w:p>
    <w:bookmarkEnd w:id="457"/>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8"/>
        <w:gridCol w:w="3686"/>
      </w:tblGrid>
      <w:tr w:rsidR="00962C36" w:rsidRPr="00B417DE" w:rsidTr="00962C36">
        <w:tc>
          <w:tcPr>
            <w:tcW w:w="6228"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Степень благоустройства районов жилой застройки</w:t>
            </w:r>
          </w:p>
        </w:tc>
        <w:tc>
          <w:tcPr>
            <w:tcW w:w="368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Удельное хозяйственно-питьевое водопотребление в населенных пунктах на одного жителя среднесуточное (за год),</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л/сут.</w:t>
            </w:r>
          </w:p>
        </w:tc>
      </w:tr>
      <w:tr w:rsidR="00962C36" w:rsidRPr="00B417DE" w:rsidTr="00962C36">
        <w:tc>
          <w:tcPr>
            <w:tcW w:w="6228"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368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962C36">
        <w:tc>
          <w:tcPr>
            <w:tcW w:w="6228"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Застройка зданиями, оборудованными внутренним водопроводом и канализацией:</w:t>
            </w:r>
          </w:p>
        </w:tc>
        <w:tc>
          <w:tcPr>
            <w:tcW w:w="3686"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6228"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без ванн</w:t>
            </w:r>
          </w:p>
        </w:tc>
        <w:tc>
          <w:tcPr>
            <w:tcW w:w="3686"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125 - 160</w:t>
            </w:r>
          </w:p>
        </w:tc>
      </w:tr>
      <w:tr w:rsidR="00962C36" w:rsidRPr="00B417DE" w:rsidTr="00962C36">
        <w:tc>
          <w:tcPr>
            <w:tcW w:w="6228"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ванными и местными водонагревателями</w:t>
            </w:r>
          </w:p>
        </w:tc>
        <w:tc>
          <w:tcPr>
            <w:tcW w:w="3686"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160 - 230</w:t>
            </w:r>
          </w:p>
        </w:tc>
      </w:tr>
      <w:tr w:rsidR="00962C36" w:rsidRPr="00B417DE" w:rsidTr="00962C36">
        <w:tc>
          <w:tcPr>
            <w:tcW w:w="6228"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централизованным горячим водоснабжением</w:t>
            </w:r>
          </w:p>
        </w:tc>
        <w:tc>
          <w:tcPr>
            <w:tcW w:w="3686"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230 - 350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962C36" w:rsidRPr="00B417DE" w:rsidRDefault="00962C36" w:rsidP="00B417DE">
      <w:pPr>
        <w:ind w:firstLine="720"/>
        <w:rPr>
          <w:sz w:val="24"/>
        </w:rPr>
      </w:pPr>
      <w:r w:rsidRPr="00B417DE">
        <w:rPr>
          <w:sz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962C36" w:rsidRPr="00B417DE" w:rsidRDefault="00962C36" w:rsidP="00B417DE">
      <w:pPr>
        <w:ind w:firstLine="720"/>
        <w:rPr>
          <w:sz w:val="24"/>
        </w:rPr>
      </w:pPr>
      <w:r w:rsidRPr="00B417DE">
        <w:rPr>
          <w:sz w:val="24"/>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962C36" w:rsidRPr="00B417DE" w:rsidRDefault="00962C36" w:rsidP="00B417DE">
      <w:pPr>
        <w:ind w:firstLine="720"/>
        <w:rPr>
          <w:sz w:val="24"/>
        </w:rPr>
      </w:pPr>
      <w:r w:rsidRPr="00B417DE">
        <w:rPr>
          <w:sz w:val="24"/>
        </w:rPr>
        <w:lastRenderedPageBreak/>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962C36" w:rsidRPr="00B417DE" w:rsidRDefault="00962C36" w:rsidP="00B417DE">
      <w:pPr>
        <w:ind w:firstLine="720"/>
        <w:rPr>
          <w:sz w:val="24"/>
        </w:rPr>
      </w:pPr>
      <w:r w:rsidRPr="00B417DE">
        <w:rPr>
          <w:sz w:val="24"/>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962C36" w:rsidRPr="00B417DE" w:rsidRDefault="00962C36" w:rsidP="00B417DE">
      <w:pPr>
        <w:ind w:firstLine="720"/>
        <w:rPr>
          <w:sz w:val="24"/>
        </w:rPr>
      </w:pPr>
      <w:r w:rsidRPr="00B417DE">
        <w:rPr>
          <w:sz w:val="24"/>
        </w:rPr>
        <w:t>6. Удельное водопотребление в населенных пунктах с числом жителей свыше 1000000 человек допускается увеличивать при обосновании в каждом отдельном случае и согласовании с органами Государственного надзора.</w:t>
      </w:r>
    </w:p>
    <w:p w:rsidR="00962C36" w:rsidRPr="00B417DE" w:rsidRDefault="00962C36" w:rsidP="00B417DE">
      <w:pPr>
        <w:ind w:firstLine="720"/>
        <w:rPr>
          <w:sz w:val="24"/>
        </w:rPr>
      </w:pPr>
      <w:bookmarkStart w:id="458" w:name="sub_111326"/>
      <w:r w:rsidRPr="00B417DE">
        <w:rPr>
          <w:sz w:val="24"/>
        </w:rPr>
        <w:t>13.2.6.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962C36" w:rsidRPr="00B417DE" w:rsidRDefault="00962C36" w:rsidP="00B417DE">
      <w:pPr>
        <w:ind w:firstLine="720"/>
        <w:rPr>
          <w:sz w:val="24"/>
        </w:rPr>
      </w:pPr>
      <w:bookmarkStart w:id="459" w:name="sub_111327"/>
      <w:bookmarkEnd w:id="458"/>
      <w:r w:rsidRPr="00B417DE">
        <w:rPr>
          <w:sz w:val="24"/>
        </w:rPr>
        <w:t xml:space="preserve">13.2.7.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w:t>
      </w:r>
      <w:hyperlink w:anchor="sub_132" w:history="1">
        <w:r w:rsidRPr="00B417DE">
          <w:rPr>
            <w:rStyle w:val="a5"/>
            <w:b w:val="0"/>
            <w:color w:val="auto"/>
            <w:sz w:val="24"/>
          </w:rPr>
          <w:t>таблицы 13.2</w:t>
        </w:r>
      </w:hyperlink>
      <w:r w:rsidRPr="00B417DE">
        <w:rPr>
          <w:sz w:val="24"/>
        </w:rPr>
        <w:t>.</w:t>
      </w:r>
    </w:p>
    <w:bookmarkEnd w:id="459"/>
    <w:p w:rsidR="00962C36" w:rsidRPr="00B417DE" w:rsidRDefault="00962C36" w:rsidP="00B417DE">
      <w:pPr>
        <w:ind w:firstLine="720"/>
        <w:rPr>
          <w:sz w:val="24"/>
        </w:rPr>
      </w:pPr>
    </w:p>
    <w:p w:rsidR="002C25CE" w:rsidRPr="00B417DE" w:rsidRDefault="002C25CE" w:rsidP="00B417DE">
      <w:pPr>
        <w:ind w:firstLine="698"/>
        <w:jc w:val="right"/>
        <w:rPr>
          <w:rStyle w:val="a4"/>
          <w:b w:val="0"/>
          <w:bCs/>
          <w:color w:val="auto"/>
          <w:sz w:val="24"/>
        </w:rPr>
      </w:pPr>
      <w:bookmarkStart w:id="460" w:name="sub_132"/>
    </w:p>
    <w:p w:rsidR="002C25CE" w:rsidRPr="00B417DE" w:rsidRDefault="002C25CE" w:rsidP="00B417DE">
      <w:pPr>
        <w:ind w:firstLine="698"/>
        <w:jc w:val="right"/>
        <w:rPr>
          <w:rStyle w:val="a4"/>
          <w:b w:val="0"/>
          <w:bCs/>
          <w:color w:val="auto"/>
          <w:sz w:val="24"/>
        </w:rPr>
      </w:pPr>
    </w:p>
    <w:p w:rsidR="00962C36" w:rsidRPr="00B417DE" w:rsidRDefault="00962C36" w:rsidP="00B417DE">
      <w:pPr>
        <w:ind w:firstLine="698"/>
        <w:jc w:val="right"/>
        <w:rPr>
          <w:sz w:val="24"/>
        </w:rPr>
      </w:pPr>
      <w:r w:rsidRPr="00B417DE">
        <w:rPr>
          <w:rStyle w:val="a4"/>
          <w:b w:val="0"/>
          <w:bCs/>
          <w:color w:val="auto"/>
          <w:sz w:val="24"/>
        </w:rPr>
        <w:t>Таблица 13.2</w:t>
      </w:r>
    </w:p>
    <w:bookmarkEnd w:id="460"/>
    <w:p w:rsidR="00962C36" w:rsidRPr="00B417DE" w:rsidRDefault="00962C36" w:rsidP="00B417DE">
      <w:pPr>
        <w:ind w:firstLine="720"/>
        <w:rPr>
          <w:sz w:val="24"/>
        </w:rPr>
      </w:pPr>
    </w:p>
    <w:tbl>
      <w:tblPr>
        <w:tblW w:w="1340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2786"/>
        <w:gridCol w:w="2604"/>
        <w:gridCol w:w="3040"/>
        <w:gridCol w:w="15"/>
      </w:tblGrid>
      <w:tr w:rsidR="00962C36" w:rsidRPr="00B417DE" w:rsidTr="009C08E9">
        <w:tc>
          <w:tcPr>
            <w:tcW w:w="4961"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Водопотребители</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Измеритель</w:t>
            </w:r>
          </w:p>
        </w:tc>
        <w:tc>
          <w:tcPr>
            <w:tcW w:w="5659"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Нормы расхода воды</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том числе горячей), л</w:t>
            </w:r>
          </w:p>
        </w:tc>
      </w:tr>
      <w:tr w:rsidR="00962C36" w:rsidRPr="00B417DE" w:rsidTr="009C08E9">
        <w:trPr>
          <w:gridAfter w:val="1"/>
          <w:wAfter w:w="15" w:type="dxa"/>
        </w:trPr>
        <w:tc>
          <w:tcPr>
            <w:tcW w:w="4961"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средние сутки</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сутки наибольшего водопотребления</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Жилые дома квартирного типа:</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водопроводом и канализацией без ванн</w:t>
            </w:r>
          </w:p>
        </w:tc>
        <w:tc>
          <w:tcPr>
            <w:tcW w:w="2786" w:type="dxa"/>
            <w:vMerge w:val="restart"/>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житель</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95</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газоснабжением</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водопроводом, канализацией и ваннами с водонагревателями, работающими на твердом топливе</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житель</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180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водопроводом, канализацией и ваннами с газовыми водонагревателями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190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225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быстродействующими газовыми нагревателями и многоточечным водоразбором</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210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централизованным горячим водоснабжением, оборудованные умывальниками, мойками и душами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195</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230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сидячими ваннами, оборудованными душами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230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275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ваннами длиной от 1500 до 1700 мм, оборудованными душами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высотой свыше 12 этажей с централизованным горячим водоснабжением и повышенными требованиями к их благоустройству</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360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Общежития:</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общими душевыми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85</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душами при всех жилых комнатах</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общими кухнями и блоками душевых на этажах при жилых комнатах в каждой секции здания</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Гостиницы, пансионаты и мотели с общими ваннами и душами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Гостиницы и пансионаты с душами во всех отдельных номерах</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230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230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Гостиницы с ваннами в отдельных номерах,% от общего числа номеров:</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25</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75</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100</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Больницы:</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койка</w:t>
            </w: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общими ваннами и душевыми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115</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санитарными узлами, приближенными к палатам</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инфекционные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240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240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Санатории и дома отдыха:</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ваннами при всех жилых комнатах</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душами при всех жилых комнатах</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Поликлиники и амбулатории</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больной в смену</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13</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Детские ясли-сады:</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дневным пребыванием детей:</w:t>
            </w: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nil"/>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 столовыми, работающими на полуфабрикатах</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ребенок</w:t>
            </w: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ребенок</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21,5</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 столовыми, работающими на сырье, и прачечными, оборудованными автоматическими стиральными машинами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 круглосуточным пребыванием детей:</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 столовыми, работающими на полуфабрикатах</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39</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 столовыми, работающими на сырье, и прачечными, оборудованными автоматическими стиральными машинами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93</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130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Детские лагеря (в том числе круглогодичного действия):</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 столовыми, работающими на сырье, и прачечными, оборудованными автоматическими стиральными машинами</w:t>
            </w: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место</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 столовыми, работающими на полуфабрикатах, и стиркой белья в централизованных прачечных</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место</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55</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55</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Прачечные:</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кг сухого</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белья</w:t>
            </w: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механизированные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немеханизированные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Административные здания</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работающий</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учащийся и 1 преподаватель</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17,2</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Лаборатории высших и средних специальных учебных заведений</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прибор в смену</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224</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260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Общеобразовательные школы с душевыми при гимнастических залах и столовыми, работающими на полуфабрикатах</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учащийся и 1 преподаватель в смену</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11,5</w:t>
            </w:r>
          </w:p>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 же, с продленным днем</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Профессионально-технические училища с душевыми при гимнастических залах и столовыми, работающими на полуфабрикатах</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23</w:t>
            </w:r>
          </w:p>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vMerge w:val="restart"/>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Школы-интернаты с помещениями учебны-ми (с душевыми при гимнастических залах)</w:t>
            </w:r>
          </w:p>
        </w:tc>
        <w:tc>
          <w:tcPr>
            <w:tcW w:w="2786" w:type="dxa"/>
            <w:vMerge/>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спальными</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место</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Научно-исследовательские институты и лаборатории химического профиля</w:t>
            </w:r>
          </w:p>
        </w:tc>
        <w:tc>
          <w:tcPr>
            <w:tcW w:w="2786" w:type="dxa"/>
            <w:vMerge w:val="restart"/>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работающий</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460</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570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биологического профиля</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310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370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физического профиля</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125</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155</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естественных наук</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Аптеки: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торговый зал и подсобные помещения</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лаборатория приготовления лекарств</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310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370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Предприятия общественного питания:</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приготовления пищи:</w:t>
            </w: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nil"/>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реализуемой в обеденном зале</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условное блюдо</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продаваемой на дом</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выпускающие полуфабрикаты:</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мясные</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т</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6700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рыбные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6400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овощные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4400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кулинарные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7700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Магазины:</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работающий</w:t>
            </w: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продовольственные</w:t>
            </w: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смену (20 м2 торгового зала)</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промтоварные</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работающий в смену</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Парикмахерские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56</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Кинотеатры</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место</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Клубы</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8,6</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Театры:</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зрителей</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артистов</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человек</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Стадионы и спортзалы:</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зрителей</w:t>
            </w: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место</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физкультурников (с учетом приема душа)</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человек</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спортсменов</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человек</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Плавательные бассейны:</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вместимости</w:t>
            </w: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пополнение бассейна</w:t>
            </w:r>
          </w:p>
        </w:tc>
        <w:tc>
          <w:tcPr>
            <w:tcW w:w="2786"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бассейна в сутки</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3040" w:type="dxa"/>
            <w:tcBorders>
              <w:top w:val="nil"/>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зрителей</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место</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спортсменов (с учетом приема душа)</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человек</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C08E9">
        <w:trPr>
          <w:gridAfter w:val="1"/>
          <w:wAfter w:w="15" w:type="dxa"/>
        </w:trPr>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Бани:</w:t>
            </w:r>
          </w:p>
        </w:tc>
        <w:tc>
          <w:tcPr>
            <w:tcW w:w="2786"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мытья в мыльной с тазами на скамьях и ополаскиванием в душе</w:t>
            </w:r>
          </w:p>
        </w:tc>
        <w:tc>
          <w:tcPr>
            <w:tcW w:w="2786" w:type="dxa"/>
            <w:vMerge w:val="restart"/>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посетитель</w:t>
            </w: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180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 же, с приемом оздоровительных процедур 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290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ополаскиванием в душе:</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душевая кабина</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360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ванная кабина</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540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Душевые в бытовых помещениях промышленных предприятий</w:t>
            </w:r>
          </w:p>
        </w:tc>
        <w:tc>
          <w:tcPr>
            <w:tcW w:w="27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душевая сетка в смену</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r>
      <w:tr w:rsidR="00962C36" w:rsidRPr="00B417DE" w:rsidTr="009C08E9">
        <w:trPr>
          <w:gridAfter w:val="1"/>
          <w:wAfter w:w="15" w:type="dxa"/>
        </w:trPr>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Цехи с тепловыделениями свыше 84 кДж на 1 м3/ч</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человек в смену</w:t>
            </w: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4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45</w:t>
            </w:r>
          </w:p>
        </w:tc>
      </w:tr>
      <w:tr w:rsidR="00962C36" w:rsidRPr="00B417DE" w:rsidTr="009C08E9">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Остальные цехи</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0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r>
      <w:tr w:rsidR="00962C36" w:rsidRPr="00B417DE" w:rsidTr="009C08E9">
        <w:tc>
          <w:tcPr>
            <w:tcW w:w="4961"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Расход воды на поливку:</w:t>
            </w:r>
          </w:p>
        </w:tc>
        <w:tc>
          <w:tcPr>
            <w:tcW w:w="278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м2</w:t>
            </w:r>
          </w:p>
        </w:tc>
        <w:tc>
          <w:tcPr>
            <w:tcW w:w="2604"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3055" w:type="dxa"/>
            <w:gridSpan w:val="2"/>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C08E9">
        <w:tc>
          <w:tcPr>
            <w:tcW w:w="4961"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травяного покрова</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3055" w:type="dxa"/>
            <w:gridSpan w:val="2"/>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C08E9">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футбольного поля</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30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r w:rsidR="00962C36" w:rsidRPr="00B417DE" w:rsidTr="009C08E9">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остальных спортивных сооружений</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30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9C08E9">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усовершенствованных покрытий, тротуаров, площадей, заводских проездов</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0,4-0,5</w:t>
            </w:r>
          </w:p>
        </w:tc>
        <w:tc>
          <w:tcPr>
            <w:tcW w:w="30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0,4-0,5</w:t>
            </w:r>
          </w:p>
        </w:tc>
      </w:tr>
      <w:tr w:rsidR="00962C36" w:rsidRPr="00B417DE" w:rsidTr="009C08E9">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зеленых насаждений, газонов и цветников</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3-6</w:t>
            </w:r>
          </w:p>
        </w:tc>
        <w:tc>
          <w:tcPr>
            <w:tcW w:w="30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3-6</w:t>
            </w:r>
          </w:p>
        </w:tc>
      </w:tr>
      <w:tr w:rsidR="00962C36" w:rsidRPr="00B417DE" w:rsidTr="009C08E9">
        <w:tc>
          <w:tcPr>
            <w:tcW w:w="4961"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Заливка поверхности катка</w:t>
            </w:r>
          </w:p>
        </w:tc>
        <w:tc>
          <w:tcPr>
            <w:tcW w:w="278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60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3055"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bl>
    <w:p w:rsidR="002C25CE" w:rsidRPr="00B417DE" w:rsidRDefault="002C25CE" w:rsidP="00B417DE">
      <w:pPr>
        <w:ind w:firstLine="720"/>
        <w:rPr>
          <w:rStyle w:val="a4"/>
          <w:b w:val="0"/>
          <w:bCs/>
          <w:color w:val="auto"/>
          <w:sz w:val="24"/>
        </w:rPr>
        <w:sectPr w:rsidR="002C25CE" w:rsidRPr="00B417DE" w:rsidSect="00F06A33">
          <w:type w:val="continuous"/>
          <w:pgSz w:w="16838" w:h="11906" w:orient="landscape"/>
          <w:pgMar w:top="1440" w:right="1440" w:bottom="1440" w:left="1800" w:header="709" w:footer="709" w:gutter="0"/>
          <w:cols w:space="708"/>
          <w:docGrid w:linePitch="360"/>
        </w:sectPr>
      </w:pPr>
    </w:p>
    <w:p w:rsidR="009C08E9" w:rsidRPr="00B417DE" w:rsidRDefault="009C08E9" w:rsidP="00B417DE">
      <w:pPr>
        <w:jc w:val="left"/>
        <w:rPr>
          <w:rStyle w:val="a4"/>
          <w:b w:val="0"/>
          <w:bCs/>
          <w:color w:val="auto"/>
          <w:sz w:val="24"/>
        </w:rPr>
      </w:pPr>
    </w:p>
    <w:p w:rsidR="009C08E9" w:rsidRPr="00B417DE" w:rsidRDefault="009C08E9" w:rsidP="00B417DE">
      <w:pPr>
        <w:rPr>
          <w:rStyle w:val="a4"/>
          <w:b w:val="0"/>
          <w:bCs/>
          <w:color w:val="auto"/>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962C36" w:rsidRPr="00B417DE" w:rsidRDefault="00962C36" w:rsidP="00B417DE">
      <w:pPr>
        <w:ind w:firstLine="720"/>
        <w:rPr>
          <w:sz w:val="24"/>
        </w:rPr>
      </w:pPr>
      <w:r w:rsidRPr="00B417DE">
        <w:rPr>
          <w:sz w:val="24"/>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962C36" w:rsidRPr="00B417DE" w:rsidRDefault="00962C36" w:rsidP="00B417DE">
      <w:pPr>
        <w:ind w:firstLine="720"/>
        <w:rPr>
          <w:sz w:val="24"/>
        </w:rPr>
      </w:pPr>
      <w:r w:rsidRPr="00B417DE">
        <w:rPr>
          <w:sz w:val="24"/>
        </w:rPr>
        <w:t>2. Нормы расхода воды в средние сутки приведены для выполнения технико-экономических сравнений вариантов.</w:t>
      </w:r>
    </w:p>
    <w:p w:rsidR="00962C36" w:rsidRPr="00B417DE" w:rsidRDefault="00962C36" w:rsidP="00B417DE">
      <w:pPr>
        <w:ind w:firstLine="720"/>
        <w:rPr>
          <w:sz w:val="24"/>
        </w:rPr>
      </w:pPr>
      <w:r w:rsidRPr="00B417DE">
        <w:rPr>
          <w:sz w:val="24"/>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962C36" w:rsidRPr="00B417DE" w:rsidRDefault="00962C36" w:rsidP="00B417DE">
      <w:pPr>
        <w:ind w:firstLine="720"/>
        <w:rPr>
          <w:sz w:val="24"/>
        </w:rPr>
      </w:pPr>
      <w:r w:rsidRPr="00B417DE">
        <w:rPr>
          <w:sz w:val="24"/>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962C36" w:rsidRPr="00B417DE" w:rsidRDefault="00962C36" w:rsidP="00B417DE">
      <w:pPr>
        <w:ind w:firstLine="720"/>
        <w:rPr>
          <w:sz w:val="24"/>
        </w:rPr>
      </w:pPr>
      <w:r w:rsidRPr="00B417DE">
        <w:rPr>
          <w:sz w:val="24"/>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962C36" w:rsidRPr="00B417DE" w:rsidRDefault="00962C36" w:rsidP="00B417DE">
      <w:pPr>
        <w:ind w:firstLine="720"/>
        <w:rPr>
          <w:sz w:val="24"/>
        </w:rPr>
      </w:pPr>
    </w:p>
    <w:p w:rsidR="00962C36" w:rsidRPr="00B417DE" w:rsidRDefault="00962C36" w:rsidP="00B417DE">
      <w:pPr>
        <w:ind w:firstLine="720"/>
        <w:rPr>
          <w:sz w:val="24"/>
        </w:rPr>
      </w:pPr>
      <w:bookmarkStart w:id="461" w:name="sub_111328"/>
      <w:r w:rsidRPr="00B417DE">
        <w:rPr>
          <w:sz w:val="24"/>
        </w:rPr>
        <w:t>13.2.8. Расчетные показатели применяются для предварительных расчетов объема водопотребления.</w:t>
      </w:r>
    </w:p>
    <w:p w:rsidR="00962C36" w:rsidRPr="00B417DE" w:rsidRDefault="00962C36" w:rsidP="00B417DE">
      <w:pPr>
        <w:ind w:firstLine="720"/>
        <w:rPr>
          <w:sz w:val="24"/>
        </w:rPr>
      </w:pPr>
      <w:bookmarkStart w:id="462" w:name="sub_111329"/>
      <w:bookmarkEnd w:id="461"/>
      <w:r w:rsidRPr="00B417DE">
        <w:rPr>
          <w:sz w:val="24"/>
        </w:rPr>
        <w:t>13.2.9.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962C36" w:rsidRPr="00B417DE" w:rsidRDefault="00962C36" w:rsidP="00B417DE">
      <w:pPr>
        <w:ind w:firstLine="720"/>
        <w:rPr>
          <w:sz w:val="24"/>
        </w:rPr>
      </w:pPr>
      <w:bookmarkStart w:id="463" w:name="sub_1113210"/>
      <w:bookmarkEnd w:id="462"/>
      <w:r w:rsidRPr="00B417DE">
        <w:rPr>
          <w:sz w:val="24"/>
        </w:rPr>
        <w:t>13.2.10. Для ориентировочного учета прочих потребителей в расчет удельного показателя вводится позиция "неучтенные расходы".</w:t>
      </w:r>
    </w:p>
    <w:p w:rsidR="00962C36" w:rsidRPr="00B417DE" w:rsidRDefault="00962C36" w:rsidP="00B417DE">
      <w:pPr>
        <w:ind w:firstLine="720"/>
        <w:rPr>
          <w:sz w:val="24"/>
        </w:rPr>
      </w:pPr>
      <w:bookmarkStart w:id="464" w:name="sub_1113211"/>
      <w:bookmarkEnd w:id="463"/>
      <w:r w:rsidRPr="00B417DE">
        <w:rPr>
          <w:sz w:val="24"/>
        </w:rPr>
        <w:t>13.2.11. Внутриквартальные сети, домовые вводы и внутридомовые системы водоснабжения должны рассчитываться на расходы, установленные техническими регламентами, а до их введения в соответствии с действующими нормативными документами.</w:t>
      </w:r>
    </w:p>
    <w:p w:rsidR="00962C36" w:rsidRPr="00B417DE" w:rsidRDefault="00962C36" w:rsidP="00B417DE">
      <w:pPr>
        <w:ind w:firstLine="720"/>
        <w:rPr>
          <w:sz w:val="24"/>
        </w:rPr>
      </w:pPr>
      <w:bookmarkStart w:id="465" w:name="sub_1113212"/>
      <w:bookmarkEnd w:id="464"/>
      <w:r w:rsidRPr="00B417DE">
        <w:rPr>
          <w:sz w:val="24"/>
        </w:rPr>
        <w:t>13.2.12. Размеры земельных участков, формируемых для объектов системы водоснабжения (водопроводных станций, насосных станций и др.), необходимо принимать по специальному расчету с учетом принятой технологической схемы объекта, либо по объектам аналогам с учетом санитарно защитных зон и зон санитарной охраны.</w:t>
      </w:r>
    </w:p>
    <w:p w:rsidR="00962C36" w:rsidRPr="00B417DE" w:rsidRDefault="00962C36" w:rsidP="00B417DE">
      <w:pPr>
        <w:ind w:firstLine="720"/>
        <w:rPr>
          <w:sz w:val="24"/>
        </w:rPr>
      </w:pPr>
      <w:bookmarkStart w:id="466" w:name="sub_1113213"/>
      <w:bookmarkEnd w:id="465"/>
      <w:r w:rsidRPr="00B417DE">
        <w:rPr>
          <w:sz w:val="24"/>
        </w:rPr>
        <w:t>13.2.13. В качестве водосберегающих мероприятий следует использовать:</w:t>
      </w:r>
    </w:p>
    <w:bookmarkEnd w:id="466"/>
    <w:p w:rsidR="00962C36" w:rsidRPr="00B417DE" w:rsidRDefault="00962C36" w:rsidP="00B417DE">
      <w:pPr>
        <w:ind w:firstLine="720"/>
        <w:rPr>
          <w:sz w:val="24"/>
        </w:rPr>
      </w:pPr>
      <w:r w:rsidRPr="00B417DE">
        <w:rPr>
          <w:sz w:val="24"/>
        </w:rPr>
        <w:t>- организацию учета горячего и холодного водопотребления у каждого индивидуального потребителя;</w:t>
      </w:r>
    </w:p>
    <w:p w:rsidR="00962C36" w:rsidRPr="00B417DE" w:rsidRDefault="00962C36" w:rsidP="00B417DE">
      <w:pPr>
        <w:ind w:firstLine="720"/>
        <w:rPr>
          <w:sz w:val="24"/>
        </w:rPr>
      </w:pPr>
      <w:r w:rsidRPr="00B417DE">
        <w:rPr>
          <w:sz w:val="24"/>
        </w:rPr>
        <w:t>- поддержание гарантированного напора в магистральных сетях с учетом компенсации гидравлических потерь при изменении нагрузок от минимума до максимума в пределах 10-15 м у каждого потребителя;</w:t>
      </w:r>
    </w:p>
    <w:p w:rsidR="00962C36" w:rsidRPr="00B417DE" w:rsidRDefault="00962C36" w:rsidP="00B417DE">
      <w:pPr>
        <w:ind w:firstLine="720"/>
        <w:rPr>
          <w:sz w:val="24"/>
        </w:rPr>
      </w:pPr>
      <w:r w:rsidRPr="00B417DE">
        <w:rPr>
          <w:sz w:val="24"/>
        </w:rPr>
        <w:t>- при необходимости устройство автоматизированных повысительных насосных станций у каждого потребителя с частотно-регулируемым электроприводом;</w:t>
      </w:r>
    </w:p>
    <w:p w:rsidR="00962C36" w:rsidRPr="00B417DE" w:rsidRDefault="00962C36" w:rsidP="00B417DE">
      <w:pPr>
        <w:ind w:firstLine="720"/>
        <w:rPr>
          <w:sz w:val="24"/>
        </w:rPr>
      </w:pPr>
      <w:r w:rsidRPr="00B417DE">
        <w:rPr>
          <w:sz w:val="24"/>
        </w:rPr>
        <w:t>- установка индивидуальных автоматизированных пунктов приготовления и распределения системы горячего водоснабжения.</w:t>
      </w:r>
    </w:p>
    <w:p w:rsidR="00962C36" w:rsidRPr="00B417DE" w:rsidRDefault="00962C36" w:rsidP="00B417DE">
      <w:pPr>
        <w:ind w:firstLine="720"/>
        <w:rPr>
          <w:sz w:val="24"/>
        </w:rPr>
      </w:pPr>
      <w:bookmarkStart w:id="467" w:name="sub_1113214"/>
      <w:r w:rsidRPr="00B417DE">
        <w:rPr>
          <w:sz w:val="24"/>
        </w:rPr>
        <w:t>13.2.14. Ширина санитарно-защитной полосы водоводов устанавливается в зависимости от грунтов и диаметров водоводов, но не менее 10 м при диаметре до 1000 мм и не менее 20 м при больших диаметрах от оси водоводов в обе стороны. Запрещается размещение в санитарно-защитной полосе сооружений и коммуникаций водоснабжения постоянных и временных зданий и сооружений, не относящихся к системе водоснабжения.</w:t>
      </w:r>
    </w:p>
    <w:p w:rsidR="00962C36" w:rsidRPr="00B417DE" w:rsidRDefault="00962C36" w:rsidP="00B417DE">
      <w:pPr>
        <w:ind w:firstLine="720"/>
        <w:rPr>
          <w:sz w:val="24"/>
        </w:rPr>
      </w:pPr>
      <w:bookmarkStart w:id="468" w:name="sub_1113215"/>
      <w:bookmarkEnd w:id="467"/>
      <w:r w:rsidRPr="00B417DE">
        <w:rPr>
          <w:sz w:val="24"/>
        </w:rPr>
        <w:t>13.2.15. На территориях зоны сельскохозяйственного использования, не имеющих централизованного водоснабжения, следует предусматривать водозаборные узлы, обеспечивающие потребности населения в воде на жилищно-коммунальные нужды и пожаротушение.</w:t>
      </w:r>
    </w:p>
    <w:bookmarkEnd w:id="468"/>
    <w:p w:rsidR="00962C36" w:rsidRPr="00B417DE" w:rsidRDefault="00962C36" w:rsidP="00B417DE">
      <w:pPr>
        <w:ind w:firstLine="720"/>
        <w:rPr>
          <w:sz w:val="24"/>
        </w:rPr>
      </w:pPr>
    </w:p>
    <w:p w:rsidR="00962C36" w:rsidRPr="00B417DE" w:rsidRDefault="00962C36" w:rsidP="00B417DE">
      <w:pPr>
        <w:ind w:firstLine="720"/>
        <w:rPr>
          <w:sz w:val="24"/>
        </w:rPr>
      </w:pPr>
      <w:bookmarkStart w:id="469" w:name="sub_111303"/>
      <w:r w:rsidRPr="00B417DE">
        <w:rPr>
          <w:rStyle w:val="a4"/>
          <w:b w:val="0"/>
          <w:bCs/>
          <w:color w:val="auto"/>
          <w:sz w:val="24"/>
        </w:rPr>
        <w:t>13.3. Водоотведение (канализация)</w:t>
      </w:r>
    </w:p>
    <w:p w:rsidR="00962C36" w:rsidRPr="00B417DE" w:rsidRDefault="00962C36" w:rsidP="00B417DE">
      <w:pPr>
        <w:ind w:firstLine="720"/>
        <w:rPr>
          <w:sz w:val="24"/>
        </w:rPr>
      </w:pPr>
      <w:bookmarkStart w:id="470" w:name="sub_111331"/>
      <w:bookmarkEnd w:id="469"/>
      <w:r w:rsidRPr="00B417DE">
        <w:rPr>
          <w:sz w:val="24"/>
        </w:rPr>
        <w:t>13.3.1. При проектировании систем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962C36" w:rsidRPr="00B417DE" w:rsidRDefault="00962C36" w:rsidP="00B417DE">
      <w:pPr>
        <w:ind w:firstLine="720"/>
        <w:rPr>
          <w:sz w:val="24"/>
        </w:rPr>
      </w:pPr>
      <w:bookmarkStart w:id="471" w:name="sub_111332"/>
      <w:bookmarkEnd w:id="470"/>
      <w:r w:rsidRPr="00B417DE">
        <w:rPr>
          <w:sz w:val="24"/>
        </w:rPr>
        <w:t>13.3.2.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962C36" w:rsidRPr="00B417DE" w:rsidRDefault="00962C36" w:rsidP="00B417DE">
      <w:pPr>
        <w:ind w:firstLine="720"/>
        <w:rPr>
          <w:sz w:val="24"/>
        </w:rPr>
      </w:pPr>
      <w:bookmarkStart w:id="472" w:name="sub_111333"/>
      <w:bookmarkEnd w:id="471"/>
      <w:r w:rsidRPr="00B417DE">
        <w:rPr>
          <w:sz w:val="24"/>
        </w:rPr>
        <w:t>13.3.3.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962C36" w:rsidRPr="00B417DE" w:rsidRDefault="00962C36" w:rsidP="00B417DE">
      <w:pPr>
        <w:ind w:firstLine="720"/>
        <w:rPr>
          <w:sz w:val="24"/>
        </w:rPr>
      </w:pPr>
      <w:bookmarkStart w:id="473" w:name="sub_111334"/>
      <w:bookmarkEnd w:id="472"/>
      <w:r w:rsidRPr="00B417DE">
        <w:rPr>
          <w:sz w:val="24"/>
        </w:rPr>
        <w:t>13.3.4. Удельное водоотведение в неканализованных районах следует принимать 25 л/сут на одного жителя.</w:t>
      </w:r>
    </w:p>
    <w:p w:rsidR="00962C36" w:rsidRPr="00B417DE" w:rsidRDefault="00962C36" w:rsidP="00B417DE">
      <w:pPr>
        <w:ind w:firstLine="720"/>
        <w:rPr>
          <w:sz w:val="24"/>
        </w:rPr>
      </w:pPr>
      <w:bookmarkStart w:id="474" w:name="sub_111335"/>
      <w:bookmarkEnd w:id="473"/>
      <w:r w:rsidRPr="00B417DE">
        <w:rPr>
          <w:sz w:val="24"/>
        </w:rPr>
        <w:t>13.3.5.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962C36" w:rsidRPr="00B417DE" w:rsidRDefault="00962C36" w:rsidP="00B417DE">
      <w:pPr>
        <w:ind w:firstLine="720"/>
        <w:rPr>
          <w:sz w:val="24"/>
        </w:rPr>
      </w:pPr>
      <w:bookmarkStart w:id="475" w:name="sub_111336"/>
      <w:bookmarkEnd w:id="474"/>
      <w:r w:rsidRPr="00B417DE">
        <w:rPr>
          <w:sz w:val="24"/>
        </w:rPr>
        <w:t>13.3.6.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962C36" w:rsidRPr="00B417DE" w:rsidRDefault="00962C36" w:rsidP="00B417DE">
      <w:pPr>
        <w:ind w:firstLine="720"/>
        <w:rPr>
          <w:sz w:val="24"/>
        </w:rPr>
      </w:pPr>
      <w:bookmarkStart w:id="476" w:name="sub_111337"/>
      <w:bookmarkEnd w:id="475"/>
      <w:r w:rsidRPr="00B417DE">
        <w:rPr>
          <w:sz w:val="24"/>
        </w:rPr>
        <w:t>13.3.7.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Устройство централизованных схем раздельно для жилой и производственной зон допускается при технико-экономическом обосновании.</w:t>
      </w:r>
    </w:p>
    <w:p w:rsidR="00962C36" w:rsidRPr="00B417DE" w:rsidRDefault="00962C36" w:rsidP="00B417DE">
      <w:pPr>
        <w:ind w:firstLine="720"/>
        <w:rPr>
          <w:sz w:val="24"/>
        </w:rPr>
      </w:pPr>
      <w:bookmarkStart w:id="477" w:name="sub_111338"/>
      <w:bookmarkEnd w:id="476"/>
      <w:r w:rsidRPr="00B417DE">
        <w:rPr>
          <w:sz w:val="24"/>
        </w:rPr>
        <w:t>13.3.8.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м2 жилой застройки.</w:t>
      </w:r>
    </w:p>
    <w:p w:rsidR="00962C36" w:rsidRPr="00B417DE" w:rsidRDefault="00962C36" w:rsidP="00B417DE">
      <w:pPr>
        <w:ind w:firstLine="720"/>
        <w:rPr>
          <w:sz w:val="24"/>
        </w:rPr>
      </w:pPr>
      <w:bookmarkStart w:id="478" w:name="sub_111339"/>
      <w:bookmarkEnd w:id="477"/>
      <w:r w:rsidRPr="00B417DE">
        <w:rPr>
          <w:sz w:val="24"/>
        </w:rPr>
        <w:t>13.3.9. Для отдельно стоящих не канализованных зданий при расходе сточных вод до 1 м3/сут допускается применение гидроизолированных снаружи и изнутри выгребов с вывозом стоков на очистные сооружения.</w:t>
      </w:r>
    </w:p>
    <w:p w:rsidR="00962C36" w:rsidRPr="00B417DE" w:rsidRDefault="00962C36" w:rsidP="00B417DE">
      <w:pPr>
        <w:ind w:firstLine="720"/>
        <w:rPr>
          <w:sz w:val="24"/>
        </w:rPr>
      </w:pPr>
      <w:bookmarkStart w:id="479" w:name="sub_1113310"/>
      <w:bookmarkEnd w:id="478"/>
      <w:r w:rsidRPr="00B417DE">
        <w:rPr>
          <w:sz w:val="24"/>
        </w:rPr>
        <w:t>13.3.10.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962C36" w:rsidRPr="00B417DE" w:rsidRDefault="00962C36" w:rsidP="00B417DE">
      <w:pPr>
        <w:ind w:firstLine="720"/>
        <w:rPr>
          <w:sz w:val="24"/>
        </w:rPr>
      </w:pPr>
      <w:bookmarkStart w:id="480" w:name="sub_1113311"/>
      <w:bookmarkEnd w:id="479"/>
      <w:r w:rsidRPr="00B417DE">
        <w:rPr>
          <w:sz w:val="24"/>
        </w:rPr>
        <w:t>13.3.11. Выбор, отвод и использование земель для магистральных канализационных коллекторов осуществляется в соответствии с требованиями СН 456-73.</w:t>
      </w:r>
    </w:p>
    <w:p w:rsidR="00962C36" w:rsidRPr="00B417DE" w:rsidRDefault="00962C36" w:rsidP="00B417DE">
      <w:pPr>
        <w:ind w:firstLine="720"/>
        <w:rPr>
          <w:sz w:val="24"/>
        </w:rPr>
      </w:pPr>
      <w:bookmarkStart w:id="481" w:name="sub_1113312"/>
      <w:bookmarkEnd w:id="480"/>
      <w:r w:rsidRPr="00B417DE">
        <w:rPr>
          <w:sz w:val="24"/>
        </w:rPr>
        <w:t>13.3.12. 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 х 10 м.</w:t>
      </w:r>
    </w:p>
    <w:p w:rsidR="00962C36" w:rsidRPr="00B417DE" w:rsidRDefault="00962C36" w:rsidP="00B417DE">
      <w:pPr>
        <w:ind w:firstLine="720"/>
        <w:rPr>
          <w:sz w:val="24"/>
        </w:rPr>
      </w:pPr>
      <w:bookmarkStart w:id="482" w:name="sub_1113313"/>
      <w:bookmarkEnd w:id="481"/>
      <w:r w:rsidRPr="00B417DE">
        <w:rPr>
          <w:sz w:val="24"/>
        </w:rPr>
        <w:t>13.3.13.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962C36" w:rsidRPr="00B417DE" w:rsidRDefault="00962C36" w:rsidP="00B417DE">
      <w:pPr>
        <w:ind w:firstLine="720"/>
        <w:rPr>
          <w:sz w:val="24"/>
        </w:rPr>
      </w:pPr>
      <w:bookmarkStart w:id="483" w:name="sub_1113314"/>
      <w:bookmarkEnd w:id="482"/>
      <w:r w:rsidRPr="00B417DE">
        <w:rPr>
          <w:sz w:val="24"/>
        </w:rPr>
        <w:t>13.3.14. Очистные сооружения производственной и дождевой канализации следует, размещать на территории промышленных предприятий.</w:t>
      </w:r>
    </w:p>
    <w:p w:rsidR="00962C36" w:rsidRPr="00B417DE" w:rsidRDefault="00962C36" w:rsidP="00B417DE">
      <w:pPr>
        <w:ind w:firstLine="720"/>
        <w:rPr>
          <w:sz w:val="24"/>
        </w:rPr>
      </w:pPr>
      <w:bookmarkStart w:id="484" w:name="sub_1113315"/>
      <w:bookmarkEnd w:id="483"/>
      <w:r w:rsidRPr="00B417DE">
        <w:rPr>
          <w:sz w:val="24"/>
        </w:rPr>
        <w:t xml:space="preserve">13.3.15. Размеры земельных участков для очистных сооружений канализации следует принимать не более указанных в </w:t>
      </w:r>
      <w:hyperlink w:anchor="sub_133" w:history="1">
        <w:r w:rsidRPr="00B417DE">
          <w:rPr>
            <w:rStyle w:val="a5"/>
            <w:b w:val="0"/>
            <w:color w:val="auto"/>
            <w:sz w:val="24"/>
          </w:rPr>
          <w:t>таблице 13.3</w:t>
        </w:r>
      </w:hyperlink>
      <w:r w:rsidRPr="00B417DE">
        <w:rPr>
          <w:sz w:val="24"/>
        </w:rPr>
        <w:t xml:space="preserve">. и Ориентировочные размеры участков для размещения сооружений систем водоотведения </w:t>
      </w:r>
      <w:hyperlink w:anchor="sub_134" w:history="1">
        <w:r w:rsidRPr="00B417DE">
          <w:rPr>
            <w:rStyle w:val="a5"/>
            <w:b w:val="0"/>
            <w:color w:val="auto"/>
            <w:sz w:val="24"/>
          </w:rPr>
          <w:t>таблице 13.4</w:t>
        </w:r>
      </w:hyperlink>
      <w:r w:rsidRPr="00B417DE">
        <w:rPr>
          <w:sz w:val="24"/>
        </w:rPr>
        <w:t>.</w:t>
      </w:r>
    </w:p>
    <w:bookmarkEnd w:id="484"/>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85" w:name="sub_133"/>
      <w:r w:rsidRPr="00B417DE">
        <w:rPr>
          <w:rStyle w:val="a4"/>
          <w:b w:val="0"/>
          <w:bCs/>
          <w:color w:val="auto"/>
          <w:sz w:val="24"/>
        </w:rPr>
        <w:t>Таблица 13.3.</w:t>
      </w:r>
    </w:p>
    <w:bookmarkEnd w:id="485"/>
    <w:p w:rsidR="00962C36" w:rsidRPr="00B417DE" w:rsidRDefault="00962C36" w:rsidP="00B417DE">
      <w:pPr>
        <w:ind w:firstLine="720"/>
        <w:rPr>
          <w:sz w:val="24"/>
        </w:rPr>
      </w:pPr>
    </w:p>
    <w:tbl>
      <w:tblPr>
        <w:tblW w:w="8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717"/>
        <w:gridCol w:w="1591"/>
        <w:gridCol w:w="1324"/>
      </w:tblGrid>
      <w:tr w:rsidR="00962C36" w:rsidRPr="00B417DE" w:rsidTr="009C08E9">
        <w:tc>
          <w:tcPr>
            <w:tcW w:w="3686"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Производительность очистных сооружений канализации,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тыс. м3/сут.</w:t>
            </w:r>
          </w:p>
        </w:tc>
        <w:tc>
          <w:tcPr>
            <w:tcW w:w="4632"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Размеры земельных участков, га</w:t>
            </w:r>
          </w:p>
        </w:tc>
      </w:tr>
      <w:tr w:rsidR="00962C36" w:rsidRPr="00B417DE" w:rsidTr="009C08E9">
        <w:tc>
          <w:tcPr>
            <w:tcW w:w="3686"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очистных сооружений</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иловых площадок</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биологических прудов глубокой очистки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сточных вод</w:t>
            </w:r>
          </w:p>
        </w:tc>
      </w:tr>
      <w:tr w:rsidR="00962C36" w:rsidRPr="00B417DE" w:rsidTr="009C08E9">
        <w:tc>
          <w:tcPr>
            <w:tcW w:w="3686"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0,7</w:t>
            </w: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r>
      <w:tr w:rsidR="00962C36" w:rsidRPr="00B417DE" w:rsidTr="009C08E9">
        <w:tc>
          <w:tcPr>
            <w:tcW w:w="3686"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0,7 до 17</w:t>
            </w: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C08E9">
        <w:tc>
          <w:tcPr>
            <w:tcW w:w="3686"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17 до 40</w:t>
            </w: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962C36" w:rsidRPr="00B417DE" w:rsidTr="009C08E9">
        <w:tc>
          <w:tcPr>
            <w:tcW w:w="3686"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40 до 130</w:t>
            </w: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C08E9">
        <w:tc>
          <w:tcPr>
            <w:tcW w:w="3686"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130 до 175</w:t>
            </w: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9C08E9">
        <w:tc>
          <w:tcPr>
            <w:tcW w:w="3686"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175 до 280</w:t>
            </w:r>
          </w:p>
        </w:tc>
        <w:tc>
          <w:tcPr>
            <w:tcW w:w="17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18</w:t>
            </w:r>
          </w:p>
        </w:tc>
        <w:tc>
          <w:tcPr>
            <w:tcW w:w="159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55</w:t>
            </w:r>
          </w:p>
        </w:tc>
        <w:tc>
          <w:tcPr>
            <w:tcW w:w="132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Размеры земельных участков очистных сооружений производительностью свыше 280 тыс. м3/сут следует принимать по проектам, разработанным при согласовании с органами санитарно-эпидемиологического надзора.</w:t>
      </w:r>
    </w:p>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86" w:name="sub_134"/>
      <w:r w:rsidRPr="00B417DE">
        <w:rPr>
          <w:rStyle w:val="a4"/>
          <w:b w:val="0"/>
          <w:bCs/>
          <w:color w:val="auto"/>
          <w:sz w:val="24"/>
        </w:rPr>
        <w:t>Таблица 13.4.</w:t>
      </w:r>
    </w:p>
    <w:bookmarkEnd w:id="486"/>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2021"/>
        <w:gridCol w:w="2126"/>
      </w:tblGrid>
      <w:tr w:rsidR="00962C36" w:rsidRPr="00B417DE" w:rsidTr="009C08E9">
        <w:tc>
          <w:tcPr>
            <w:tcW w:w="450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Наименование объекта</w:t>
            </w:r>
          </w:p>
        </w:tc>
        <w:tc>
          <w:tcPr>
            <w:tcW w:w="20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участка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без учета санитарно-защитной зоны</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Минимальное расстояние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жилых и общественных зданий, м</w:t>
            </w:r>
          </w:p>
        </w:tc>
      </w:tr>
      <w:tr w:rsidR="00962C36" w:rsidRPr="00B417DE" w:rsidTr="009C08E9">
        <w:tc>
          <w:tcPr>
            <w:tcW w:w="450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0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9C08E9">
        <w:tc>
          <w:tcPr>
            <w:tcW w:w="45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Внутриквартальная канализационная насосная станция</w:t>
            </w:r>
          </w:p>
        </w:tc>
        <w:tc>
          <w:tcPr>
            <w:tcW w:w="20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10х10 м</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C08E9">
        <w:tc>
          <w:tcPr>
            <w:tcW w:w="45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Эксплуатационные площадки вокруг шахт тоннельных коллекторов</w:t>
            </w:r>
          </w:p>
        </w:tc>
        <w:tc>
          <w:tcPr>
            <w:tcW w:w="20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20х20 м</w:t>
            </w:r>
          </w:p>
        </w:tc>
        <w:tc>
          <w:tcPr>
            <w:tcW w:w="212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20 м от оси коллектора</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Охранную (техническую) зону тоннельных коллекторов следует принимать по 20 метров в обе стороны от оси коллектора. Для проектируемых коллекторов примерно каждые 500 м трассы коллектора надлежит предусматривать размещение площадок шахт коллектора размером 20 х 20 м с шахтами диаметром не менее 6 м. При этом должны быть обеспечены нормативные расстояния от шахты до других инженерных коммуникаций. Размещение площадок возможно на территориях общего пользования и на территориях объектов инженерной инфраструктуры.</w:t>
      </w:r>
    </w:p>
    <w:p w:rsidR="00962C36" w:rsidRPr="00B417DE" w:rsidRDefault="00962C36" w:rsidP="00B417DE">
      <w:pPr>
        <w:ind w:firstLine="720"/>
        <w:rPr>
          <w:sz w:val="24"/>
        </w:rPr>
      </w:pPr>
      <w:r w:rsidRPr="00B417DE">
        <w:rPr>
          <w:sz w:val="24"/>
        </w:rPr>
        <w:t>2. Размеры земельных участков, формируемых для объектов системы водоотведения (канализационные очистные сооружения, насосные станции и др.), необходимо принимать по специальному расчету с учетом принятой технологической схемы объекта, либо по объектам аналогам</w:t>
      </w:r>
    </w:p>
    <w:p w:rsidR="00962C36" w:rsidRPr="00B417DE" w:rsidRDefault="00962C36" w:rsidP="00B417DE">
      <w:pPr>
        <w:ind w:firstLine="720"/>
        <w:rPr>
          <w:sz w:val="24"/>
        </w:rPr>
      </w:pPr>
    </w:p>
    <w:p w:rsidR="00962C36" w:rsidRPr="00B417DE" w:rsidRDefault="00962C36" w:rsidP="00B417DE">
      <w:pPr>
        <w:ind w:firstLine="720"/>
        <w:rPr>
          <w:sz w:val="24"/>
        </w:rPr>
      </w:pPr>
      <w:bookmarkStart w:id="487" w:name="sub_1113316"/>
      <w:r w:rsidRPr="00B417DE">
        <w:rPr>
          <w:sz w:val="24"/>
        </w:rPr>
        <w:t xml:space="preserve">13.3.16. Санитарно-защитные зоны (далее СЗЗ) для канализационных очистных сооружений следует принимать в соответствии с требованиями СанПиН 2.2.1/2.1.1.1200-03 по </w:t>
      </w:r>
      <w:hyperlink w:anchor="sub_135" w:history="1">
        <w:r w:rsidRPr="00B417DE">
          <w:rPr>
            <w:rStyle w:val="a5"/>
            <w:b w:val="0"/>
            <w:color w:val="auto"/>
            <w:sz w:val="24"/>
          </w:rPr>
          <w:t>таблице 13.5</w:t>
        </w:r>
      </w:hyperlink>
      <w:r w:rsidRPr="00B417DE">
        <w:rPr>
          <w:sz w:val="24"/>
        </w:rPr>
        <w:t>. При обеспечении соответствующих технических мероприятий по очистке отводимых вентиляционных газов размер санитарно-защитной зоны может быть уменьшен в соответствии с санитарными нормами.</w:t>
      </w:r>
    </w:p>
    <w:bookmarkEnd w:id="487"/>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488" w:name="sub_135"/>
      <w:r w:rsidRPr="00B417DE">
        <w:rPr>
          <w:rStyle w:val="a4"/>
          <w:b w:val="0"/>
          <w:bCs/>
          <w:color w:val="auto"/>
          <w:sz w:val="24"/>
        </w:rPr>
        <w:t>Таблица 13.5.</w:t>
      </w:r>
    </w:p>
    <w:bookmarkEnd w:id="488"/>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260"/>
        <w:gridCol w:w="1440"/>
        <w:gridCol w:w="1269"/>
        <w:gridCol w:w="1276"/>
      </w:tblGrid>
      <w:tr w:rsidR="00962C36" w:rsidRPr="00B417DE" w:rsidTr="001B228A">
        <w:tc>
          <w:tcPr>
            <w:tcW w:w="3402" w:type="dxa"/>
            <w:vMerge w:val="restart"/>
            <w:tcBorders>
              <w:top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Сооружения для очистки сточных вод</w:t>
            </w:r>
          </w:p>
        </w:tc>
        <w:tc>
          <w:tcPr>
            <w:tcW w:w="5245" w:type="dxa"/>
            <w:gridSpan w:val="4"/>
            <w:tcBorders>
              <w:top w:val="single" w:sz="4" w:space="0" w:color="auto"/>
              <w:left w:val="single" w:sz="4" w:space="0" w:color="auto"/>
              <w:bottom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Расстояние в м при расчетной производительности очистных сооружений в тыс. м3 сутки</w:t>
            </w:r>
          </w:p>
        </w:tc>
      </w:tr>
      <w:tr w:rsidR="00962C36" w:rsidRPr="00B417DE" w:rsidTr="001B228A">
        <w:tc>
          <w:tcPr>
            <w:tcW w:w="3402" w:type="dxa"/>
            <w:vMerge/>
            <w:tcBorders>
              <w:top w:val="single" w:sz="4" w:space="0" w:color="auto"/>
              <w:bottom w:val="single" w:sz="4" w:space="0" w:color="auto"/>
              <w:right w:val="single" w:sz="4" w:space="0" w:color="auto"/>
            </w:tcBorders>
          </w:tcPr>
          <w:p w:rsidR="00962C36" w:rsidRPr="00B417DE" w:rsidRDefault="00962C36" w:rsidP="00B417DE">
            <w:pPr>
              <w:pStyle w:val="afd"/>
              <w:ind w:left="-168"/>
              <w:rPr>
                <w:rFonts w:ascii="Times New Roman" w:hAnsi="Times New Roman" w:cs="Times New Roman"/>
                <w:szCs w:val="28"/>
              </w:rPr>
            </w:pP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до 0,2</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более 0,2</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до 5,0</w:t>
            </w:r>
          </w:p>
        </w:tc>
        <w:tc>
          <w:tcPr>
            <w:tcW w:w="126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более 5,0</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до 50,0</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более 50,0</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до 280</w:t>
            </w:r>
          </w:p>
        </w:tc>
      </w:tr>
      <w:tr w:rsidR="00962C36" w:rsidRPr="00B417DE" w:rsidTr="001B228A">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Насосные станции и аварийно-регулирующие резервуары</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15</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w:t>
            </w:r>
          </w:p>
        </w:tc>
        <w:tc>
          <w:tcPr>
            <w:tcW w:w="126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1B228A">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Сооружения для механической и биологической очистки с иловыми</w:t>
            </w:r>
          </w:p>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площадками для сброженных осадков, а также иловые площадки</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150</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200</w:t>
            </w:r>
          </w:p>
        </w:tc>
        <w:tc>
          <w:tcPr>
            <w:tcW w:w="126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400</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500</w:t>
            </w:r>
          </w:p>
        </w:tc>
      </w:tr>
      <w:tr w:rsidR="00962C36" w:rsidRPr="00B417DE" w:rsidTr="001B228A">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осадка в закрытых помещениях</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100</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150</w:t>
            </w:r>
          </w:p>
        </w:tc>
        <w:tc>
          <w:tcPr>
            <w:tcW w:w="126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300</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400</w:t>
            </w:r>
          </w:p>
        </w:tc>
      </w:tr>
      <w:tr w:rsidR="00962C36" w:rsidRPr="00B417DE" w:rsidTr="001B228A">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Поля:</w:t>
            </w:r>
          </w:p>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а) фильтрации</w:t>
            </w:r>
          </w:p>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б) орошения</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rPr>
                <w:rFonts w:ascii="Times New Roman" w:hAnsi="Times New Roman" w:cs="Times New Roman"/>
                <w:szCs w:val="28"/>
              </w:rPr>
            </w:pP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200</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150</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rPr>
                <w:rFonts w:ascii="Times New Roman" w:hAnsi="Times New Roman" w:cs="Times New Roman"/>
                <w:szCs w:val="28"/>
              </w:rPr>
            </w:pP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300</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200</w:t>
            </w:r>
          </w:p>
        </w:tc>
        <w:tc>
          <w:tcPr>
            <w:tcW w:w="126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rPr>
                <w:rFonts w:ascii="Times New Roman" w:hAnsi="Times New Roman" w:cs="Times New Roman"/>
                <w:szCs w:val="28"/>
              </w:rPr>
            </w:pP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500</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400</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ind w:left="-168"/>
              <w:rPr>
                <w:rFonts w:ascii="Times New Roman" w:hAnsi="Times New Roman" w:cs="Times New Roman"/>
                <w:szCs w:val="28"/>
              </w:rPr>
            </w:pP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1000</w:t>
            </w:r>
          </w:p>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1000</w:t>
            </w:r>
          </w:p>
        </w:tc>
      </w:tr>
      <w:tr w:rsidR="00962C36" w:rsidRPr="00B417DE" w:rsidTr="001B228A">
        <w:tc>
          <w:tcPr>
            <w:tcW w:w="3402" w:type="dxa"/>
            <w:tcBorders>
              <w:top w:val="single" w:sz="4" w:space="0" w:color="auto"/>
              <w:bottom w:val="single" w:sz="4" w:space="0" w:color="auto"/>
              <w:right w:val="single" w:sz="4" w:space="0" w:color="auto"/>
            </w:tcBorders>
          </w:tcPr>
          <w:p w:rsidR="00962C36" w:rsidRPr="00B417DE" w:rsidRDefault="00962C36" w:rsidP="00B417DE">
            <w:pPr>
              <w:pStyle w:val="aff6"/>
              <w:ind w:left="-168"/>
              <w:rPr>
                <w:rFonts w:ascii="Times New Roman" w:hAnsi="Times New Roman" w:cs="Times New Roman"/>
                <w:szCs w:val="28"/>
              </w:rPr>
            </w:pPr>
            <w:r w:rsidRPr="00B417DE">
              <w:rPr>
                <w:rFonts w:ascii="Times New Roman" w:hAnsi="Times New Roman" w:cs="Times New Roman"/>
                <w:szCs w:val="28"/>
              </w:rPr>
              <w:t>Биологические пруды</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200</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200</w:t>
            </w:r>
          </w:p>
        </w:tc>
        <w:tc>
          <w:tcPr>
            <w:tcW w:w="126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300</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ind w:left="-168"/>
              <w:jc w:val="center"/>
              <w:rPr>
                <w:rFonts w:ascii="Times New Roman" w:hAnsi="Times New Roman" w:cs="Times New Roman"/>
                <w:szCs w:val="28"/>
              </w:rPr>
            </w:pPr>
            <w:r w:rsidRPr="00B417DE">
              <w:rPr>
                <w:rFonts w:ascii="Times New Roman" w:hAnsi="Times New Roman" w:cs="Times New Roman"/>
                <w:szCs w:val="28"/>
              </w:rPr>
              <w:t>300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РФ.</w:t>
      </w:r>
    </w:p>
    <w:p w:rsidR="00962C36" w:rsidRPr="00B417DE" w:rsidRDefault="00962C36" w:rsidP="00B417DE">
      <w:pPr>
        <w:ind w:firstLine="720"/>
        <w:rPr>
          <w:sz w:val="24"/>
        </w:rPr>
      </w:pPr>
      <w:r w:rsidRPr="00B417DE">
        <w:rPr>
          <w:sz w:val="24"/>
        </w:rPr>
        <w:t>2. При отсутствии иловых площадок на территории очистных сооружений производитель-ностью свыше 0,2 тыс. м3/сут размер зоны следует сокращать на 30%.</w:t>
      </w:r>
    </w:p>
    <w:p w:rsidR="00962C36" w:rsidRPr="00B417DE" w:rsidRDefault="00962C36" w:rsidP="00B417DE">
      <w:pPr>
        <w:ind w:firstLine="720"/>
        <w:rPr>
          <w:sz w:val="24"/>
        </w:rPr>
      </w:pPr>
      <w:r w:rsidRPr="00B417DE">
        <w:rPr>
          <w:sz w:val="24"/>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962C36" w:rsidRPr="00B417DE" w:rsidRDefault="00962C36" w:rsidP="00B417DE">
      <w:pPr>
        <w:ind w:firstLine="720"/>
        <w:rPr>
          <w:sz w:val="24"/>
        </w:rPr>
      </w:pPr>
      <w:r w:rsidRPr="00B417DE">
        <w:rPr>
          <w:sz w:val="24"/>
        </w:rPr>
        <w:t>4. Для полей подземной фильтрации пропускной способностью до 15 м3/сутки СЗЗ следует принимать размером 50 м.</w:t>
      </w:r>
    </w:p>
    <w:p w:rsidR="00962C36" w:rsidRPr="00B417DE" w:rsidRDefault="00962C36" w:rsidP="00B417DE">
      <w:pPr>
        <w:ind w:firstLine="720"/>
        <w:rPr>
          <w:sz w:val="24"/>
        </w:rPr>
      </w:pPr>
      <w:r w:rsidRPr="00B417DE">
        <w:rPr>
          <w:sz w:val="24"/>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м3/сут - 50 м.</w:t>
      </w:r>
    </w:p>
    <w:p w:rsidR="00962C36" w:rsidRPr="00B417DE" w:rsidRDefault="00962C36" w:rsidP="00B417DE">
      <w:pPr>
        <w:ind w:firstLine="720"/>
        <w:rPr>
          <w:sz w:val="24"/>
        </w:rPr>
      </w:pPr>
      <w:r w:rsidRPr="00B417DE">
        <w:rPr>
          <w:sz w:val="24"/>
        </w:rPr>
        <w:t>6. СЗЗ от очистных сооружений поверхностного стока открытого типа до жилой территории следует принимать 100 м, закрытого типа - 50 м.</w:t>
      </w:r>
    </w:p>
    <w:p w:rsidR="00962C36" w:rsidRPr="00B417DE" w:rsidRDefault="00962C36" w:rsidP="00B417DE">
      <w:pPr>
        <w:ind w:firstLine="720"/>
        <w:rPr>
          <w:sz w:val="24"/>
        </w:rPr>
      </w:pPr>
      <w:r w:rsidRPr="00B417DE">
        <w:rPr>
          <w:sz w:val="24"/>
        </w:rPr>
        <w:t>7. СЗЗ, указанные в таблице 13.5.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962C36" w:rsidRPr="00B417DE" w:rsidRDefault="00962C36" w:rsidP="00B417DE">
      <w:pPr>
        <w:ind w:firstLine="720"/>
        <w:rPr>
          <w:sz w:val="24"/>
        </w:rPr>
      </w:pPr>
    </w:p>
    <w:p w:rsidR="00962C36" w:rsidRPr="00B417DE" w:rsidRDefault="00962C36" w:rsidP="00B417DE">
      <w:pPr>
        <w:ind w:firstLine="720"/>
        <w:rPr>
          <w:sz w:val="24"/>
        </w:rPr>
      </w:pPr>
      <w:bookmarkStart w:id="489" w:name="sub_1113317"/>
      <w:r w:rsidRPr="00B417DE">
        <w:rPr>
          <w:sz w:val="24"/>
        </w:rPr>
        <w:t>13.3.17.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13.5. Кроме того, устанавливаются санитарно-защитные зоны:</w:t>
      </w:r>
    </w:p>
    <w:bookmarkEnd w:id="489"/>
    <w:p w:rsidR="00962C36" w:rsidRPr="00B417DE" w:rsidRDefault="00962C36" w:rsidP="00B417DE">
      <w:pPr>
        <w:ind w:firstLine="720"/>
        <w:rPr>
          <w:sz w:val="24"/>
        </w:rPr>
      </w:pPr>
      <w:r w:rsidRPr="00B417DE">
        <w:rPr>
          <w:sz w:val="24"/>
        </w:rPr>
        <w:t>- от сливных станций - 300 м;</w:t>
      </w:r>
    </w:p>
    <w:p w:rsidR="00962C36" w:rsidRPr="00B417DE" w:rsidRDefault="00962C36" w:rsidP="00B417DE">
      <w:pPr>
        <w:ind w:firstLine="720"/>
        <w:rPr>
          <w:sz w:val="24"/>
        </w:rPr>
      </w:pPr>
      <w:r w:rsidRPr="00B417DE">
        <w:rPr>
          <w:sz w:val="24"/>
        </w:rPr>
        <w:t>- от шламонакопителей - в зависимости от состава и свойств шлама по согласованию с органами санитарно-эпидемиологического надзора;</w:t>
      </w:r>
    </w:p>
    <w:p w:rsidR="00962C36" w:rsidRPr="00B417DE" w:rsidRDefault="00962C36" w:rsidP="00B417DE">
      <w:pPr>
        <w:ind w:firstLine="720"/>
        <w:rPr>
          <w:sz w:val="24"/>
        </w:rPr>
      </w:pPr>
      <w:r w:rsidRPr="00B417DE">
        <w:rPr>
          <w:sz w:val="24"/>
        </w:rPr>
        <w:t>- от снеготаялок и снегосплавных пунктов до жилой территории - не менее 100 м.</w:t>
      </w:r>
    </w:p>
    <w:p w:rsidR="00962C36" w:rsidRPr="00B417DE" w:rsidRDefault="00962C36" w:rsidP="00B417DE">
      <w:pPr>
        <w:ind w:firstLine="720"/>
        <w:rPr>
          <w:sz w:val="24"/>
        </w:rPr>
      </w:pPr>
      <w:bookmarkStart w:id="490" w:name="sub_1113318"/>
      <w:r w:rsidRPr="00B417DE">
        <w:rPr>
          <w:sz w:val="24"/>
        </w:rPr>
        <w:t>13.3.18.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962C36" w:rsidRPr="00B417DE" w:rsidRDefault="00962C36" w:rsidP="00B417DE">
      <w:pPr>
        <w:ind w:firstLine="720"/>
        <w:rPr>
          <w:sz w:val="24"/>
        </w:rPr>
      </w:pPr>
      <w:bookmarkStart w:id="491" w:name="sub_1113319"/>
      <w:bookmarkEnd w:id="490"/>
      <w:r w:rsidRPr="00B417DE">
        <w:rPr>
          <w:sz w:val="24"/>
        </w:rPr>
        <w:t>13.3.19.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bookmarkEnd w:id="491"/>
    <w:p w:rsidR="00962C36" w:rsidRPr="00B417DE" w:rsidRDefault="00962C36" w:rsidP="00B417DE">
      <w:pPr>
        <w:ind w:firstLine="720"/>
        <w:rPr>
          <w:sz w:val="24"/>
        </w:rPr>
      </w:pPr>
    </w:p>
    <w:p w:rsidR="00962C36" w:rsidRPr="00B417DE" w:rsidRDefault="00962C36" w:rsidP="00B417DE">
      <w:pPr>
        <w:ind w:firstLine="720"/>
        <w:rPr>
          <w:sz w:val="24"/>
        </w:rPr>
      </w:pPr>
      <w:bookmarkStart w:id="492" w:name="sub_111304"/>
      <w:r w:rsidRPr="00B417DE">
        <w:rPr>
          <w:rStyle w:val="a4"/>
          <w:b w:val="0"/>
          <w:bCs/>
          <w:color w:val="auto"/>
          <w:sz w:val="24"/>
        </w:rPr>
        <w:t>13.4. Теплоснабжение</w:t>
      </w:r>
    </w:p>
    <w:p w:rsidR="00962C36" w:rsidRPr="00B417DE" w:rsidRDefault="00962C36" w:rsidP="00B417DE">
      <w:pPr>
        <w:ind w:firstLine="720"/>
        <w:rPr>
          <w:sz w:val="24"/>
        </w:rPr>
      </w:pPr>
      <w:bookmarkStart w:id="493" w:name="sub_111341"/>
      <w:bookmarkEnd w:id="492"/>
      <w:r w:rsidRPr="00B417DE">
        <w:rPr>
          <w:sz w:val="24"/>
        </w:rPr>
        <w:t>13.4.1.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(утвержденных в составе генерального плана) в целях обеспечения необходимого уровня теплоснабжения жилищно-коммунального хозяйства, промышленных и иных организаций.</w:t>
      </w:r>
    </w:p>
    <w:p w:rsidR="00962C36" w:rsidRPr="00B417DE" w:rsidRDefault="00962C36" w:rsidP="00B417DE">
      <w:pPr>
        <w:ind w:firstLine="720"/>
        <w:rPr>
          <w:sz w:val="24"/>
        </w:rPr>
      </w:pPr>
      <w:bookmarkStart w:id="494" w:name="sub_111342"/>
      <w:bookmarkEnd w:id="493"/>
      <w:r w:rsidRPr="00B417DE">
        <w:rPr>
          <w:sz w:val="24"/>
        </w:rPr>
        <w:t>13.4.2. При разработке схем теплоснабжения расчетные тепловые нагрузки определяются:</w:t>
      </w:r>
    </w:p>
    <w:bookmarkEnd w:id="494"/>
    <w:p w:rsidR="00962C36" w:rsidRPr="00B417DE" w:rsidRDefault="00962C36" w:rsidP="00B417DE">
      <w:pPr>
        <w:ind w:firstLine="720"/>
        <w:rPr>
          <w:sz w:val="24"/>
        </w:rPr>
      </w:pPr>
      <w:r w:rsidRPr="00B417DE">
        <w:rPr>
          <w:sz w:val="24"/>
        </w:rPr>
        <w:t>- для существующей застройки и действующих промышленных предприятий - по проектам с уточнением по фактическим тепловым нагрузкам;</w:t>
      </w:r>
    </w:p>
    <w:p w:rsidR="00962C36" w:rsidRPr="00B417DE" w:rsidRDefault="00962C36" w:rsidP="00B417DE">
      <w:pPr>
        <w:ind w:firstLine="720"/>
        <w:rPr>
          <w:sz w:val="24"/>
        </w:rPr>
      </w:pPr>
      <w:r w:rsidRPr="00B417DE">
        <w:rPr>
          <w:sz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962C36" w:rsidRPr="00B417DE" w:rsidRDefault="00962C36" w:rsidP="00B417DE">
      <w:pPr>
        <w:ind w:firstLine="720"/>
        <w:rPr>
          <w:sz w:val="24"/>
        </w:rPr>
      </w:pPr>
      <w:r w:rsidRPr="00B417DE">
        <w:rPr>
          <w:sz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962C36" w:rsidRPr="00B417DE" w:rsidRDefault="00962C36" w:rsidP="00B417DE">
      <w:pPr>
        <w:ind w:firstLine="720"/>
        <w:rPr>
          <w:sz w:val="24"/>
        </w:rPr>
      </w:pPr>
      <w:bookmarkStart w:id="495" w:name="sub_111343"/>
      <w:r w:rsidRPr="00B417DE">
        <w:rPr>
          <w:sz w:val="24"/>
        </w:rPr>
        <w:t>13.4.3. Тепловые нагрузки определяются с учетом категорий потребителей по надежности. Теплоснабжение жилой и общественной застройки следует предусматривать:</w:t>
      </w:r>
    </w:p>
    <w:bookmarkEnd w:id="495"/>
    <w:p w:rsidR="00962C36" w:rsidRPr="00B417DE" w:rsidRDefault="00962C36" w:rsidP="00B417DE">
      <w:pPr>
        <w:ind w:firstLine="720"/>
        <w:rPr>
          <w:sz w:val="24"/>
        </w:rPr>
      </w:pPr>
      <w:r w:rsidRPr="00B417DE">
        <w:rPr>
          <w:sz w:val="24"/>
        </w:rPr>
        <w:t>- централизованное - от котельных, крупных и малых тепловых электростанций (ТЭЦ, ТЭС)</w:t>
      </w:r>
    </w:p>
    <w:p w:rsidR="00962C36" w:rsidRPr="00B417DE" w:rsidRDefault="00962C36" w:rsidP="00B417DE">
      <w:pPr>
        <w:ind w:firstLine="720"/>
        <w:rPr>
          <w:sz w:val="24"/>
        </w:rPr>
      </w:pPr>
      <w:r w:rsidRPr="00B417DE">
        <w:rPr>
          <w:sz w:val="24"/>
        </w:rPr>
        <w:t>- децентрализованное - от автономных, крышных котельных, квартирных теплогенераторов.</w:t>
      </w:r>
    </w:p>
    <w:p w:rsidR="00962C36" w:rsidRPr="00B417DE" w:rsidRDefault="00962C36" w:rsidP="00B417DE">
      <w:pPr>
        <w:ind w:firstLine="720"/>
        <w:rPr>
          <w:sz w:val="24"/>
        </w:rPr>
      </w:pPr>
      <w:bookmarkStart w:id="496" w:name="sub_111344"/>
      <w:r w:rsidRPr="00B417DE">
        <w:rPr>
          <w:sz w:val="24"/>
        </w:rPr>
        <w:t>13.4.4. Выбор системы теплоснабжения районов новой застройки должен производиться на основе технико-экономического сравнения вариантов.</w:t>
      </w:r>
    </w:p>
    <w:p w:rsidR="00962C36" w:rsidRPr="00B417DE" w:rsidRDefault="00962C36" w:rsidP="00B417DE">
      <w:pPr>
        <w:ind w:firstLine="720"/>
        <w:rPr>
          <w:sz w:val="24"/>
        </w:rPr>
      </w:pPr>
      <w:bookmarkStart w:id="497" w:name="sub_111345"/>
      <w:bookmarkEnd w:id="496"/>
      <w:r w:rsidRPr="00B417DE">
        <w:rPr>
          <w:sz w:val="24"/>
        </w:rPr>
        <w:t>13.4.5. 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962C36" w:rsidRPr="00B417DE" w:rsidRDefault="00962C36" w:rsidP="00B417DE">
      <w:pPr>
        <w:ind w:firstLine="720"/>
        <w:rPr>
          <w:sz w:val="24"/>
        </w:rPr>
      </w:pPr>
      <w:bookmarkStart w:id="498" w:name="sub_111346"/>
      <w:bookmarkEnd w:id="497"/>
      <w:r w:rsidRPr="00B417DE">
        <w:rPr>
          <w:sz w:val="24"/>
        </w:rPr>
        <w:t>13.4.6. Определение расчетной мощности источников теплоснабжения должно выполняться с учетом минимального удельного расхода тепла 110 Вт/м2 общей площади (100 ккал/м2 общей площади). При наличии расчетов нагрузок отопления, вентиляции и горячего водоснабжения жилых, общественных зданий и сооружений планируемых к размещению на территории, допускается применять иные значения, обоснованные расчетом, но не менее 85 Вт/м2 общей площади (75 ккал/м2 общей площади).</w:t>
      </w:r>
    </w:p>
    <w:p w:rsidR="00962C36" w:rsidRPr="00B417DE" w:rsidRDefault="00962C36" w:rsidP="00B417DE">
      <w:pPr>
        <w:ind w:firstLine="720"/>
        <w:rPr>
          <w:sz w:val="24"/>
        </w:rPr>
      </w:pPr>
      <w:bookmarkStart w:id="499" w:name="sub_111347"/>
      <w:bookmarkEnd w:id="498"/>
      <w:r w:rsidRPr="00B417DE">
        <w:rPr>
          <w:sz w:val="24"/>
        </w:rPr>
        <w:t>13.4.7. Размещение централизованных источников теплоснабжения производится на территориях нежилого назначения, по возможности в центре тепловых нагрузок в соответствии с требованиями действующих нормативных документов. Локальные и автономные котельные могут размещаться на территории жилых кварталов с соблюдением требований действующих нормативных документов.</w:t>
      </w:r>
    </w:p>
    <w:p w:rsidR="00962C36" w:rsidRPr="00B417DE" w:rsidRDefault="00962C36" w:rsidP="00B417DE">
      <w:pPr>
        <w:ind w:firstLine="720"/>
        <w:rPr>
          <w:sz w:val="24"/>
        </w:rPr>
      </w:pPr>
      <w:bookmarkStart w:id="500" w:name="sub_111348"/>
      <w:bookmarkEnd w:id="499"/>
      <w:r w:rsidRPr="00B417DE">
        <w:rPr>
          <w:sz w:val="24"/>
        </w:rPr>
        <w:t xml:space="preserve">13.4.8. Ориентировочные размеры участков для размещения котельных следует принимать по </w:t>
      </w:r>
      <w:hyperlink w:anchor="sub_136" w:history="1">
        <w:r w:rsidRPr="00B417DE">
          <w:rPr>
            <w:rStyle w:val="a5"/>
            <w:b w:val="0"/>
            <w:color w:val="auto"/>
            <w:sz w:val="24"/>
          </w:rPr>
          <w:t>таблице 13.6</w:t>
        </w:r>
      </w:hyperlink>
      <w:r w:rsidRPr="00B417DE">
        <w:rPr>
          <w:sz w:val="24"/>
        </w:rPr>
        <w:t>.</w:t>
      </w:r>
    </w:p>
    <w:bookmarkEnd w:id="500"/>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501" w:name="sub_136"/>
      <w:r w:rsidRPr="00B417DE">
        <w:rPr>
          <w:rStyle w:val="a4"/>
          <w:b w:val="0"/>
          <w:bCs/>
          <w:color w:val="auto"/>
          <w:sz w:val="24"/>
        </w:rPr>
        <w:t>Таблица 13.6.</w:t>
      </w:r>
    </w:p>
    <w:bookmarkEnd w:id="501"/>
    <w:p w:rsidR="00962C36" w:rsidRPr="00B417DE" w:rsidRDefault="00962C36" w:rsidP="00B417DE">
      <w:pPr>
        <w:ind w:firstLine="720"/>
        <w:rPr>
          <w:sz w:val="24"/>
        </w:rPr>
      </w:pPr>
    </w:p>
    <w:tbl>
      <w:tblPr>
        <w:tblW w:w="86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126"/>
        <w:gridCol w:w="2551"/>
      </w:tblGrid>
      <w:tr w:rsidR="00962C36" w:rsidRPr="00B417DE" w:rsidTr="001B228A">
        <w:tc>
          <w:tcPr>
            <w:tcW w:w="3969"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Теплопроизводительность котельных,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Гкал/ч (МВт)</w:t>
            </w:r>
          </w:p>
        </w:tc>
        <w:tc>
          <w:tcPr>
            <w:tcW w:w="4677"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Размеры земельных участков котельных,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га</w:t>
            </w:r>
          </w:p>
        </w:tc>
      </w:tr>
      <w:tr w:rsidR="00962C36" w:rsidRPr="00B417DE" w:rsidTr="001B228A">
        <w:tc>
          <w:tcPr>
            <w:tcW w:w="3969"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работающих на твердом топливе</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работающих на газомазутном топливе</w:t>
            </w:r>
          </w:p>
        </w:tc>
      </w:tr>
      <w:tr w:rsidR="00962C36" w:rsidRPr="00B417DE" w:rsidTr="001B228A">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5</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w:t>
            </w:r>
          </w:p>
        </w:tc>
      </w:tr>
      <w:tr w:rsidR="00962C36" w:rsidRPr="00B417DE" w:rsidTr="001B228A">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5 до 10 (от 6 до 12)</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1B228A">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10 до 50 (св. 12 до 58)</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1B228A">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50 до 100 (св. 58 до 116)</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r>
      <w:tr w:rsidR="00962C36" w:rsidRPr="00B417DE" w:rsidTr="001B228A">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100 до 200 (св. 116 до 223)</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3,7</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1B228A">
        <w:tc>
          <w:tcPr>
            <w:tcW w:w="3969"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200 до 400 (св. 233 до 466)</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4,3</w:t>
            </w:r>
          </w:p>
        </w:tc>
        <w:tc>
          <w:tcPr>
            <w:tcW w:w="255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962C36" w:rsidRPr="00B417DE" w:rsidRDefault="00962C36" w:rsidP="00B417DE">
      <w:pPr>
        <w:ind w:firstLine="720"/>
        <w:rPr>
          <w:sz w:val="24"/>
        </w:rPr>
      </w:pPr>
      <w:r w:rsidRPr="00B417DE">
        <w:rPr>
          <w:sz w:val="24"/>
        </w:rPr>
        <w:t>2. Размещение золошлакоотвалов следует предусматривать вне селитебной территории на непригодных для сельского хозяйства земельных участках.</w:t>
      </w:r>
    </w:p>
    <w:p w:rsidR="00962C36" w:rsidRPr="00B417DE" w:rsidRDefault="00962C36" w:rsidP="00B417DE">
      <w:pPr>
        <w:ind w:firstLine="720"/>
        <w:rPr>
          <w:sz w:val="24"/>
        </w:rPr>
      </w:pPr>
    </w:p>
    <w:p w:rsidR="00962C36" w:rsidRPr="00B417DE" w:rsidRDefault="00962C36" w:rsidP="00B417DE">
      <w:pPr>
        <w:ind w:firstLine="720"/>
        <w:rPr>
          <w:sz w:val="24"/>
        </w:rPr>
      </w:pPr>
      <w:bookmarkStart w:id="502" w:name="sub_111305"/>
      <w:r w:rsidRPr="00B417DE">
        <w:rPr>
          <w:rStyle w:val="a4"/>
          <w:b w:val="0"/>
          <w:bCs/>
          <w:color w:val="auto"/>
          <w:sz w:val="24"/>
        </w:rPr>
        <w:t>13.5. Электроснабжение</w:t>
      </w:r>
    </w:p>
    <w:p w:rsidR="00962C36" w:rsidRPr="00B417DE" w:rsidRDefault="00962C36" w:rsidP="00B417DE">
      <w:pPr>
        <w:ind w:firstLine="720"/>
        <w:rPr>
          <w:sz w:val="24"/>
        </w:rPr>
      </w:pPr>
      <w:bookmarkStart w:id="503" w:name="sub_111351"/>
      <w:bookmarkEnd w:id="502"/>
      <w:r w:rsidRPr="00B417DE">
        <w:rPr>
          <w:sz w:val="24"/>
        </w:rPr>
        <w:t>13.5.1. Для укрупненного предварительного расчета электрической мощности проектируемых объектов (генеральный план, проект планировки) удельную электрическую нагрузку для жилых зданий и зданий обслуживания населения повседневного уровня следует принимать не менее 30 Вт/ м? общей площади зданий.</w:t>
      </w:r>
    </w:p>
    <w:bookmarkEnd w:id="503"/>
    <w:p w:rsidR="00962C36" w:rsidRPr="00B417DE" w:rsidRDefault="00962C36" w:rsidP="00B417DE">
      <w:pPr>
        <w:ind w:firstLine="720"/>
        <w:rPr>
          <w:sz w:val="24"/>
        </w:rPr>
      </w:pPr>
      <w:r w:rsidRPr="00B417DE">
        <w:rPr>
          <w:sz w:val="24"/>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137" w:history="1">
        <w:r w:rsidRPr="00B417DE">
          <w:rPr>
            <w:rStyle w:val="a5"/>
            <w:b w:val="0"/>
            <w:color w:val="auto"/>
            <w:sz w:val="24"/>
          </w:rPr>
          <w:t>таблице 13.7</w:t>
        </w:r>
      </w:hyperlink>
      <w:r w:rsidRPr="00B417DE">
        <w:rPr>
          <w:sz w:val="24"/>
        </w:rPr>
        <w:t>.</w:t>
      </w:r>
    </w:p>
    <w:p w:rsidR="00962C36" w:rsidRPr="00B417DE" w:rsidRDefault="00962C36"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720"/>
        <w:rPr>
          <w:sz w:val="24"/>
        </w:rPr>
      </w:pPr>
    </w:p>
    <w:p w:rsidR="00867A63" w:rsidRPr="00B417DE" w:rsidRDefault="00867A63" w:rsidP="00B417DE">
      <w:pPr>
        <w:ind w:firstLine="698"/>
        <w:jc w:val="right"/>
        <w:rPr>
          <w:rStyle w:val="a4"/>
          <w:b w:val="0"/>
          <w:bCs/>
          <w:color w:val="auto"/>
          <w:sz w:val="24"/>
        </w:rPr>
        <w:sectPr w:rsidR="00867A63" w:rsidRPr="00B417DE" w:rsidSect="00F06A33">
          <w:type w:val="continuous"/>
          <w:pgSz w:w="11906" w:h="16838"/>
          <w:pgMar w:top="1440" w:right="1440" w:bottom="1440" w:left="1800" w:header="709" w:footer="709" w:gutter="0"/>
          <w:cols w:space="708"/>
          <w:docGrid w:linePitch="360"/>
        </w:sectPr>
      </w:pPr>
      <w:bookmarkStart w:id="504" w:name="sub_137"/>
    </w:p>
    <w:p w:rsidR="00962C36" w:rsidRPr="00B417DE" w:rsidRDefault="00962C36" w:rsidP="00B417DE">
      <w:pPr>
        <w:ind w:firstLine="698"/>
        <w:jc w:val="right"/>
        <w:rPr>
          <w:sz w:val="24"/>
        </w:rPr>
      </w:pPr>
      <w:r w:rsidRPr="00B417DE">
        <w:rPr>
          <w:rStyle w:val="a4"/>
          <w:b w:val="0"/>
          <w:bCs/>
          <w:color w:val="auto"/>
          <w:sz w:val="24"/>
        </w:rPr>
        <w:t>Таблица 13.7.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382"/>
        <w:gridCol w:w="1183"/>
        <w:gridCol w:w="1967"/>
        <w:gridCol w:w="1620"/>
        <w:gridCol w:w="1376"/>
        <w:gridCol w:w="1636"/>
      </w:tblGrid>
      <w:tr w:rsidR="00962C36" w:rsidRPr="00B417DE" w:rsidTr="00962C36">
        <w:tc>
          <w:tcPr>
            <w:tcW w:w="3060" w:type="dxa"/>
            <w:vMerge w:val="restart"/>
            <w:tcBorders>
              <w:top w:val="single" w:sz="4" w:space="0" w:color="auto"/>
              <w:bottom w:val="single" w:sz="4" w:space="0" w:color="auto"/>
              <w:right w:val="single" w:sz="4" w:space="0" w:color="auto"/>
            </w:tcBorders>
          </w:tcPr>
          <w:bookmarkEnd w:id="504"/>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Категория городского</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округа, поселения</w:t>
            </w:r>
          </w:p>
        </w:tc>
        <w:tc>
          <w:tcPr>
            <w:tcW w:w="9164" w:type="dxa"/>
            <w:gridSpan w:val="6"/>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Городской округ, поселение (город, район)</w:t>
            </w:r>
          </w:p>
        </w:tc>
      </w:tr>
      <w:tr w:rsidR="00962C36" w:rsidRPr="00B417DE" w:rsidTr="00962C36">
        <w:tc>
          <w:tcPr>
            <w:tcW w:w="306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4532" w:type="dxa"/>
            <w:gridSpan w:val="3"/>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 плитами на природном газе,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кВт/чел.</w:t>
            </w:r>
          </w:p>
        </w:tc>
        <w:tc>
          <w:tcPr>
            <w:tcW w:w="4632"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 стационарными электрическими плитами, кВт/чел.</w:t>
            </w:r>
          </w:p>
        </w:tc>
      </w:tr>
      <w:tr w:rsidR="00962C36" w:rsidRPr="00B417DE" w:rsidTr="00962C36">
        <w:tc>
          <w:tcPr>
            <w:tcW w:w="306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82"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целом</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городу, району</w:t>
            </w:r>
          </w:p>
        </w:tc>
        <w:tc>
          <w:tcPr>
            <w:tcW w:w="315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том числе</w:t>
            </w:r>
          </w:p>
        </w:tc>
        <w:tc>
          <w:tcPr>
            <w:tcW w:w="162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целом</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городу, району</w:t>
            </w:r>
          </w:p>
        </w:tc>
        <w:tc>
          <w:tcPr>
            <w:tcW w:w="3012"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том числе</w:t>
            </w:r>
          </w:p>
        </w:tc>
      </w:tr>
      <w:tr w:rsidR="00962C36" w:rsidRPr="00B417DE" w:rsidTr="00962C36">
        <w:tc>
          <w:tcPr>
            <w:tcW w:w="306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82"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18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центр</w:t>
            </w:r>
          </w:p>
        </w:tc>
        <w:tc>
          <w:tcPr>
            <w:tcW w:w="196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микрорайоны (кварталы) застройки</w:t>
            </w:r>
          </w:p>
        </w:tc>
        <w:tc>
          <w:tcPr>
            <w:tcW w:w="162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центр</w:t>
            </w:r>
          </w:p>
        </w:tc>
        <w:tc>
          <w:tcPr>
            <w:tcW w:w="163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микрорайоны (кварталы) застройки</w:t>
            </w:r>
          </w:p>
        </w:tc>
      </w:tr>
      <w:tr w:rsidR="00962C36" w:rsidRPr="00B417DE" w:rsidTr="00962C36">
        <w:tc>
          <w:tcPr>
            <w:tcW w:w="30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Крупный</w:t>
            </w:r>
          </w:p>
        </w:tc>
        <w:tc>
          <w:tcPr>
            <w:tcW w:w="138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0,36</w:t>
            </w:r>
          </w:p>
        </w:tc>
        <w:tc>
          <w:tcPr>
            <w:tcW w:w="118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0,50</w:t>
            </w:r>
          </w:p>
        </w:tc>
        <w:tc>
          <w:tcPr>
            <w:tcW w:w="196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0,22</w:t>
            </w:r>
          </w:p>
        </w:tc>
        <w:tc>
          <w:tcPr>
            <w:tcW w:w="162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0,43</w:t>
            </w:r>
          </w:p>
        </w:tc>
        <w:tc>
          <w:tcPr>
            <w:tcW w:w="13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0,55</w:t>
            </w:r>
          </w:p>
        </w:tc>
        <w:tc>
          <w:tcPr>
            <w:tcW w:w="163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0,35</w:t>
            </w:r>
          </w:p>
        </w:tc>
      </w:tr>
      <w:tr w:rsidR="00962C36" w:rsidRPr="00B417DE" w:rsidTr="00962C36">
        <w:tc>
          <w:tcPr>
            <w:tcW w:w="30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Большой</w:t>
            </w:r>
          </w:p>
        </w:tc>
        <w:tc>
          <w:tcPr>
            <w:tcW w:w="138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0,33</w:t>
            </w:r>
          </w:p>
        </w:tc>
        <w:tc>
          <w:tcPr>
            <w:tcW w:w="118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0,46</w:t>
            </w:r>
          </w:p>
        </w:tc>
        <w:tc>
          <w:tcPr>
            <w:tcW w:w="196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0,20</w:t>
            </w:r>
          </w:p>
        </w:tc>
        <w:tc>
          <w:tcPr>
            <w:tcW w:w="162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0,39</w:t>
            </w:r>
          </w:p>
        </w:tc>
        <w:tc>
          <w:tcPr>
            <w:tcW w:w="13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0,50</w:t>
            </w:r>
          </w:p>
        </w:tc>
        <w:tc>
          <w:tcPr>
            <w:tcW w:w="163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0,32</w:t>
            </w:r>
          </w:p>
        </w:tc>
      </w:tr>
      <w:tr w:rsidR="00962C36" w:rsidRPr="00B417DE" w:rsidTr="00962C36">
        <w:tc>
          <w:tcPr>
            <w:tcW w:w="30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Средний</w:t>
            </w:r>
          </w:p>
        </w:tc>
        <w:tc>
          <w:tcPr>
            <w:tcW w:w="138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0,30</w:t>
            </w:r>
          </w:p>
        </w:tc>
        <w:tc>
          <w:tcPr>
            <w:tcW w:w="118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0,41</w:t>
            </w:r>
          </w:p>
        </w:tc>
        <w:tc>
          <w:tcPr>
            <w:tcW w:w="196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0,19</w:t>
            </w:r>
          </w:p>
        </w:tc>
        <w:tc>
          <w:tcPr>
            <w:tcW w:w="162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0,35</w:t>
            </w:r>
          </w:p>
        </w:tc>
        <w:tc>
          <w:tcPr>
            <w:tcW w:w="13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0,44</w:t>
            </w:r>
          </w:p>
        </w:tc>
        <w:tc>
          <w:tcPr>
            <w:tcW w:w="163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0,30</w:t>
            </w:r>
          </w:p>
        </w:tc>
      </w:tr>
      <w:tr w:rsidR="00962C36" w:rsidRPr="00B417DE" w:rsidTr="00962C36">
        <w:tc>
          <w:tcPr>
            <w:tcW w:w="30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Малый</w:t>
            </w:r>
          </w:p>
        </w:tc>
        <w:tc>
          <w:tcPr>
            <w:tcW w:w="138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0,26</w:t>
            </w:r>
          </w:p>
        </w:tc>
        <w:tc>
          <w:tcPr>
            <w:tcW w:w="118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0,37</w:t>
            </w:r>
          </w:p>
        </w:tc>
        <w:tc>
          <w:tcPr>
            <w:tcW w:w="196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0,18</w:t>
            </w:r>
          </w:p>
        </w:tc>
        <w:tc>
          <w:tcPr>
            <w:tcW w:w="162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0,31</w:t>
            </w:r>
          </w:p>
        </w:tc>
        <w:tc>
          <w:tcPr>
            <w:tcW w:w="13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0,40</w:t>
            </w:r>
          </w:p>
        </w:tc>
        <w:tc>
          <w:tcPr>
            <w:tcW w:w="163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0,28</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962C36" w:rsidRPr="00B417DE" w:rsidRDefault="00962C36" w:rsidP="00B417DE">
      <w:pPr>
        <w:ind w:firstLine="720"/>
        <w:rPr>
          <w:sz w:val="24"/>
        </w:rPr>
      </w:pPr>
      <w:r w:rsidRPr="00B417DE">
        <w:rPr>
          <w:sz w:val="24"/>
        </w:rPr>
        <w:t>2. Для районов города, жилой фонд которых оборудован плитами на твердом топливе или сжиженном газе, вводятся следующие коэффициенты:</w:t>
      </w:r>
    </w:p>
    <w:p w:rsidR="00962C36" w:rsidRPr="00B417DE" w:rsidRDefault="00962C36" w:rsidP="00B417DE">
      <w:pPr>
        <w:ind w:firstLine="720"/>
        <w:rPr>
          <w:sz w:val="24"/>
        </w:rPr>
      </w:pPr>
      <w:r w:rsidRPr="00B417DE">
        <w:rPr>
          <w:sz w:val="24"/>
        </w:rPr>
        <w:t>- для малого города - 1,3;</w:t>
      </w:r>
    </w:p>
    <w:p w:rsidR="00962C36" w:rsidRPr="00B417DE" w:rsidRDefault="00962C36" w:rsidP="00B417DE">
      <w:pPr>
        <w:ind w:firstLine="720"/>
        <w:rPr>
          <w:sz w:val="24"/>
        </w:rPr>
      </w:pPr>
      <w:r w:rsidRPr="00B417DE">
        <w:rPr>
          <w:sz w:val="24"/>
        </w:rPr>
        <w:t>- для среднего города - 1,05.</w:t>
      </w:r>
    </w:p>
    <w:p w:rsidR="00962C36" w:rsidRPr="00B417DE" w:rsidRDefault="00962C36" w:rsidP="00B417DE">
      <w:pPr>
        <w:ind w:firstLine="720"/>
        <w:rPr>
          <w:sz w:val="24"/>
        </w:rPr>
      </w:pPr>
      <w:r w:rsidRPr="00B417DE">
        <w:rPr>
          <w:sz w:val="24"/>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систем водоснабжения и канализации, систем теплоснабжения.</w:t>
      </w:r>
    </w:p>
    <w:p w:rsidR="00962C36" w:rsidRPr="00B417DE" w:rsidRDefault="00962C36" w:rsidP="00B417DE">
      <w:pPr>
        <w:ind w:firstLine="720"/>
        <w:rPr>
          <w:sz w:val="24"/>
        </w:rPr>
      </w:pPr>
      <w:r w:rsidRPr="00B417DE">
        <w:rPr>
          <w:sz w:val="24"/>
        </w:rPr>
        <w:t>4. Для учета нагрузки различных мелкопромышленных и прочих потребителей (кроме перечисленных в п. 3 примечаний), питающихся, как правило, по городским распределительным сетям, к значениям показателей таблицы рекомендуется вводить следующие коэффициенты:</w:t>
      </w:r>
    </w:p>
    <w:p w:rsidR="00867A63" w:rsidRPr="00B417DE" w:rsidRDefault="00867A63" w:rsidP="00B417DE">
      <w:pPr>
        <w:ind w:firstLine="720"/>
        <w:rPr>
          <w:sz w:val="24"/>
        </w:rPr>
        <w:sectPr w:rsidR="00867A63"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sz w:val="24"/>
        </w:rPr>
        <w:t>- для районов города с газовыми плитами - 1,2-1,6;</w:t>
      </w:r>
    </w:p>
    <w:p w:rsidR="00962C36" w:rsidRPr="00B417DE" w:rsidRDefault="00962C36" w:rsidP="00B417DE">
      <w:pPr>
        <w:ind w:firstLine="720"/>
        <w:rPr>
          <w:sz w:val="24"/>
        </w:rPr>
      </w:pPr>
      <w:r w:rsidRPr="00B417DE">
        <w:rPr>
          <w:sz w:val="24"/>
        </w:rPr>
        <w:t>- для районов города с электроплитами - 1,1-1,5.</w:t>
      </w:r>
    </w:p>
    <w:p w:rsidR="00962C36" w:rsidRPr="00B417DE" w:rsidRDefault="00962C36" w:rsidP="00B417DE">
      <w:pPr>
        <w:ind w:firstLine="720"/>
        <w:rPr>
          <w:sz w:val="24"/>
        </w:rPr>
      </w:pPr>
      <w:r w:rsidRPr="00B417DE">
        <w:rPr>
          <w:sz w:val="24"/>
        </w:rPr>
        <w:t>Большие значения коэффициентов относятся к центральным районам, меньшие - к микрорайонам (кварталам) преимущественно жилой застройки.</w:t>
      </w:r>
    </w:p>
    <w:p w:rsidR="00962C36" w:rsidRPr="00B417DE" w:rsidRDefault="00962C36" w:rsidP="00B417DE">
      <w:pPr>
        <w:ind w:firstLine="720"/>
        <w:rPr>
          <w:sz w:val="24"/>
        </w:rPr>
      </w:pPr>
      <w:r w:rsidRPr="00B417DE">
        <w:rPr>
          <w:sz w:val="24"/>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962C36" w:rsidRPr="00B417DE" w:rsidRDefault="00962C36" w:rsidP="00B417DE">
      <w:pPr>
        <w:ind w:firstLine="720"/>
        <w:rPr>
          <w:sz w:val="24"/>
        </w:rPr>
      </w:pPr>
    </w:p>
    <w:p w:rsidR="00962C36" w:rsidRPr="00B417DE" w:rsidRDefault="00962C36" w:rsidP="00B417DE">
      <w:pPr>
        <w:ind w:firstLine="720"/>
        <w:rPr>
          <w:sz w:val="24"/>
        </w:rPr>
      </w:pPr>
      <w:bookmarkStart w:id="505" w:name="sub_111352"/>
      <w:r w:rsidRPr="00B417DE">
        <w:rPr>
          <w:sz w:val="24"/>
        </w:rPr>
        <w:t>13.5.2. Удельную электрическую нагрузку для зон общественно-деловой застройки при отсутствии иных данных допускается принимать не менее 40 Вт/м2 общей площади зданий.</w:t>
      </w:r>
    </w:p>
    <w:p w:rsidR="00962C36" w:rsidRPr="00B417DE" w:rsidRDefault="00962C36" w:rsidP="00B417DE">
      <w:pPr>
        <w:ind w:firstLine="720"/>
        <w:rPr>
          <w:sz w:val="24"/>
        </w:rPr>
      </w:pPr>
      <w:bookmarkStart w:id="506" w:name="sub_11353"/>
      <w:bookmarkEnd w:id="505"/>
      <w:r w:rsidRPr="00B417DE">
        <w:rPr>
          <w:sz w:val="24"/>
        </w:rPr>
        <w:t>13.5.3. Удельную электрическую нагрузку для промышленных зон при отсутствии иных данных допускается принимать не менее 170 кВт/га.</w:t>
      </w:r>
    </w:p>
    <w:p w:rsidR="00962C36" w:rsidRPr="00B417DE" w:rsidRDefault="00962C36" w:rsidP="00B417DE">
      <w:pPr>
        <w:ind w:firstLine="720"/>
        <w:rPr>
          <w:sz w:val="24"/>
        </w:rPr>
      </w:pPr>
      <w:bookmarkStart w:id="507" w:name="sub_111354"/>
      <w:bookmarkEnd w:id="506"/>
      <w:r w:rsidRPr="00B417DE">
        <w:rPr>
          <w:sz w:val="24"/>
        </w:rPr>
        <w:t>13.5.4. На территории городского округа трансформаторные подстанции и распределительные устройства проектируются открытого и закрытого типа. Понизительные подстанции с трансформаторами мощностью 16 тыс. кВт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 быть встроенными и пристроенными.</w:t>
      </w:r>
    </w:p>
    <w:bookmarkEnd w:id="507"/>
    <w:p w:rsidR="00962C36" w:rsidRPr="00B417DE" w:rsidRDefault="00962C36" w:rsidP="00B417DE">
      <w:pPr>
        <w:ind w:firstLine="720"/>
        <w:rPr>
          <w:sz w:val="24"/>
        </w:rPr>
      </w:pPr>
      <w:r w:rsidRPr="00B417DE">
        <w:rPr>
          <w:sz w:val="24"/>
        </w:rP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w:t>
      </w:r>
    </w:p>
    <w:p w:rsidR="00962C36" w:rsidRPr="00B417DE" w:rsidRDefault="00962C36" w:rsidP="00B417DE">
      <w:pPr>
        <w:ind w:firstLine="720"/>
        <w:rPr>
          <w:sz w:val="24"/>
        </w:rPr>
      </w:pPr>
      <w:r w:rsidRPr="00B417DE">
        <w:rPr>
          <w:sz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962C36" w:rsidRPr="00B417DE" w:rsidRDefault="00962C36" w:rsidP="00B417DE">
      <w:pPr>
        <w:ind w:firstLine="720"/>
        <w:rPr>
          <w:sz w:val="24"/>
        </w:rPr>
      </w:pPr>
      <w:r w:rsidRPr="00B417DE">
        <w:rPr>
          <w:sz w:val="24"/>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962C36" w:rsidRPr="00B417DE" w:rsidRDefault="00962C36" w:rsidP="00B417DE">
      <w:pPr>
        <w:ind w:firstLine="720"/>
        <w:rPr>
          <w:sz w:val="24"/>
        </w:rPr>
      </w:pPr>
      <w:r w:rsidRPr="00B417DE">
        <w:rPr>
          <w:sz w:val="24"/>
        </w:rPr>
        <w:t>Размещение новых подстанций открытого типа в районах массового жилищного строительства и в существующих жилых районах запрещается.</w:t>
      </w:r>
    </w:p>
    <w:p w:rsidR="00962C36" w:rsidRPr="00B417DE" w:rsidRDefault="00962C36" w:rsidP="00B417DE">
      <w:pPr>
        <w:ind w:firstLine="720"/>
        <w:rPr>
          <w:sz w:val="24"/>
        </w:rPr>
      </w:pPr>
      <w:bookmarkStart w:id="508" w:name="sub_11355"/>
      <w:r w:rsidRPr="00B417DE">
        <w:rPr>
          <w:sz w:val="24"/>
        </w:rPr>
        <w:t>13.5.5. Необходимо предусматривать постепенную ликвидацию существующих воздушных линий электропередач напряжением 110 кВт и выше, проходящих по территории жилой и общественной застройки, путем замены их кабельными линиями. При необходимости прокладки новых линий 110 кВт и выше к понизительным электроподстанциям глубокого ввода их следует предусматривать в кабельном исполнении.</w:t>
      </w:r>
    </w:p>
    <w:p w:rsidR="00962C36" w:rsidRPr="00B417DE" w:rsidRDefault="00962C36" w:rsidP="00B417DE">
      <w:pPr>
        <w:ind w:firstLine="720"/>
        <w:rPr>
          <w:sz w:val="24"/>
        </w:rPr>
      </w:pPr>
      <w:bookmarkStart w:id="509" w:name="sub_111356"/>
      <w:bookmarkEnd w:id="508"/>
      <w:r w:rsidRPr="00B417DE">
        <w:rPr>
          <w:sz w:val="24"/>
        </w:rPr>
        <w:t xml:space="preserve">13.5.6. Размеры земельных участков для размещения понизительных подстанций представлены в </w:t>
      </w:r>
      <w:hyperlink w:anchor="sub_138" w:history="1">
        <w:r w:rsidRPr="00B417DE">
          <w:rPr>
            <w:rStyle w:val="a5"/>
            <w:b w:val="0"/>
            <w:color w:val="auto"/>
            <w:sz w:val="24"/>
          </w:rPr>
          <w:t>таблице 13.8</w:t>
        </w:r>
      </w:hyperlink>
      <w:r w:rsidRPr="00B417DE">
        <w:rPr>
          <w:sz w:val="24"/>
        </w:rPr>
        <w:t>.</w:t>
      </w:r>
    </w:p>
    <w:bookmarkEnd w:id="509"/>
    <w:p w:rsidR="00962C36" w:rsidRDefault="00962C36"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Pr="00B417DE" w:rsidRDefault="00955849" w:rsidP="00B417DE">
      <w:pPr>
        <w:ind w:firstLine="720"/>
        <w:rPr>
          <w:sz w:val="24"/>
        </w:rPr>
      </w:pPr>
    </w:p>
    <w:p w:rsidR="00962C36" w:rsidRPr="00B417DE" w:rsidRDefault="00962C36" w:rsidP="00B417DE">
      <w:pPr>
        <w:ind w:firstLine="698"/>
        <w:jc w:val="right"/>
        <w:rPr>
          <w:sz w:val="24"/>
        </w:rPr>
      </w:pPr>
      <w:bookmarkStart w:id="510" w:name="sub_138"/>
      <w:r w:rsidRPr="00B417DE">
        <w:rPr>
          <w:rStyle w:val="a4"/>
          <w:b w:val="0"/>
          <w:bCs/>
          <w:color w:val="auto"/>
          <w:sz w:val="24"/>
        </w:rPr>
        <w:t>Таблица13.8.</w:t>
      </w:r>
    </w:p>
    <w:bookmarkEnd w:id="510"/>
    <w:p w:rsidR="00962C36" w:rsidRPr="00B417DE" w:rsidRDefault="00962C36" w:rsidP="00B417DE">
      <w:pPr>
        <w:ind w:firstLine="720"/>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4320"/>
      </w:tblGrid>
      <w:tr w:rsidR="00962C36" w:rsidRPr="00B417DE" w:rsidTr="00271DBE">
        <w:tc>
          <w:tcPr>
            <w:tcW w:w="576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Тип понизительной станции</w:t>
            </w:r>
          </w:p>
        </w:tc>
        <w:tc>
          <w:tcPr>
            <w:tcW w:w="432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Размеры земельных участков</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котельных (не более),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га</w:t>
            </w:r>
          </w:p>
        </w:tc>
      </w:tr>
      <w:tr w:rsidR="00962C36" w:rsidRPr="00B417DE" w:rsidTr="00271DBE">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Комплектные и распределительные устройства</w:t>
            </w:r>
          </w:p>
        </w:tc>
        <w:tc>
          <w:tcPr>
            <w:tcW w:w="432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0,6</w:t>
            </w:r>
          </w:p>
        </w:tc>
      </w:tr>
      <w:tr w:rsidR="00962C36" w:rsidRPr="00B417DE" w:rsidTr="00271DBE">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Пункты перехода воздушных линий в кабельные</w:t>
            </w:r>
          </w:p>
        </w:tc>
        <w:tc>
          <w:tcPr>
            <w:tcW w:w="432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Расстояние от отдельно стоящих распределительных пунктов и трансформаторных подстанций напряжением 6-20 кВт при числе трансформаторов не более двух мощностью до 1000кВт х А</w:t>
      </w:r>
    </w:p>
    <w:p w:rsidR="00962C36" w:rsidRPr="00B417DE" w:rsidRDefault="00962C36" w:rsidP="00B417DE">
      <w:pPr>
        <w:ind w:firstLine="720"/>
        <w:rPr>
          <w:sz w:val="24"/>
        </w:rPr>
      </w:pPr>
      <w:r w:rsidRPr="00B417DE">
        <w:rPr>
          <w:sz w:val="24"/>
        </w:rPr>
        <w:t>- до окон жилых домов и общественных зданий (не менее) - 10 м;</w:t>
      </w:r>
    </w:p>
    <w:p w:rsidR="00962C36" w:rsidRPr="00B417DE" w:rsidRDefault="00962C36" w:rsidP="00B417DE">
      <w:pPr>
        <w:ind w:firstLine="720"/>
        <w:rPr>
          <w:sz w:val="24"/>
        </w:rPr>
      </w:pPr>
      <w:r w:rsidRPr="00B417DE">
        <w:rPr>
          <w:sz w:val="24"/>
        </w:rPr>
        <w:t>- до зданий лечебно-профилактических учреждений (не менее) - 15 м.</w:t>
      </w:r>
    </w:p>
    <w:p w:rsidR="00962C36" w:rsidRPr="00B417DE" w:rsidRDefault="00962C36" w:rsidP="00B417DE">
      <w:pPr>
        <w:ind w:firstLine="720"/>
        <w:rPr>
          <w:sz w:val="24"/>
        </w:rPr>
      </w:pPr>
    </w:p>
    <w:p w:rsidR="00962C36" w:rsidRPr="00B417DE" w:rsidRDefault="00962C36" w:rsidP="00B417DE">
      <w:pPr>
        <w:ind w:firstLine="720"/>
        <w:rPr>
          <w:sz w:val="24"/>
        </w:rPr>
      </w:pPr>
      <w:bookmarkStart w:id="511" w:name="sub_111357"/>
      <w:r w:rsidRPr="00B417DE">
        <w:rPr>
          <w:sz w:val="24"/>
        </w:rPr>
        <w:t>13.5.7. Закрытые электрические подстанции 110 кВт и выше должны выполняться с устройством шумозащиты. Минимальные расстояния от электрических подстанций до жилых и общественных зданий следует устанавливать в каждом конкретном случае с учетом противопожарных требований и допустимого звукового давления и, определяемых на основании замеров по объектам аналогам.</w:t>
      </w:r>
    </w:p>
    <w:p w:rsidR="00962C36" w:rsidRPr="00B417DE" w:rsidRDefault="00962C36" w:rsidP="00B417DE">
      <w:pPr>
        <w:ind w:firstLine="720"/>
        <w:rPr>
          <w:sz w:val="24"/>
        </w:rPr>
      </w:pPr>
      <w:bookmarkStart w:id="512" w:name="sub_111358"/>
      <w:bookmarkEnd w:id="511"/>
      <w:r w:rsidRPr="00B417DE">
        <w:rPr>
          <w:sz w:val="24"/>
        </w:rPr>
        <w:t>13.5.8. При размещении отдельно стоящих распределительных пунктов и трансформаторных подстанций напряжением 6-20 кВт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962C36" w:rsidRPr="00B417DE" w:rsidRDefault="00962C36" w:rsidP="00B417DE">
      <w:pPr>
        <w:ind w:firstLine="720"/>
        <w:rPr>
          <w:sz w:val="24"/>
        </w:rPr>
      </w:pPr>
      <w:bookmarkStart w:id="513" w:name="sub_111359"/>
      <w:bookmarkEnd w:id="512"/>
      <w:r w:rsidRPr="00B417DE">
        <w:rPr>
          <w:sz w:val="24"/>
        </w:rPr>
        <w:t>13.5.9.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962C36" w:rsidRPr="00B417DE" w:rsidRDefault="00962C36" w:rsidP="00B417DE">
      <w:pPr>
        <w:ind w:firstLine="720"/>
        <w:rPr>
          <w:sz w:val="24"/>
        </w:rPr>
      </w:pPr>
      <w:bookmarkStart w:id="514" w:name="sub_1113510"/>
      <w:bookmarkEnd w:id="513"/>
      <w:r w:rsidRPr="00B417DE">
        <w:rPr>
          <w:sz w:val="24"/>
        </w:rPr>
        <w:t>13.5.10. Размеры земельных участков, отводимых для закрытых понизительных подстанций, включая распределительные и комплектные устройства напряжением 110-220 кВт, должны быть не более 0,6 га.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962C36" w:rsidRPr="00B417DE" w:rsidRDefault="00962C36" w:rsidP="00B417DE">
      <w:pPr>
        <w:ind w:firstLine="720"/>
        <w:rPr>
          <w:sz w:val="24"/>
        </w:rPr>
      </w:pPr>
      <w:bookmarkStart w:id="515" w:name="sub_1113511"/>
      <w:bookmarkEnd w:id="514"/>
      <w:r w:rsidRPr="00B417DE">
        <w:rPr>
          <w:sz w:val="24"/>
        </w:rPr>
        <w:t xml:space="preserve">13.5.11. Минимальные площади образуемых земельных участков для размещения отдельно стоящих и пристроенных трансформаторных подстанций разного типа с учетом устройства контура заземления и захода кабельных линий 10 и 0,4 кВт, при отсутствии иных расчетных данных, надлежит принимать в соответствии с </w:t>
      </w:r>
      <w:hyperlink w:anchor="sub_139" w:history="1">
        <w:r w:rsidRPr="00B417DE">
          <w:rPr>
            <w:rStyle w:val="a5"/>
            <w:b w:val="0"/>
            <w:color w:val="auto"/>
            <w:sz w:val="24"/>
          </w:rPr>
          <w:t>таблицей 13.9</w:t>
        </w:r>
      </w:hyperlink>
      <w:r w:rsidRPr="00B417DE">
        <w:rPr>
          <w:sz w:val="24"/>
        </w:rPr>
        <w:t>.</w:t>
      </w:r>
    </w:p>
    <w:bookmarkEnd w:id="515"/>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516" w:name="sub_139"/>
      <w:r w:rsidRPr="00B417DE">
        <w:rPr>
          <w:rStyle w:val="a4"/>
          <w:b w:val="0"/>
          <w:bCs/>
          <w:color w:val="auto"/>
          <w:sz w:val="24"/>
        </w:rPr>
        <w:t>Таблица 13.9.</w:t>
      </w:r>
    </w:p>
    <w:bookmarkEnd w:id="516"/>
    <w:p w:rsidR="00962C36" w:rsidRPr="00B417DE" w:rsidRDefault="00962C36" w:rsidP="00B417DE">
      <w:pPr>
        <w:ind w:firstLine="720"/>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700"/>
      </w:tblGrid>
      <w:tr w:rsidR="00962C36" w:rsidRPr="00B417DE" w:rsidTr="00271DBE">
        <w:tc>
          <w:tcPr>
            <w:tcW w:w="756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Наименование объектов</w:t>
            </w:r>
          </w:p>
        </w:tc>
        <w:tc>
          <w:tcPr>
            <w:tcW w:w="27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Минимальная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площадь участка,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r w:rsidR="00867A63" w:rsidRPr="00B417DE">
              <w:rPr>
                <w:rFonts w:ascii="Times New Roman" w:hAnsi="Times New Roman" w:cs="Times New Roman"/>
                <w:szCs w:val="28"/>
              </w:rPr>
              <w:t>2</w:t>
            </w:r>
          </w:p>
        </w:tc>
      </w:tr>
      <w:tr w:rsidR="00962C36" w:rsidRPr="00B417DE" w:rsidTr="00271DBE">
        <w:tc>
          <w:tcPr>
            <w:tcW w:w="756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7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271DBE">
        <w:tc>
          <w:tcPr>
            <w:tcW w:w="75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Распределительная трансформаторная подстанция с двумя трансформаторами мощностью до 2500 кВтА</w:t>
            </w:r>
          </w:p>
        </w:tc>
        <w:tc>
          <w:tcPr>
            <w:tcW w:w="27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375</w:t>
            </w:r>
          </w:p>
        </w:tc>
      </w:tr>
      <w:tr w:rsidR="00962C36" w:rsidRPr="00B417DE" w:rsidTr="00271DBE">
        <w:tc>
          <w:tcPr>
            <w:tcW w:w="75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Трансформаторная подстанция на два трансформатора мощностью до 2500 кВтА</w:t>
            </w:r>
          </w:p>
        </w:tc>
        <w:tc>
          <w:tcPr>
            <w:tcW w:w="270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144</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517" w:name="sub_1113512"/>
      <w:r w:rsidRPr="00B417DE">
        <w:rPr>
          <w:sz w:val="24"/>
        </w:rPr>
        <w:t>13.5.12. В случаях нецелесообразности строительства отдельно стоящих трансформаторных подстанций допускается встраивать подстанции напряжением 10 кВт и ниже в жилые и общественные здания, в том числе в подвальные помещения, при условии:</w:t>
      </w:r>
    </w:p>
    <w:bookmarkEnd w:id="517"/>
    <w:p w:rsidR="00962C36" w:rsidRPr="00B417DE" w:rsidRDefault="00962C36" w:rsidP="00B417DE">
      <w:pPr>
        <w:ind w:firstLine="720"/>
        <w:rPr>
          <w:sz w:val="24"/>
        </w:rPr>
      </w:pPr>
      <w:r w:rsidRPr="00B417DE">
        <w:rPr>
          <w:sz w:val="24"/>
        </w:rPr>
        <w:t>- отделения трансформаторной подстанции от остальных помещений здания противопожарными стенами типа 1 и перекрытиями типа 2;</w:t>
      </w:r>
    </w:p>
    <w:p w:rsidR="00962C36" w:rsidRPr="00B417DE" w:rsidRDefault="00962C36" w:rsidP="00B417DE">
      <w:pPr>
        <w:ind w:firstLine="720"/>
        <w:rPr>
          <w:sz w:val="24"/>
        </w:rPr>
      </w:pPr>
      <w:r w:rsidRPr="00B417DE">
        <w:rPr>
          <w:sz w:val="24"/>
        </w:rPr>
        <w:t>- обеспечения нормативной защиты от электромагнитных излучений, шума и вибрации;</w:t>
      </w:r>
    </w:p>
    <w:p w:rsidR="00962C36" w:rsidRPr="00B417DE" w:rsidRDefault="00962C36" w:rsidP="00B417DE">
      <w:pPr>
        <w:ind w:firstLine="720"/>
        <w:rPr>
          <w:sz w:val="24"/>
        </w:rPr>
      </w:pPr>
      <w:r w:rsidRPr="00B417DE">
        <w:rPr>
          <w:sz w:val="24"/>
        </w:rPr>
        <w:t>- применения безмасляных трансформаторов.</w:t>
      </w:r>
    </w:p>
    <w:p w:rsidR="00962C36" w:rsidRPr="00B417DE" w:rsidRDefault="00962C36" w:rsidP="00B417DE">
      <w:pPr>
        <w:ind w:firstLine="720"/>
        <w:rPr>
          <w:sz w:val="24"/>
        </w:rPr>
      </w:pPr>
      <w:bookmarkStart w:id="518" w:name="sub_111353"/>
      <w:r w:rsidRPr="00B417DE">
        <w:rPr>
          <w:sz w:val="24"/>
        </w:rPr>
        <w:t>13.5.3. Воздушные линии электропередачи напряжением 110-220 кВт рекомендуется размещать за пределами жилой застройки.</w:t>
      </w:r>
    </w:p>
    <w:p w:rsidR="00962C36" w:rsidRPr="00B417DE" w:rsidRDefault="00962C36" w:rsidP="00B417DE">
      <w:pPr>
        <w:ind w:firstLine="720"/>
        <w:rPr>
          <w:sz w:val="24"/>
        </w:rPr>
      </w:pPr>
      <w:bookmarkStart w:id="519" w:name="sub_1113514"/>
      <w:bookmarkEnd w:id="518"/>
      <w:r w:rsidRPr="00B417DE">
        <w:rPr>
          <w:sz w:val="24"/>
        </w:rPr>
        <w:t>13.5.14.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962C36" w:rsidRPr="00B417DE" w:rsidRDefault="00962C36" w:rsidP="00B417DE">
      <w:pPr>
        <w:ind w:firstLine="720"/>
        <w:rPr>
          <w:sz w:val="24"/>
        </w:rPr>
      </w:pPr>
      <w:bookmarkStart w:id="520" w:name="sub_111355"/>
      <w:bookmarkEnd w:id="519"/>
      <w:r w:rsidRPr="00B417DE">
        <w:rPr>
          <w:sz w:val="24"/>
        </w:rPr>
        <w:t>13.5.5. Существующие воздушные линии электропередачи напряжением 110 кВт и выше рекомендуется предусматривать к выносу за пределы жилой застройки или замену воздушных линий кабельными.</w:t>
      </w:r>
    </w:p>
    <w:p w:rsidR="00962C36" w:rsidRPr="00B417DE" w:rsidRDefault="00962C36" w:rsidP="00B417DE">
      <w:pPr>
        <w:ind w:firstLine="720"/>
        <w:rPr>
          <w:sz w:val="24"/>
        </w:rPr>
      </w:pPr>
      <w:bookmarkStart w:id="521" w:name="sub_1113516"/>
      <w:bookmarkEnd w:id="520"/>
      <w:r w:rsidRPr="00B417DE">
        <w:rPr>
          <w:sz w:val="24"/>
        </w:rPr>
        <w:t>13.5.16. Линии электропередачи напряжением до 10 кВт на территории жилой зоны в застройке зданиями 4 этажа и выше должны выполняться кабельными, а в застройке зданиями 3 этажа и ниже - воздушными.</w:t>
      </w:r>
    </w:p>
    <w:p w:rsidR="00962C36" w:rsidRPr="00B417DE" w:rsidRDefault="00962C36" w:rsidP="00B417DE">
      <w:pPr>
        <w:ind w:firstLine="720"/>
        <w:rPr>
          <w:sz w:val="24"/>
        </w:rPr>
      </w:pPr>
      <w:bookmarkStart w:id="522" w:name="sub_1113517"/>
      <w:bookmarkEnd w:id="521"/>
      <w:r w:rsidRPr="00B417DE">
        <w:rPr>
          <w:sz w:val="24"/>
        </w:rPr>
        <w:t>13.5.17. Выбор, отвод и использование земель для электрических сетей осуществляется в соответствии с требованиями:</w:t>
      </w:r>
    </w:p>
    <w:bookmarkEnd w:id="522"/>
    <w:p w:rsidR="00962C36" w:rsidRPr="00B417DE" w:rsidRDefault="00962C36" w:rsidP="00B417DE">
      <w:pPr>
        <w:ind w:firstLine="720"/>
        <w:rPr>
          <w:sz w:val="24"/>
        </w:rPr>
      </w:pPr>
      <w:r w:rsidRPr="00B417DE">
        <w:rPr>
          <w:sz w:val="24"/>
        </w:rPr>
        <w:t>- земельные участки для размещения опор воздушных линий электропередачи (ЛЭП) напряжением выше 1000 Вт,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962C36" w:rsidRPr="00B417DE" w:rsidRDefault="00962C36" w:rsidP="00B417DE">
      <w:pPr>
        <w:ind w:firstLine="720"/>
        <w:rPr>
          <w:sz w:val="24"/>
        </w:rPr>
      </w:pPr>
      <w:r w:rsidRPr="00B417DE">
        <w:rPr>
          <w:sz w:val="24"/>
        </w:rPr>
        <w:t>- земельные участки для размещения опор воздушных ЛЭП напряжением до 1000 Вт не изымаются;</w:t>
      </w:r>
    </w:p>
    <w:p w:rsidR="00962C36" w:rsidRPr="00B417DE" w:rsidRDefault="00962C36" w:rsidP="00B417DE">
      <w:pPr>
        <w:ind w:firstLine="720"/>
        <w:rPr>
          <w:sz w:val="24"/>
        </w:rPr>
      </w:pPr>
      <w:r w:rsidRPr="00B417DE">
        <w:rPr>
          <w:sz w:val="24"/>
        </w:rPr>
        <w:t>-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962C36" w:rsidRPr="00B417DE" w:rsidRDefault="00962C36" w:rsidP="00B417DE">
      <w:pPr>
        <w:ind w:firstLine="720"/>
        <w:rPr>
          <w:sz w:val="24"/>
        </w:rPr>
      </w:pPr>
      <w:r w:rsidRPr="00B417DE">
        <w:rPr>
          <w:sz w:val="24"/>
        </w:rPr>
        <w:t>-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на пахотных землях.</w:t>
      </w:r>
    </w:p>
    <w:p w:rsidR="00962C36" w:rsidRPr="00B417DE" w:rsidRDefault="00962C36" w:rsidP="00B417DE">
      <w:pPr>
        <w:ind w:firstLine="720"/>
        <w:rPr>
          <w:sz w:val="24"/>
        </w:rPr>
      </w:pPr>
      <w:bookmarkStart w:id="523" w:name="sub_1113518"/>
      <w:r w:rsidRPr="00B417DE">
        <w:rPr>
          <w:sz w:val="24"/>
        </w:rPr>
        <w:t>13.5.18.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23"/>
    <w:p w:rsidR="00962C36" w:rsidRPr="00B417DE" w:rsidRDefault="00962C36" w:rsidP="00B417DE">
      <w:pPr>
        <w:ind w:firstLine="720"/>
        <w:rPr>
          <w:sz w:val="24"/>
        </w:rPr>
      </w:pPr>
      <w:r w:rsidRPr="00B417DE">
        <w:rPr>
          <w:sz w:val="24"/>
        </w:rPr>
        <w:t>- 20 м - для линий напряжением 330 кВт;</w:t>
      </w:r>
    </w:p>
    <w:p w:rsidR="00962C36" w:rsidRPr="00B417DE" w:rsidRDefault="00962C36" w:rsidP="00B417DE">
      <w:pPr>
        <w:ind w:firstLine="720"/>
        <w:rPr>
          <w:sz w:val="24"/>
        </w:rPr>
      </w:pPr>
      <w:r w:rsidRPr="00B417DE">
        <w:rPr>
          <w:sz w:val="24"/>
        </w:rPr>
        <w:t>- 30 м - для линий напряжением 500 кВт;</w:t>
      </w:r>
    </w:p>
    <w:p w:rsidR="00962C36" w:rsidRPr="00B417DE" w:rsidRDefault="00962C36" w:rsidP="00B417DE">
      <w:pPr>
        <w:ind w:firstLine="720"/>
        <w:rPr>
          <w:sz w:val="24"/>
        </w:rPr>
      </w:pPr>
      <w:r w:rsidRPr="00B417DE">
        <w:rPr>
          <w:sz w:val="24"/>
        </w:rPr>
        <w:t>- 40 м - для линий напряжением 750 кВт;</w:t>
      </w:r>
    </w:p>
    <w:p w:rsidR="00962C36" w:rsidRPr="00B417DE" w:rsidRDefault="00962C36" w:rsidP="00B417DE">
      <w:pPr>
        <w:ind w:firstLine="720"/>
        <w:rPr>
          <w:sz w:val="24"/>
        </w:rPr>
      </w:pPr>
      <w:r w:rsidRPr="00B417DE">
        <w:rPr>
          <w:sz w:val="24"/>
        </w:rPr>
        <w:t>- 55 м - для линий напряжением 1150 кВт.</w:t>
      </w:r>
    </w:p>
    <w:p w:rsidR="00962C36" w:rsidRPr="00B417DE" w:rsidRDefault="00962C36" w:rsidP="00B417DE">
      <w:pPr>
        <w:ind w:firstLine="720"/>
        <w:rPr>
          <w:sz w:val="24"/>
        </w:rPr>
      </w:pPr>
      <w:r w:rsidRPr="00B417DE">
        <w:rPr>
          <w:sz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962C36" w:rsidRPr="00B417DE" w:rsidRDefault="00962C36" w:rsidP="00B417DE">
      <w:pPr>
        <w:ind w:firstLine="720"/>
        <w:rPr>
          <w:sz w:val="24"/>
        </w:rPr>
      </w:pPr>
      <w:bookmarkStart w:id="524" w:name="sub_1113519"/>
      <w:r w:rsidRPr="00B417DE">
        <w:rPr>
          <w:sz w:val="24"/>
        </w:rPr>
        <w:t>13.5.19.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bookmarkEnd w:id="524"/>
    <w:p w:rsidR="00962C36" w:rsidRPr="00B417DE" w:rsidRDefault="00962C36" w:rsidP="00B417DE">
      <w:pPr>
        <w:ind w:firstLine="720"/>
        <w:rPr>
          <w:sz w:val="24"/>
        </w:rPr>
      </w:pPr>
      <w:r w:rsidRPr="00B417DE">
        <w:rPr>
          <w:sz w:val="24"/>
        </w:rPr>
        <w:t>- для кабельных линий выше 1 кВт по 1 м с каждой стороны от крайних кабелей;</w:t>
      </w:r>
    </w:p>
    <w:p w:rsidR="00962C36" w:rsidRPr="00B417DE" w:rsidRDefault="00962C36" w:rsidP="00B417DE">
      <w:pPr>
        <w:ind w:firstLine="720"/>
        <w:rPr>
          <w:sz w:val="24"/>
        </w:rPr>
      </w:pPr>
      <w:r w:rsidRPr="00B417DE">
        <w:rPr>
          <w:sz w:val="24"/>
        </w:rPr>
        <w:t>- для кабельных линий до 1 кВт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962C36" w:rsidRPr="00B417DE" w:rsidRDefault="00962C36" w:rsidP="00B417DE">
      <w:pPr>
        <w:ind w:firstLine="720"/>
        <w:rPr>
          <w:sz w:val="24"/>
        </w:rPr>
      </w:pPr>
      <w:r w:rsidRPr="00B417DE">
        <w:rPr>
          <w:sz w:val="24"/>
        </w:rPr>
        <w:t>- для подводных кабельных линий до и выше 1 кВт должна быть установлена охранная зона, определяемая параллельными прямыми на расстоянии 100 м от крайних кабелей.</w:t>
      </w:r>
    </w:p>
    <w:p w:rsidR="00962C36" w:rsidRPr="00B417DE" w:rsidRDefault="00962C36" w:rsidP="00B417DE">
      <w:pPr>
        <w:ind w:firstLine="720"/>
        <w:rPr>
          <w:sz w:val="24"/>
        </w:rPr>
      </w:pPr>
      <w:bookmarkStart w:id="525" w:name="sub_1113520"/>
      <w:r w:rsidRPr="00B417DE">
        <w:rPr>
          <w:sz w:val="24"/>
        </w:rPr>
        <w:t>13.5.20.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62C36" w:rsidRPr="00B417DE" w:rsidRDefault="00962C36" w:rsidP="00B417DE">
      <w:pPr>
        <w:ind w:firstLine="720"/>
        <w:rPr>
          <w:sz w:val="24"/>
        </w:rPr>
      </w:pPr>
      <w:bookmarkStart w:id="526" w:name="sub_1113521"/>
      <w:bookmarkEnd w:id="525"/>
      <w:r w:rsidRPr="00B417DE">
        <w:rPr>
          <w:sz w:val="24"/>
        </w:rPr>
        <w:t>13.5.21. Размеры земельных участков, отводимых для закрытых понизительных подстанций, включая распределительные и комплектные устройства напряжением 110 - 220 кВт, устанавливаются не более 0,6 га.</w:t>
      </w:r>
    </w:p>
    <w:bookmarkEnd w:id="526"/>
    <w:p w:rsidR="00962C36" w:rsidRPr="00B417DE" w:rsidRDefault="00962C36" w:rsidP="00B417DE">
      <w:pPr>
        <w:ind w:firstLine="720"/>
        <w:rPr>
          <w:sz w:val="24"/>
        </w:rPr>
      </w:pPr>
    </w:p>
    <w:p w:rsidR="00962C36" w:rsidRPr="00B417DE" w:rsidRDefault="00962C36" w:rsidP="00B417DE">
      <w:pPr>
        <w:ind w:firstLine="720"/>
        <w:rPr>
          <w:sz w:val="24"/>
        </w:rPr>
      </w:pPr>
      <w:bookmarkStart w:id="527" w:name="sub_111306"/>
      <w:r w:rsidRPr="00B417DE">
        <w:rPr>
          <w:rStyle w:val="a4"/>
          <w:b w:val="0"/>
          <w:bCs/>
          <w:color w:val="auto"/>
          <w:sz w:val="24"/>
        </w:rPr>
        <w:t>13.6. Газоснабжение</w:t>
      </w:r>
    </w:p>
    <w:p w:rsidR="00962C36" w:rsidRPr="00B417DE" w:rsidRDefault="00962C36" w:rsidP="00B417DE">
      <w:pPr>
        <w:ind w:firstLine="720"/>
        <w:rPr>
          <w:sz w:val="24"/>
        </w:rPr>
      </w:pPr>
      <w:bookmarkStart w:id="528" w:name="sub_111361"/>
      <w:bookmarkEnd w:id="527"/>
      <w:r w:rsidRPr="00B417DE">
        <w:rPr>
          <w:sz w:val="24"/>
        </w:rPr>
        <w:t>13.6.1.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(утвержденных в составе генерального плана) в целях обеспечения уровня газификации жилищно-коммунального хозяйства, промышленных и иных организаций.</w:t>
      </w:r>
    </w:p>
    <w:p w:rsidR="00962C36" w:rsidRPr="00B417DE" w:rsidRDefault="00962C36" w:rsidP="00B417DE">
      <w:pPr>
        <w:ind w:firstLine="720"/>
        <w:rPr>
          <w:sz w:val="24"/>
        </w:rPr>
      </w:pPr>
      <w:bookmarkStart w:id="529" w:name="sub_111362"/>
      <w:bookmarkEnd w:id="528"/>
      <w:r w:rsidRPr="00B417DE">
        <w:rPr>
          <w:sz w:val="24"/>
        </w:rPr>
        <w:t>13.6.2. При проектировании генерального плана допускается принимать следующие укрупненные показатели потребления газа, при теплоте сгорания газа 34 мДж/м3 (8000 ккал/м2):</w:t>
      </w:r>
    </w:p>
    <w:bookmarkEnd w:id="529"/>
    <w:p w:rsidR="00962C36" w:rsidRPr="00B417DE" w:rsidRDefault="00962C36" w:rsidP="00B417DE">
      <w:pPr>
        <w:ind w:firstLine="720"/>
        <w:rPr>
          <w:sz w:val="24"/>
        </w:rPr>
      </w:pPr>
      <w:r w:rsidRPr="00B417DE">
        <w:rPr>
          <w:sz w:val="24"/>
        </w:rPr>
        <w:t>- при наличии централизованного горячего водоснабжения - 100 м3/год на 1 человека;</w:t>
      </w:r>
    </w:p>
    <w:p w:rsidR="00962C36" w:rsidRPr="00B417DE" w:rsidRDefault="00962C36" w:rsidP="00B417DE">
      <w:pPr>
        <w:ind w:firstLine="720"/>
        <w:rPr>
          <w:sz w:val="24"/>
        </w:rPr>
      </w:pPr>
      <w:r w:rsidRPr="00B417DE">
        <w:rPr>
          <w:sz w:val="24"/>
        </w:rPr>
        <w:t>- при горячем водоснабжении от газовых водонагревателей - 250 м3/год на 1 человека;</w:t>
      </w:r>
    </w:p>
    <w:p w:rsidR="00962C36" w:rsidRPr="00B417DE" w:rsidRDefault="00962C36" w:rsidP="00B417DE">
      <w:pPr>
        <w:ind w:firstLine="720"/>
        <w:rPr>
          <w:sz w:val="24"/>
        </w:rPr>
      </w:pPr>
      <w:r w:rsidRPr="00B417DE">
        <w:rPr>
          <w:sz w:val="24"/>
        </w:rPr>
        <w:t>- при отсутствии всяких видов горячего водоснабжения - 125 (165 в сельской местности) м3/год на 1 человека.</w:t>
      </w:r>
    </w:p>
    <w:p w:rsidR="00962C36" w:rsidRPr="00B417DE" w:rsidRDefault="00962C36" w:rsidP="00B417DE">
      <w:pPr>
        <w:ind w:firstLine="720"/>
        <w:rPr>
          <w:sz w:val="24"/>
        </w:rPr>
      </w:pPr>
      <w:bookmarkStart w:id="530" w:name="sub_111363"/>
      <w:r w:rsidRPr="00B417DE">
        <w:rPr>
          <w:sz w:val="24"/>
        </w:rPr>
        <w:t>13.6.3.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суммарного расхода теплоты на жилые дома.</w:t>
      </w:r>
    </w:p>
    <w:p w:rsidR="00962C36" w:rsidRPr="00B417DE" w:rsidRDefault="00962C36" w:rsidP="00B417DE">
      <w:pPr>
        <w:ind w:firstLine="720"/>
        <w:rPr>
          <w:sz w:val="24"/>
        </w:rPr>
      </w:pPr>
      <w:bookmarkStart w:id="531" w:name="sub_111364"/>
      <w:bookmarkEnd w:id="530"/>
      <w:r w:rsidRPr="00B417DE">
        <w:rPr>
          <w:sz w:val="24"/>
        </w:rPr>
        <w:t>13.6.4.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изменений КПД при переходе на газовое топливо) этих предприятий с перспективой их развития или на основе технологических норм расхода топлива (теплоты).</w:t>
      </w:r>
    </w:p>
    <w:p w:rsidR="00962C36" w:rsidRPr="00B417DE" w:rsidRDefault="00962C36" w:rsidP="00B417DE">
      <w:pPr>
        <w:ind w:firstLine="720"/>
        <w:rPr>
          <w:sz w:val="24"/>
        </w:rPr>
      </w:pPr>
      <w:bookmarkStart w:id="532" w:name="sub_111365"/>
      <w:bookmarkEnd w:id="531"/>
      <w:r w:rsidRPr="00B417DE">
        <w:rPr>
          <w:sz w:val="24"/>
        </w:rPr>
        <w:t>13.6.5. Для малоэтажной застройки (коттеджи, блокированная застройка и т.п.) для целей отопления и горячего водоснабжения, следует предусматривать индивидуальные источники тепла на газовом топливе.</w:t>
      </w:r>
    </w:p>
    <w:p w:rsidR="00962C36" w:rsidRPr="00B417DE" w:rsidRDefault="00962C36" w:rsidP="00B417DE">
      <w:pPr>
        <w:ind w:firstLine="720"/>
        <w:rPr>
          <w:sz w:val="24"/>
        </w:rPr>
      </w:pPr>
      <w:bookmarkStart w:id="533" w:name="sub_111366"/>
      <w:bookmarkEnd w:id="532"/>
      <w:r w:rsidRPr="00B417DE">
        <w:rPr>
          <w:sz w:val="24"/>
        </w:rPr>
        <w:t xml:space="preserve">13.6.6.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77" w:history="1">
        <w:r w:rsidRPr="00B417DE">
          <w:rPr>
            <w:rStyle w:val="a5"/>
            <w:b w:val="0"/>
            <w:color w:val="auto"/>
            <w:sz w:val="24"/>
          </w:rPr>
          <w:t>Правилам</w:t>
        </w:r>
      </w:hyperlink>
      <w:r w:rsidRPr="00B417DE">
        <w:rPr>
          <w:sz w:val="24"/>
        </w:rPr>
        <w:t xml:space="preserve"> охраны газораспределительных сетей, утвержденным Правительством Российской Федерации.</w:t>
      </w:r>
    </w:p>
    <w:p w:rsidR="00962C36" w:rsidRPr="00B417DE" w:rsidRDefault="00962C36" w:rsidP="00B417DE">
      <w:pPr>
        <w:ind w:firstLine="720"/>
        <w:rPr>
          <w:sz w:val="24"/>
        </w:rPr>
      </w:pPr>
      <w:bookmarkStart w:id="534" w:name="sub_111367"/>
      <w:bookmarkEnd w:id="533"/>
      <w:r w:rsidRPr="00B417DE">
        <w:rPr>
          <w:sz w:val="24"/>
        </w:rPr>
        <w:t>13.6.7.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962C36" w:rsidRPr="00B417DE" w:rsidRDefault="00962C36" w:rsidP="00B417DE">
      <w:pPr>
        <w:ind w:firstLine="720"/>
        <w:rPr>
          <w:sz w:val="24"/>
        </w:rPr>
      </w:pPr>
      <w:bookmarkStart w:id="535" w:name="sub_111368"/>
      <w:bookmarkEnd w:id="534"/>
      <w:r w:rsidRPr="00B417DE">
        <w:rPr>
          <w:sz w:val="24"/>
        </w:rPr>
        <w:t>13.6.8.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962C36" w:rsidRPr="00B417DE" w:rsidRDefault="00962C36" w:rsidP="00B417DE">
      <w:pPr>
        <w:ind w:firstLine="720"/>
        <w:rPr>
          <w:sz w:val="24"/>
        </w:rPr>
      </w:pPr>
      <w:bookmarkStart w:id="536" w:name="sub_111369"/>
      <w:bookmarkEnd w:id="535"/>
      <w:r w:rsidRPr="00B417DE">
        <w:rPr>
          <w:sz w:val="24"/>
        </w:rPr>
        <w:t>13.6.9. Запрещается прокладка газопроводов всех давлений по стенам, над и под помещениями категорий А и Б (раздел "Противопожарные требования"), за исключением зданий ГРП.</w:t>
      </w:r>
    </w:p>
    <w:p w:rsidR="00962C36" w:rsidRPr="00B417DE" w:rsidRDefault="00962C36" w:rsidP="00B417DE">
      <w:pPr>
        <w:ind w:firstLine="720"/>
        <w:rPr>
          <w:sz w:val="24"/>
        </w:rPr>
      </w:pPr>
      <w:bookmarkStart w:id="537" w:name="sub_1113610"/>
      <w:bookmarkEnd w:id="536"/>
      <w:r w:rsidRPr="00B417DE">
        <w:rPr>
          <w:sz w:val="24"/>
        </w:rPr>
        <w:t>13.6.10.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962C36" w:rsidRPr="00B417DE" w:rsidRDefault="00962C36" w:rsidP="00B417DE">
      <w:pPr>
        <w:ind w:firstLine="720"/>
        <w:rPr>
          <w:sz w:val="24"/>
        </w:rPr>
      </w:pPr>
      <w:bookmarkStart w:id="538" w:name="sub_1113611"/>
      <w:bookmarkEnd w:id="537"/>
      <w:r w:rsidRPr="00B417DE">
        <w:rPr>
          <w:sz w:val="24"/>
        </w:rPr>
        <w:t>13.6.11. Газонаполнительные пункты (ГНП) необходимо размещать с подветренной стороны (для ветров преобладающего направления) по отношению к жилой застройке.</w:t>
      </w:r>
    </w:p>
    <w:p w:rsidR="00962C36" w:rsidRPr="00B417DE" w:rsidRDefault="00962C36" w:rsidP="00B417DE">
      <w:pPr>
        <w:ind w:firstLine="720"/>
        <w:rPr>
          <w:sz w:val="24"/>
        </w:rPr>
      </w:pPr>
      <w:bookmarkStart w:id="539" w:name="sub_1113612"/>
      <w:bookmarkEnd w:id="538"/>
      <w:r w:rsidRPr="00B417DE">
        <w:rPr>
          <w:sz w:val="24"/>
        </w:rPr>
        <w:t>13.6.12. На территории населенных пунктов техническая зона газопровода высокого давления составляет 20 м (по 10 м в каждую сторону от оси газопровода).</w:t>
      </w:r>
    </w:p>
    <w:p w:rsidR="00962C36" w:rsidRPr="00B417DE" w:rsidRDefault="00962C36" w:rsidP="00B417DE">
      <w:pPr>
        <w:ind w:firstLine="720"/>
        <w:rPr>
          <w:sz w:val="24"/>
        </w:rPr>
      </w:pPr>
      <w:bookmarkStart w:id="540" w:name="sub_1113613"/>
      <w:bookmarkEnd w:id="539"/>
      <w:r w:rsidRPr="00B417DE">
        <w:rPr>
          <w:sz w:val="24"/>
        </w:rPr>
        <w:t>13.6.13.Размеры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bookmarkEnd w:id="540"/>
    <w:p w:rsidR="00962C36" w:rsidRPr="00B417DE" w:rsidRDefault="00962C36" w:rsidP="00B417DE">
      <w:pPr>
        <w:ind w:firstLine="720"/>
        <w:rPr>
          <w:sz w:val="24"/>
        </w:rPr>
      </w:pPr>
      <w:r w:rsidRPr="00B417DE">
        <w:rPr>
          <w:sz w:val="24"/>
        </w:rPr>
        <w:t>- 10 тыс. т/год - 6;</w:t>
      </w:r>
    </w:p>
    <w:p w:rsidR="00962C36" w:rsidRPr="00B417DE" w:rsidRDefault="00962C36" w:rsidP="00B417DE">
      <w:pPr>
        <w:ind w:firstLine="720"/>
        <w:rPr>
          <w:sz w:val="24"/>
        </w:rPr>
      </w:pPr>
      <w:r w:rsidRPr="00B417DE">
        <w:rPr>
          <w:sz w:val="24"/>
        </w:rPr>
        <w:t>- 20 тыс. т/год - 7;</w:t>
      </w:r>
    </w:p>
    <w:p w:rsidR="00962C36" w:rsidRPr="00B417DE" w:rsidRDefault="00962C36" w:rsidP="00B417DE">
      <w:pPr>
        <w:ind w:firstLine="720"/>
        <w:rPr>
          <w:sz w:val="24"/>
        </w:rPr>
      </w:pPr>
      <w:r w:rsidRPr="00B417DE">
        <w:rPr>
          <w:sz w:val="24"/>
        </w:rPr>
        <w:t>- 40 тыс. т/год - 8.</w:t>
      </w:r>
    </w:p>
    <w:p w:rsidR="00962C36" w:rsidRPr="00B417DE" w:rsidRDefault="00962C36" w:rsidP="00B417DE">
      <w:pPr>
        <w:ind w:firstLine="720"/>
        <w:rPr>
          <w:sz w:val="24"/>
        </w:rPr>
      </w:pPr>
      <w:bookmarkStart w:id="541" w:name="sub_1113614"/>
      <w:r w:rsidRPr="00B417DE">
        <w:rPr>
          <w:sz w:val="24"/>
        </w:rPr>
        <w:t>13.6.14.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пород- 50м, лиственных пород- 20м, смешанных пород - 30 м.</w:t>
      </w:r>
    </w:p>
    <w:p w:rsidR="00962C36" w:rsidRPr="00B417DE" w:rsidRDefault="00962C36" w:rsidP="00B417DE">
      <w:pPr>
        <w:ind w:firstLine="720"/>
        <w:rPr>
          <w:sz w:val="24"/>
        </w:rPr>
      </w:pPr>
      <w:bookmarkStart w:id="542" w:name="sub_1113615"/>
      <w:bookmarkEnd w:id="541"/>
      <w:r w:rsidRPr="00B417DE">
        <w:rPr>
          <w:sz w:val="24"/>
        </w:rPr>
        <w:t>13.6.15. Размеры земельных участков ГНП и промежуточных складов баллонов следует принимать не более 0,6 га.</w:t>
      </w:r>
    </w:p>
    <w:p w:rsidR="00962C36" w:rsidRPr="00B417DE" w:rsidRDefault="00962C36" w:rsidP="00B417DE">
      <w:pPr>
        <w:ind w:firstLine="720"/>
        <w:rPr>
          <w:sz w:val="24"/>
        </w:rPr>
      </w:pPr>
      <w:bookmarkStart w:id="543" w:name="sub_1113616"/>
      <w:bookmarkEnd w:id="542"/>
      <w:r w:rsidRPr="00B417DE">
        <w:rPr>
          <w:sz w:val="24"/>
        </w:rPr>
        <w:t>13.6.16. Газорегуляторные пункты (ГРП) следует размещать:</w:t>
      </w:r>
    </w:p>
    <w:bookmarkEnd w:id="543"/>
    <w:p w:rsidR="00962C36" w:rsidRPr="00B417DE" w:rsidRDefault="00962C36" w:rsidP="00B417DE">
      <w:pPr>
        <w:ind w:firstLine="720"/>
        <w:rPr>
          <w:sz w:val="24"/>
        </w:rPr>
      </w:pPr>
      <w:r w:rsidRPr="00B417DE">
        <w:rPr>
          <w:sz w:val="24"/>
        </w:rPr>
        <w:t>- отдельно стоящими;</w:t>
      </w:r>
    </w:p>
    <w:p w:rsidR="00962C36" w:rsidRPr="00B417DE" w:rsidRDefault="00962C36" w:rsidP="00B417DE">
      <w:pPr>
        <w:ind w:firstLine="720"/>
        <w:rPr>
          <w:sz w:val="24"/>
        </w:rPr>
      </w:pPr>
      <w:r w:rsidRPr="00B417DE">
        <w:rPr>
          <w:sz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962C36" w:rsidRPr="00B417DE" w:rsidRDefault="00962C36" w:rsidP="00B417DE">
      <w:pPr>
        <w:ind w:firstLine="720"/>
        <w:rPr>
          <w:sz w:val="24"/>
        </w:rPr>
      </w:pPr>
      <w:r w:rsidRPr="00B417DE">
        <w:rPr>
          <w:sz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62C36" w:rsidRPr="00B417DE" w:rsidRDefault="00962C36" w:rsidP="00B417DE">
      <w:pPr>
        <w:ind w:firstLine="720"/>
        <w:rPr>
          <w:sz w:val="24"/>
        </w:rPr>
      </w:pPr>
      <w:r w:rsidRPr="00B417DE">
        <w:rPr>
          <w:sz w:val="24"/>
        </w:rPr>
        <w:t>- на покрытиях газифицируемых производственных зданий I и II степеней огнестойкости класса С0 с негорючим утеплителем;</w:t>
      </w:r>
    </w:p>
    <w:p w:rsidR="00962C36" w:rsidRPr="00B417DE" w:rsidRDefault="00962C36" w:rsidP="00B417DE">
      <w:pPr>
        <w:ind w:firstLine="720"/>
        <w:rPr>
          <w:sz w:val="24"/>
        </w:rPr>
      </w:pPr>
      <w:r w:rsidRPr="00B417DE">
        <w:rPr>
          <w:sz w:val="24"/>
        </w:rPr>
        <w:t>- вне зданий на открытых огражденных площадках под навесом на территории промышленных предприятий.</w:t>
      </w:r>
    </w:p>
    <w:p w:rsidR="00962C36" w:rsidRPr="00B417DE" w:rsidRDefault="00962C36" w:rsidP="00B417DE">
      <w:pPr>
        <w:ind w:firstLine="720"/>
        <w:rPr>
          <w:sz w:val="24"/>
        </w:rPr>
      </w:pPr>
      <w:bookmarkStart w:id="544" w:name="sub_1113617"/>
      <w:r w:rsidRPr="00B417DE">
        <w:rPr>
          <w:sz w:val="24"/>
        </w:rPr>
        <w:t>13.6.17. Блочные газорегуляторные пункты (ГРПБ) следует размещать отдельно стоящими.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962C36" w:rsidRPr="00B417DE" w:rsidRDefault="00962C36" w:rsidP="00B417DE">
      <w:pPr>
        <w:ind w:firstLine="720"/>
        <w:rPr>
          <w:sz w:val="24"/>
        </w:rPr>
      </w:pPr>
      <w:bookmarkStart w:id="545" w:name="sub_1113618"/>
      <w:bookmarkEnd w:id="544"/>
      <w:r w:rsidRPr="00B417DE">
        <w:rPr>
          <w:sz w:val="24"/>
        </w:rPr>
        <w:t>13.6.18. Расстояния от ограждений ГРС, ГГРП и ГРП до зданий и сооружений принимаются в зависимости от класса входного газопровода:</w:t>
      </w:r>
    </w:p>
    <w:bookmarkEnd w:id="545"/>
    <w:p w:rsidR="00962C36" w:rsidRPr="00B417DE" w:rsidRDefault="00962C36" w:rsidP="00B417DE">
      <w:pPr>
        <w:ind w:firstLine="720"/>
        <w:rPr>
          <w:sz w:val="24"/>
        </w:rPr>
      </w:pPr>
      <w:r w:rsidRPr="00B417DE">
        <w:rPr>
          <w:sz w:val="24"/>
        </w:rPr>
        <w:t>- от ГГРП с входным давлением Р = 1,2 МПа, при условии прокладки газопровода по территории городских округов и городских поселений -15 м;</w:t>
      </w:r>
    </w:p>
    <w:p w:rsidR="00962C36" w:rsidRPr="00B417DE" w:rsidRDefault="00962C36" w:rsidP="00B417DE">
      <w:pPr>
        <w:ind w:firstLine="720"/>
        <w:rPr>
          <w:sz w:val="24"/>
        </w:rPr>
      </w:pPr>
      <w:r w:rsidRPr="00B417DE">
        <w:rPr>
          <w:sz w:val="24"/>
        </w:rPr>
        <w:t>- от ГРП с входным давлением Р = 0,6 мПа - 10 м.</w:t>
      </w:r>
    </w:p>
    <w:p w:rsidR="00962C36" w:rsidRPr="00B417DE" w:rsidRDefault="00962C36" w:rsidP="00B417DE">
      <w:pPr>
        <w:ind w:firstLine="720"/>
        <w:rPr>
          <w:sz w:val="24"/>
        </w:rPr>
      </w:pPr>
      <w:bookmarkStart w:id="546" w:name="sub_1113619"/>
      <w:r w:rsidRPr="00B417DE">
        <w:rPr>
          <w:sz w:val="24"/>
        </w:rPr>
        <w:t xml:space="preserve">13.6.19. Отдельно стоящие газорегуляторные пункты должны располагаться на расстояниях от зданий и сооружений не менее приведенных в </w:t>
      </w:r>
      <w:hyperlink w:anchor="sub_1310" w:history="1">
        <w:r w:rsidRPr="00B417DE">
          <w:rPr>
            <w:rStyle w:val="a5"/>
            <w:b w:val="0"/>
            <w:color w:val="auto"/>
            <w:sz w:val="24"/>
          </w:rPr>
          <w:t>таблице 13.10</w:t>
        </w:r>
      </w:hyperlink>
      <w:r w:rsidRPr="00B417DE">
        <w:rPr>
          <w:sz w:val="24"/>
        </w:rPr>
        <w:t>.</w:t>
      </w:r>
    </w:p>
    <w:bookmarkEnd w:id="546"/>
    <w:p w:rsidR="00962C36" w:rsidRDefault="00962C36"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Default="00955849" w:rsidP="00B417DE">
      <w:pPr>
        <w:ind w:firstLine="720"/>
        <w:rPr>
          <w:sz w:val="24"/>
        </w:rPr>
      </w:pPr>
    </w:p>
    <w:p w:rsidR="00955849" w:rsidRPr="00B417DE" w:rsidRDefault="00955849" w:rsidP="00B417DE">
      <w:pPr>
        <w:ind w:firstLine="720"/>
        <w:rPr>
          <w:sz w:val="24"/>
        </w:rPr>
      </w:pPr>
    </w:p>
    <w:p w:rsidR="00867A63" w:rsidRPr="00B417DE" w:rsidRDefault="00867A63" w:rsidP="00B417DE">
      <w:pPr>
        <w:ind w:firstLine="698"/>
        <w:jc w:val="right"/>
        <w:rPr>
          <w:rStyle w:val="a4"/>
          <w:b w:val="0"/>
          <w:bCs/>
          <w:color w:val="auto"/>
          <w:sz w:val="24"/>
        </w:rPr>
      </w:pPr>
    </w:p>
    <w:p w:rsidR="00962C36" w:rsidRPr="00B417DE" w:rsidRDefault="00962C36" w:rsidP="00B417DE">
      <w:pPr>
        <w:ind w:firstLine="698"/>
        <w:jc w:val="right"/>
        <w:rPr>
          <w:sz w:val="24"/>
        </w:rPr>
      </w:pPr>
      <w:r w:rsidRPr="00B417DE">
        <w:rPr>
          <w:rStyle w:val="a4"/>
          <w:b w:val="0"/>
          <w:bCs/>
          <w:color w:val="auto"/>
          <w:sz w:val="24"/>
        </w:rPr>
        <w:t>Таблица 13.10.</w:t>
      </w:r>
    </w:p>
    <w:p w:rsidR="00962C36" w:rsidRPr="00B417DE" w:rsidRDefault="00962C36" w:rsidP="00B417DE">
      <w:pPr>
        <w:ind w:firstLine="720"/>
        <w:rPr>
          <w:sz w:val="24"/>
        </w:rPr>
      </w:pPr>
    </w:p>
    <w:tbl>
      <w:tblPr>
        <w:tblW w:w="134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2"/>
        <w:gridCol w:w="2253"/>
        <w:gridCol w:w="4499"/>
        <w:gridCol w:w="2483"/>
        <w:gridCol w:w="2126"/>
      </w:tblGrid>
      <w:tr w:rsidR="00962C36" w:rsidRPr="00B417DE" w:rsidTr="005A1FA5">
        <w:tc>
          <w:tcPr>
            <w:tcW w:w="2072"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Давление газа на вводе в ГРП, ГРПБ, ШРП, МПа</w:t>
            </w:r>
          </w:p>
        </w:tc>
        <w:tc>
          <w:tcPr>
            <w:tcW w:w="11361"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Расстояния в свету от отдельно стоящих ГРП, ГРПБ</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 отдельно стоящих ШРП по горизонтали, м, до</w:t>
            </w:r>
          </w:p>
        </w:tc>
      </w:tr>
      <w:tr w:rsidR="00962C36" w:rsidRPr="00B417DE" w:rsidTr="005A1FA5">
        <w:tc>
          <w:tcPr>
            <w:tcW w:w="2072"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25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зданий и сооружений</w:t>
            </w:r>
          </w:p>
        </w:tc>
        <w:tc>
          <w:tcPr>
            <w:tcW w:w="449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железнодорожных путей (до ближайшего рельса)</w:t>
            </w:r>
          </w:p>
        </w:tc>
        <w:tc>
          <w:tcPr>
            <w:tcW w:w="248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автомобильных дорог (до обочины)</w:t>
            </w:r>
          </w:p>
        </w:tc>
        <w:tc>
          <w:tcPr>
            <w:tcW w:w="2126" w:type="dxa"/>
            <w:tcBorders>
              <w:top w:val="nil"/>
              <w:left w:val="nil"/>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воздушных линий электропередачи</w:t>
            </w:r>
          </w:p>
        </w:tc>
      </w:tr>
      <w:tr w:rsidR="00962C36" w:rsidRPr="00B417DE" w:rsidTr="005A1FA5">
        <w:tc>
          <w:tcPr>
            <w:tcW w:w="207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0,6</w:t>
            </w:r>
          </w:p>
        </w:tc>
        <w:tc>
          <w:tcPr>
            <w:tcW w:w="225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449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248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c>
          <w:tcPr>
            <w:tcW w:w="2126" w:type="dxa"/>
            <w:vMerge w:val="restart"/>
            <w:tcBorders>
              <w:top w:val="nil"/>
              <w:left w:val="nil"/>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1,5 высоты опоры</w:t>
            </w:r>
          </w:p>
        </w:tc>
      </w:tr>
      <w:tr w:rsidR="00962C36" w:rsidRPr="00B417DE" w:rsidTr="005A1FA5">
        <w:tc>
          <w:tcPr>
            <w:tcW w:w="207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Свыше 0,6 до 1,2</w:t>
            </w:r>
          </w:p>
        </w:tc>
        <w:tc>
          <w:tcPr>
            <w:tcW w:w="225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4499"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2483" w:type="dxa"/>
            <w:tcBorders>
              <w:top w:val="nil"/>
              <w:left w:val="nil"/>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w:t>
            </w:r>
          </w:p>
        </w:tc>
        <w:tc>
          <w:tcPr>
            <w:tcW w:w="2126" w:type="dxa"/>
            <w:vMerge/>
            <w:tcBorders>
              <w:top w:val="single" w:sz="4" w:space="0" w:color="auto"/>
              <w:left w:val="nil"/>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962C36" w:rsidRPr="00B417DE" w:rsidRDefault="00962C36" w:rsidP="00B417DE">
      <w:pPr>
        <w:ind w:firstLine="720"/>
        <w:rPr>
          <w:sz w:val="24"/>
        </w:rPr>
      </w:pPr>
      <w:r w:rsidRPr="00B417DE">
        <w:rPr>
          <w:sz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962C36" w:rsidRPr="00B417DE" w:rsidRDefault="00962C36" w:rsidP="00B417DE">
      <w:pPr>
        <w:ind w:firstLine="720"/>
        <w:rPr>
          <w:sz w:val="24"/>
        </w:rPr>
      </w:pPr>
      <w:r w:rsidRPr="00B417DE">
        <w:rPr>
          <w:sz w:val="24"/>
        </w:rPr>
        <w:t>3. Расстояние от отдельно стоящего ШРП при давлении газа на вводе до 0,3 МПа до зданий и сооружений не нормируется.</w:t>
      </w:r>
    </w:p>
    <w:p w:rsidR="00962C36" w:rsidRPr="00B417DE" w:rsidRDefault="00962C36" w:rsidP="00B417DE">
      <w:pPr>
        <w:ind w:firstLine="720"/>
        <w:rPr>
          <w:sz w:val="24"/>
        </w:rPr>
      </w:pPr>
    </w:p>
    <w:p w:rsidR="00962C36" w:rsidRPr="00B417DE" w:rsidRDefault="00962C36" w:rsidP="00B417DE">
      <w:pPr>
        <w:ind w:firstLine="720"/>
        <w:rPr>
          <w:sz w:val="24"/>
        </w:rPr>
      </w:pPr>
      <w:bookmarkStart w:id="547" w:name="sub_1113620"/>
      <w:r w:rsidRPr="00B417DE">
        <w:rPr>
          <w:sz w:val="24"/>
        </w:rPr>
        <w:t>13.6.20. В стесненных условиях разрешается уменьшение на 30% расстояний от зданий и сооружений до газорегуляторных пунктов пропускной способностью до 10000 м3/ч.</w:t>
      </w:r>
    </w:p>
    <w:p w:rsidR="00962C36" w:rsidRPr="00B417DE" w:rsidRDefault="00962C36" w:rsidP="00B417DE">
      <w:pPr>
        <w:ind w:firstLine="720"/>
        <w:rPr>
          <w:sz w:val="24"/>
        </w:rPr>
      </w:pPr>
      <w:bookmarkStart w:id="548" w:name="sub_1113621"/>
      <w:bookmarkEnd w:id="547"/>
      <w:r w:rsidRPr="00B417DE">
        <w:rPr>
          <w:sz w:val="24"/>
        </w:rPr>
        <w:t xml:space="preserve">13.6.21. Ориентировочный размер земельных участков под размещение отдельно стоящих ГРП следует принимать по </w:t>
      </w:r>
      <w:hyperlink w:anchor="sub_1311" w:history="1">
        <w:r w:rsidRPr="00B417DE">
          <w:rPr>
            <w:rStyle w:val="a5"/>
            <w:b w:val="0"/>
            <w:color w:val="auto"/>
            <w:sz w:val="24"/>
          </w:rPr>
          <w:t>таблице 13.11</w:t>
        </w:r>
      </w:hyperlink>
      <w:r w:rsidRPr="00B417DE">
        <w:rPr>
          <w:sz w:val="24"/>
        </w:rPr>
        <w:t>.</w:t>
      </w:r>
    </w:p>
    <w:bookmarkEnd w:id="548"/>
    <w:p w:rsidR="00962C36" w:rsidRPr="00B417DE" w:rsidRDefault="00962C36" w:rsidP="00B417DE">
      <w:pPr>
        <w:ind w:firstLine="720"/>
        <w:rPr>
          <w:sz w:val="24"/>
        </w:rPr>
      </w:pPr>
    </w:p>
    <w:p w:rsidR="00962C36" w:rsidRPr="00B417DE" w:rsidRDefault="00962C36" w:rsidP="00B417DE">
      <w:pPr>
        <w:ind w:firstLine="698"/>
        <w:jc w:val="right"/>
        <w:rPr>
          <w:sz w:val="24"/>
        </w:rPr>
      </w:pPr>
      <w:r w:rsidRPr="00B417DE">
        <w:rPr>
          <w:rStyle w:val="a4"/>
          <w:b w:val="0"/>
          <w:bCs/>
          <w:color w:val="auto"/>
          <w:sz w:val="24"/>
        </w:rPr>
        <w:t>Таблица 13.11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4828"/>
      </w:tblGrid>
      <w:tr w:rsidR="00962C36" w:rsidRPr="00B417DE" w:rsidTr="00962C36">
        <w:tc>
          <w:tcPr>
            <w:tcW w:w="5494"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Газорегуляторные пункты</w:t>
            </w:r>
          </w:p>
        </w:tc>
        <w:tc>
          <w:tcPr>
            <w:tcW w:w="48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земельных участков,</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 х м, (может быть изменен по расчету)</w:t>
            </w:r>
          </w:p>
        </w:tc>
      </w:tr>
      <w:tr w:rsidR="00962C36" w:rsidRPr="00B417DE" w:rsidTr="00962C36">
        <w:tc>
          <w:tcPr>
            <w:tcW w:w="5494"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48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962C36">
        <w:tc>
          <w:tcPr>
            <w:tcW w:w="549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шкафного ГРП высокого и среднего давления</w:t>
            </w:r>
          </w:p>
        </w:tc>
        <w:tc>
          <w:tcPr>
            <w:tcW w:w="48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 х 6</w:t>
            </w:r>
          </w:p>
        </w:tc>
      </w:tr>
      <w:tr w:rsidR="00962C36" w:rsidRPr="00B417DE" w:rsidTr="00962C36">
        <w:tc>
          <w:tcPr>
            <w:tcW w:w="549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блочного ГРП высокого давления производительностью до 60000 м2/час</w:t>
            </w:r>
          </w:p>
        </w:tc>
        <w:tc>
          <w:tcPr>
            <w:tcW w:w="48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 х 20</w:t>
            </w:r>
          </w:p>
        </w:tc>
      </w:tr>
      <w:tr w:rsidR="00962C36" w:rsidRPr="00B417DE" w:rsidTr="00962C36">
        <w:tc>
          <w:tcPr>
            <w:tcW w:w="549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ГРП высокого давления производительностью свыше 60000 м2/час</w:t>
            </w:r>
          </w:p>
        </w:tc>
        <w:tc>
          <w:tcPr>
            <w:tcW w:w="48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х 30</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549" w:name="sub_1113622"/>
      <w:r w:rsidRPr="00B417DE">
        <w:rPr>
          <w:sz w:val="24"/>
        </w:rPr>
        <w:t xml:space="preserve">13.6.22. Минимальные расстояния от наземных магистральных газопроводов, не содержащих сероводород представлены в </w:t>
      </w:r>
      <w:hyperlink w:anchor="sub_1312" w:history="1">
        <w:r w:rsidRPr="00B417DE">
          <w:rPr>
            <w:rStyle w:val="a5"/>
            <w:b w:val="0"/>
            <w:color w:val="auto"/>
            <w:sz w:val="24"/>
          </w:rPr>
          <w:t>таблице 13.12</w:t>
        </w:r>
      </w:hyperlink>
      <w:r w:rsidRPr="00B417DE">
        <w:rPr>
          <w:sz w:val="24"/>
        </w:rPr>
        <w:t>.</w:t>
      </w:r>
    </w:p>
    <w:bookmarkEnd w:id="549"/>
    <w:p w:rsidR="00962C36" w:rsidRPr="00B417DE" w:rsidRDefault="00962C36" w:rsidP="00B417DE">
      <w:pPr>
        <w:ind w:firstLine="698"/>
        <w:jc w:val="right"/>
        <w:rPr>
          <w:sz w:val="24"/>
        </w:rPr>
      </w:pPr>
      <w:r w:rsidRPr="00B417DE">
        <w:rPr>
          <w:rStyle w:val="a4"/>
          <w:b w:val="0"/>
          <w:bCs/>
          <w:color w:val="auto"/>
          <w:sz w:val="24"/>
        </w:rPr>
        <w:t>Таблица 13.12</w:t>
      </w:r>
    </w:p>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900"/>
        <w:gridCol w:w="900"/>
        <w:gridCol w:w="1080"/>
        <w:gridCol w:w="1080"/>
        <w:gridCol w:w="1080"/>
        <w:gridCol w:w="1080"/>
        <w:gridCol w:w="945"/>
        <w:gridCol w:w="1215"/>
      </w:tblGrid>
      <w:tr w:rsidR="00962C36" w:rsidRPr="00B417DE" w:rsidTr="00962C36">
        <w:tc>
          <w:tcPr>
            <w:tcW w:w="3240" w:type="dxa"/>
            <w:vMerge w:val="restart"/>
            <w:tcBorders>
              <w:top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Элементы застройки,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водоемы</w:t>
            </w:r>
          </w:p>
        </w:tc>
        <w:tc>
          <w:tcPr>
            <w:tcW w:w="8280" w:type="dxa"/>
            <w:gridSpan w:val="8"/>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Разрывы от трубопроводов 1-го и 2-го классов</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 диаметром труб в мм, м</w:t>
            </w:r>
          </w:p>
        </w:tc>
      </w:tr>
      <w:tr w:rsidR="00962C36" w:rsidRPr="00B417DE" w:rsidTr="00962C36">
        <w:tc>
          <w:tcPr>
            <w:tcW w:w="3240" w:type="dxa"/>
            <w:vMerge/>
            <w:tcBorders>
              <w:top w:val="nil"/>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6120" w:type="dxa"/>
            <w:gridSpan w:val="6"/>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класс</w:t>
            </w:r>
          </w:p>
        </w:tc>
        <w:tc>
          <w:tcPr>
            <w:tcW w:w="2160"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 класс</w:t>
            </w:r>
          </w:p>
        </w:tc>
      </w:tr>
      <w:tr w:rsidR="00962C36" w:rsidRPr="00B417DE" w:rsidTr="00962C36">
        <w:tc>
          <w:tcPr>
            <w:tcW w:w="3240" w:type="dxa"/>
            <w:vMerge/>
            <w:tcBorders>
              <w:top w:val="nil"/>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300 -600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600 -800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800 -1000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1000 -1200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более 1200</w:t>
            </w:r>
          </w:p>
        </w:tc>
        <w:tc>
          <w:tcPr>
            <w:tcW w:w="94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w:t>
            </w:r>
          </w:p>
        </w:tc>
        <w:tc>
          <w:tcPr>
            <w:tcW w:w="121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300</w:t>
            </w:r>
          </w:p>
        </w:tc>
      </w:tr>
      <w:tr w:rsidR="00962C36" w:rsidRPr="00B417DE" w:rsidTr="00962C36">
        <w:tc>
          <w:tcPr>
            <w:tcW w:w="32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Города и др. населенные пункты; коллективные сады и дачные поселки; тепличные комбинаты; отдельные общественные здания с массовым скоплением людей</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350</w:t>
            </w:r>
          </w:p>
        </w:tc>
        <w:tc>
          <w:tcPr>
            <w:tcW w:w="94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121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125</w:t>
            </w:r>
          </w:p>
        </w:tc>
      </w:tr>
      <w:tr w:rsidR="00962C36" w:rsidRPr="00B417DE" w:rsidTr="00962C36">
        <w:tc>
          <w:tcPr>
            <w:tcW w:w="32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Отдельные малоэтажные здания; сельскохозяйственные поля и пастбища, полевые станы</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125</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94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121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62C36">
        <w:tc>
          <w:tcPr>
            <w:tcW w:w="32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Магистральные оросительные каналы, реки и водоемы, водозаборные сооружения</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9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08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94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215"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550" w:name="sub_1113623"/>
      <w:r w:rsidRPr="00B417DE">
        <w:rPr>
          <w:sz w:val="24"/>
        </w:rPr>
        <w:t xml:space="preserve">13.6.23. Минимальные разрывы от трубопроводов для сжиженных углеводородных газов представлены в </w:t>
      </w:r>
      <w:hyperlink w:anchor="sub_1313" w:history="1">
        <w:r w:rsidRPr="00B417DE">
          <w:rPr>
            <w:rStyle w:val="a5"/>
            <w:b w:val="0"/>
            <w:color w:val="auto"/>
            <w:sz w:val="24"/>
          </w:rPr>
          <w:t>таблице 13.13</w:t>
        </w:r>
      </w:hyperlink>
      <w:r w:rsidRPr="00B417DE">
        <w:rPr>
          <w:sz w:val="24"/>
        </w:rPr>
        <w:t>.</w:t>
      </w:r>
    </w:p>
    <w:bookmarkEnd w:id="550"/>
    <w:p w:rsidR="00962C36" w:rsidRPr="00B417DE" w:rsidRDefault="00962C36" w:rsidP="00B417DE">
      <w:pPr>
        <w:ind w:firstLine="698"/>
        <w:jc w:val="right"/>
        <w:rPr>
          <w:sz w:val="24"/>
        </w:rPr>
      </w:pPr>
      <w:r w:rsidRPr="00B417DE">
        <w:rPr>
          <w:rStyle w:val="a4"/>
          <w:b w:val="0"/>
          <w:bCs/>
          <w:color w:val="auto"/>
          <w:sz w:val="24"/>
        </w:rPr>
        <w:t>Таблица 13.13</w:t>
      </w:r>
    </w:p>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1279"/>
        <w:gridCol w:w="1559"/>
        <w:gridCol w:w="1559"/>
        <w:gridCol w:w="1418"/>
      </w:tblGrid>
      <w:tr w:rsidR="00962C36" w:rsidRPr="00B417DE" w:rsidTr="00962C36">
        <w:tc>
          <w:tcPr>
            <w:tcW w:w="5220" w:type="dxa"/>
            <w:vMerge w:val="restart"/>
            <w:tcBorders>
              <w:top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Элементы застройки</w:t>
            </w:r>
          </w:p>
        </w:tc>
        <w:tc>
          <w:tcPr>
            <w:tcW w:w="5815"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от трубопроводов при диаметре труб в мм, м</w:t>
            </w:r>
          </w:p>
        </w:tc>
      </w:tr>
      <w:tr w:rsidR="00962C36" w:rsidRPr="00B417DE" w:rsidTr="00962C36">
        <w:tc>
          <w:tcPr>
            <w:tcW w:w="5220" w:type="dxa"/>
            <w:vMerge/>
            <w:tcBorders>
              <w:top w:val="nil"/>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27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150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150 - 300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300 - 500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500 - 1000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Города и населенные пункты</w:t>
            </w:r>
          </w:p>
        </w:tc>
        <w:tc>
          <w:tcPr>
            <w:tcW w:w="127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Дачные поселки, сельскохозяйственные угодья</w:t>
            </w:r>
          </w:p>
        </w:tc>
        <w:tc>
          <w:tcPr>
            <w:tcW w:w="127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175</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800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Минимальные расстояния при наземной прокладке увеличиваются в 2 раза для I класса и в 1,5 раза для II класса;</w:t>
      </w:r>
    </w:p>
    <w:p w:rsidR="00962C36" w:rsidRPr="00B417DE" w:rsidRDefault="00962C36" w:rsidP="00B417DE">
      <w:pPr>
        <w:ind w:firstLine="720"/>
        <w:rPr>
          <w:sz w:val="24"/>
        </w:rPr>
      </w:pPr>
      <w:r w:rsidRPr="00B417DE">
        <w:rPr>
          <w:sz w:val="24"/>
        </w:rPr>
        <w:t>2. При диаметре надземных газопроводов свыше 1000 м рекомендуется разрыв не менее 700 м;</w:t>
      </w:r>
    </w:p>
    <w:p w:rsidR="00962C36" w:rsidRPr="00B417DE" w:rsidRDefault="00962C36" w:rsidP="00B417DE">
      <w:pPr>
        <w:ind w:firstLine="720"/>
        <w:rPr>
          <w:sz w:val="24"/>
        </w:rPr>
      </w:pPr>
      <w:r w:rsidRPr="00B417DE">
        <w:rPr>
          <w:sz w:val="24"/>
        </w:rPr>
        <w:t>3. 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962C36" w:rsidRPr="00B417DE" w:rsidRDefault="00962C36" w:rsidP="00B417DE">
      <w:pPr>
        <w:ind w:firstLine="720"/>
        <w:rPr>
          <w:sz w:val="24"/>
        </w:rPr>
      </w:pPr>
      <w:r w:rsidRPr="00B417DE">
        <w:rPr>
          <w:sz w:val="24"/>
        </w:rPr>
        <w:t>4. Запрещается прохождение газопровода через жилую застройку.</w:t>
      </w:r>
    </w:p>
    <w:p w:rsidR="00962C36" w:rsidRPr="00B417DE" w:rsidRDefault="00962C36" w:rsidP="00B417DE">
      <w:pPr>
        <w:ind w:firstLine="720"/>
        <w:rPr>
          <w:sz w:val="24"/>
        </w:rPr>
      </w:pPr>
    </w:p>
    <w:p w:rsidR="00962C36" w:rsidRPr="00B417DE" w:rsidRDefault="00962C36" w:rsidP="00B417DE">
      <w:pPr>
        <w:ind w:firstLine="720"/>
        <w:rPr>
          <w:sz w:val="24"/>
        </w:rPr>
      </w:pPr>
      <w:bookmarkStart w:id="551" w:name="sub_1113624"/>
      <w:r w:rsidRPr="00B417DE">
        <w:rPr>
          <w:sz w:val="24"/>
        </w:rPr>
        <w:t xml:space="preserve">13.6.24. Минимальные разрывы от компрессорных станций представлены в </w:t>
      </w:r>
      <w:hyperlink w:anchor="sub_1314" w:history="1">
        <w:r w:rsidRPr="00B417DE">
          <w:rPr>
            <w:rStyle w:val="a5"/>
            <w:b w:val="0"/>
            <w:color w:val="auto"/>
            <w:sz w:val="24"/>
          </w:rPr>
          <w:t>таблице 13.14</w:t>
        </w:r>
      </w:hyperlink>
      <w:r w:rsidRPr="00B417DE">
        <w:rPr>
          <w:sz w:val="24"/>
        </w:rPr>
        <w:t>.</w:t>
      </w:r>
    </w:p>
    <w:bookmarkEnd w:id="551"/>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552" w:name="sub_1314"/>
      <w:r w:rsidRPr="00B417DE">
        <w:rPr>
          <w:rStyle w:val="a4"/>
          <w:b w:val="0"/>
          <w:bCs/>
          <w:color w:val="auto"/>
          <w:sz w:val="24"/>
        </w:rPr>
        <w:t>Таблица 13.14</w:t>
      </w:r>
    </w:p>
    <w:bookmarkEnd w:id="552"/>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260"/>
        <w:gridCol w:w="1271"/>
        <w:gridCol w:w="1321"/>
        <w:gridCol w:w="1370"/>
        <w:gridCol w:w="1278"/>
        <w:gridCol w:w="1186"/>
        <w:gridCol w:w="993"/>
        <w:gridCol w:w="1181"/>
      </w:tblGrid>
      <w:tr w:rsidR="00962C36" w:rsidRPr="00B417DE" w:rsidTr="00962C36">
        <w:tc>
          <w:tcPr>
            <w:tcW w:w="2880" w:type="dxa"/>
            <w:vMerge w:val="restart"/>
            <w:tcBorders>
              <w:top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Элементы застройки, водоемы</w:t>
            </w:r>
          </w:p>
        </w:tc>
        <w:tc>
          <w:tcPr>
            <w:tcW w:w="9860" w:type="dxa"/>
            <w:gridSpan w:val="8"/>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Разрывы от станций для трубопроводов 1-го и 2-го классов</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 диаметром труб в мм, м</w:t>
            </w:r>
          </w:p>
        </w:tc>
      </w:tr>
      <w:tr w:rsidR="00962C36" w:rsidRPr="00B417DE" w:rsidTr="00962C36">
        <w:tc>
          <w:tcPr>
            <w:tcW w:w="2880" w:type="dxa"/>
            <w:vMerge/>
            <w:tcBorders>
              <w:top w:val="nil"/>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7686" w:type="dxa"/>
            <w:gridSpan w:val="6"/>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класс</w:t>
            </w:r>
          </w:p>
        </w:tc>
        <w:tc>
          <w:tcPr>
            <w:tcW w:w="2174"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 класс</w:t>
            </w:r>
          </w:p>
        </w:tc>
      </w:tr>
      <w:tr w:rsidR="00962C36" w:rsidRPr="00B417DE" w:rsidTr="00962C36">
        <w:tc>
          <w:tcPr>
            <w:tcW w:w="2880" w:type="dxa"/>
            <w:vMerge/>
            <w:tcBorders>
              <w:top w:val="nil"/>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w:t>
            </w:r>
          </w:p>
        </w:tc>
        <w:tc>
          <w:tcPr>
            <w:tcW w:w="12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300 - 600</w:t>
            </w: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600 - 800</w:t>
            </w:r>
          </w:p>
        </w:tc>
        <w:tc>
          <w:tcPr>
            <w:tcW w:w="137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800 - 1000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1000 - 1200</w:t>
            </w:r>
          </w:p>
        </w:tc>
        <w:tc>
          <w:tcPr>
            <w:tcW w:w="11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более</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1200</w:t>
            </w:r>
          </w:p>
        </w:tc>
        <w:tc>
          <w:tcPr>
            <w:tcW w:w="99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w:t>
            </w:r>
          </w:p>
        </w:tc>
        <w:tc>
          <w:tcPr>
            <w:tcW w:w="118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300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Города и поселки</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12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700</w:t>
            </w:r>
          </w:p>
        </w:tc>
        <w:tc>
          <w:tcPr>
            <w:tcW w:w="137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700</w:t>
            </w:r>
          </w:p>
        </w:tc>
        <w:tc>
          <w:tcPr>
            <w:tcW w:w="11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700</w:t>
            </w:r>
          </w:p>
        </w:tc>
        <w:tc>
          <w:tcPr>
            <w:tcW w:w="99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118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Водопроводные сооружения</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12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350</w:t>
            </w:r>
          </w:p>
        </w:tc>
        <w:tc>
          <w:tcPr>
            <w:tcW w:w="137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450</w:t>
            </w:r>
          </w:p>
        </w:tc>
        <w:tc>
          <w:tcPr>
            <w:tcW w:w="11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w:t>
            </w:r>
          </w:p>
        </w:tc>
        <w:tc>
          <w:tcPr>
            <w:tcW w:w="99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118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Малоэтажные жилые здания</w:t>
            </w:r>
          </w:p>
        </w:tc>
        <w:tc>
          <w:tcPr>
            <w:tcW w:w="12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2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32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137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118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350</w:t>
            </w:r>
          </w:p>
        </w:tc>
        <w:tc>
          <w:tcPr>
            <w:tcW w:w="99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118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Разрывы устанавливаются от здания компрессорного цеха.</w:t>
      </w:r>
    </w:p>
    <w:p w:rsidR="00962C36" w:rsidRPr="00B417DE" w:rsidRDefault="00962C36" w:rsidP="00B417DE">
      <w:pPr>
        <w:ind w:firstLine="720"/>
        <w:rPr>
          <w:sz w:val="24"/>
        </w:rPr>
      </w:pPr>
    </w:p>
    <w:p w:rsidR="00962C36" w:rsidRPr="00B417DE" w:rsidRDefault="00962C36" w:rsidP="00B417DE">
      <w:pPr>
        <w:ind w:firstLine="720"/>
        <w:rPr>
          <w:sz w:val="24"/>
        </w:rPr>
      </w:pPr>
      <w:bookmarkStart w:id="553" w:name="sub_1113625"/>
      <w:r w:rsidRPr="00B417DE">
        <w:rPr>
          <w:sz w:val="24"/>
        </w:rPr>
        <w:t xml:space="preserve">13.6.25. минимальные разрывы от газопроводов низкого давления представлены в </w:t>
      </w:r>
      <w:hyperlink w:anchor="sub_13151" w:history="1">
        <w:r w:rsidRPr="00B417DE">
          <w:rPr>
            <w:rStyle w:val="a5"/>
            <w:b w:val="0"/>
            <w:color w:val="auto"/>
            <w:sz w:val="24"/>
          </w:rPr>
          <w:t>таблице 13.15</w:t>
        </w:r>
      </w:hyperlink>
      <w:r w:rsidRPr="00B417DE">
        <w:rPr>
          <w:sz w:val="24"/>
        </w:rPr>
        <w:t>.</w:t>
      </w:r>
    </w:p>
    <w:bookmarkEnd w:id="553"/>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554" w:name="sub_13151"/>
      <w:r w:rsidRPr="00B417DE">
        <w:rPr>
          <w:rStyle w:val="a4"/>
          <w:b w:val="0"/>
          <w:bCs/>
          <w:color w:val="auto"/>
          <w:sz w:val="24"/>
        </w:rPr>
        <w:t>Таблица 13.15</w:t>
      </w:r>
    </w:p>
    <w:bookmarkEnd w:id="554"/>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2160"/>
        <w:gridCol w:w="1359"/>
        <w:gridCol w:w="1409"/>
        <w:gridCol w:w="1278"/>
        <w:gridCol w:w="1328"/>
      </w:tblGrid>
      <w:tr w:rsidR="00962C36" w:rsidRPr="00B417DE" w:rsidTr="00962C36">
        <w:tc>
          <w:tcPr>
            <w:tcW w:w="5220" w:type="dxa"/>
            <w:vMerge w:val="restart"/>
            <w:tcBorders>
              <w:top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Здания, сооружения и коммуникации</w:t>
            </w:r>
          </w:p>
        </w:tc>
        <w:tc>
          <w:tcPr>
            <w:tcW w:w="2160" w:type="dxa"/>
            <w:vMerge w:val="restart"/>
            <w:tcBorders>
              <w:top w:val="single" w:sz="4" w:space="0" w:color="auto"/>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вертикали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свету), м,</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при пересечении</w:t>
            </w:r>
          </w:p>
        </w:tc>
        <w:tc>
          <w:tcPr>
            <w:tcW w:w="5374"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Расстояния по горизонтали (в свету), м,</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при давлении газопровода, МПа</w:t>
            </w:r>
          </w:p>
        </w:tc>
      </w:tr>
      <w:tr w:rsidR="00962C36" w:rsidRPr="00B417DE" w:rsidTr="00962C36">
        <w:tc>
          <w:tcPr>
            <w:tcW w:w="5220" w:type="dxa"/>
            <w:vMerge/>
            <w:tcBorders>
              <w:top w:val="nil"/>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60"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0,005</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0,005 до 0,3</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0,3 до 0,6</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свыше 0,6 до 1,2</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Водопровод</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Канализация бытовая</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Водосток, дренаж, дождевая канализация</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Тепловые сети:</w:t>
            </w:r>
          </w:p>
        </w:tc>
        <w:tc>
          <w:tcPr>
            <w:tcW w:w="2160"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наружной стенки канала, тоннеля</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 оболочки бесканальной прокладки</w:t>
            </w:r>
          </w:p>
        </w:tc>
        <w:tc>
          <w:tcPr>
            <w:tcW w:w="2160"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Газопроводы давлением до 1,2 мПа</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Кабели силовые напряжением:</w:t>
            </w:r>
          </w:p>
        </w:tc>
        <w:tc>
          <w:tcPr>
            <w:tcW w:w="2160"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35 кВт</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110 - 220 кВт</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Кабели связи</w:t>
            </w:r>
          </w:p>
        </w:tc>
        <w:tc>
          <w:tcPr>
            <w:tcW w:w="2160"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0,5</w:t>
            </w: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Каналы, тоннели</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Нефтепродуктопроводы на территории поселений:</w:t>
            </w:r>
          </w:p>
        </w:tc>
        <w:tc>
          <w:tcPr>
            <w:tcW w:w="2160"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стальных газопроводов</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0,35</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для полиэтиленовых газопроводов</w:t>
            </w:r>
          </w:p>
        </w:tc>
        <w:tc>
          <w:tcPr>
            <w:tcW w:w="2160"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0,35*</w:t>
            </w: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Магистральные трубопроводы</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0,35*</w:t>
            </w:r>
          </w:p>
        </w:tc>
        <w:tc>
          <w:tcPr>
            <w:tcW w:w="5374"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соответствии с техническими регламентами</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Фундаменты зданий и сооружений до газопроводов условным диаметром:</w:t>
            </w:r>
          </w:p>
        </w:tc>
        <w:tc>
          <w:tcPr>
            <w:tcW w:w="2160"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300 мм</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 300 мм</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Здания и сооружения без фундамента</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5374"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Из условий возможности и безопасности производства работ при строительстве и эксплуатации газопровода</w:t>
            </w: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Фундаменты ограждений, предприятий, эстакад, опор контактной сети и связи, железных дорог</w:t>
            </w:r>
          </w:p>
        </w:tc>
        <w:tc>
          <w:tcPr>
            <w:tcW w:w="2160"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Железные дороги общего пользования колеи 1520 мм:</w:t>
            </w:r>
          </w:p>
        </w:tc>
        <w:tc>
          <w:tcPr>
            <w:tcW w:w="2160" w:type="dxa"/>
            <w:vMerge w:val="restart"/>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соответствии с техническими регламентами</w:t>
            </w: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межпоселковые газопроводы:</w:t>
            </w:r>
          </w:p>
        </w:tc>
        <w:tc>
          <w:tcPr>
            <w:tcW w:w="2160"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nil"/>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подошва насыпи или бровка откоса выемки (крайний рельс на нулевых отметках) железных дорог общей сети колеи 1520 мм</w:t>
            </w:r>
          </w:p>
        </w:tc>
        <w:tc>
          <w:tcPr>
            <w:tcW w:w="2160"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газопроводы на территории поселений и межпоселковые газопроводы в стесненных условиях:</w:t>
            </w:r>
          </w:p>
        </w:tc>
        <w:tc>
          <w:tcPr>
            <w:tcW w:w="2160"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nil"/>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ось крайнего рельса, но не менее глубины траншеи до подошвы насыпи и бровки выемки</w:t>
            </w:r>
          </w:p>
        </w:tc>
        <w:tc>
          <w:tcPr>
            <w:tcW w:w="2160"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3,8</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4,8</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7,8</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10,8</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Ось крайнего пути железных дорог колеи 750 мм и трамвая</w:t>
            </w:r>
          </w:p>
        </w:tc>
        <w:tc>
          <w:tcPr>
            <w:tcW w:w="2160" w:type="dxa"/>
            <w:vMerge/>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2,8</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2,8</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3,8</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3,8</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Бортовой камень улицы, дороги (кромки проезжей части, укрепленной полосы, обочины)</w:t>
            </w:r>
          </w:p>
        </w:tc>
        <w:tc>
          <w:tcPr>
            <w:tcW w:w="2160" w:type="dxa"/>
            <w:vMerge/>
            <w:tcBorders>
              <w:top w:val="nil"/>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Наружная бровка кювета или подошва насыпи дороги</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Фундаменты опор воздушных линий электропередачи напряжением:</w:t>
            </w:r>
          </w:p>
        </w:tc>
        <w:tc>
          <w:tcPr>
            <w:tcW w:w="2160"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1,0 кВт</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 1 кВт до 35 кВт</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35 кВт</w:t>
            </w:r>
          </w:p>
        </w:tc>
        <w:tc>
          <w:tcPr>
            <w:tcW w:w="2160"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Ось ствола дерева с диаметром кроны до 5 м</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Автозаправочные станции</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Кладбища</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r>
      <w:tr w:rsidR="00962C36" w:rsidRPr="00B417DE" w:rsidTr="00962C36">
        <w:tc>
          <w:tcPr>
            <w:tcW w:w="5220"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Здания закрытых складов категорий А, Б (вне территории промпредприятий) до газопровода условным диаметром:</w:t>
            </w:r>
          </w:p>
        </w:tc>
        <w:tc>
          <w:tcPr>
            <w:tcW w:w="2160"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300 мм</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 300 мм</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 же, категорий В, Г и Д до газопровода условным диаметром:</w:t>
            </w:r>
          </w:p>
        </w:tc>
        <w:tc>
          <w:tcPr>
            <w:tcW w:w="2160"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59"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09"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278" w:type="dxa"/>
            <w:tcBorders>
              <w:top w:val="nil"/>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328" w:type="dxa"/>
            <w:tcBorders>
              <w:top w:val="nil"/>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5220"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 300 мм</w:t>
            </w:r>
          </w:p>
        </w:tc>
        <w:tc>
          <w:tcPr>
            <w:tcW w:w="2160"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409"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1278"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1328"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62C36">
        <w:tc>
          <w:tcPr>
            <w:tcW w:w="5220"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св. 300 мм</w:t>
            </w:r>
          </w:p>
        </w:tc>
        <w:tc>
          <w:tcPr>
            <w:tcW w:w="2160"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5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409"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w:t>
            </w:r>
          </w:p>
        </w:tc>
        <w:tc>
          <w:tcPr>
            <w:tcW w:w="1278"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1328"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52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Бровка оросительного канала (при непросадочных грунтах)</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соответствии с техническими регламентами</w:t>
            </w:r>
          </w:p>
        </w:tc>
        <w:tc>
          <w:tcPr>
            <w:tcW w:w="13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40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c>
          <w:tcPr>
            <w:tcW w:w="132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962C36" w:rsidRPr="00B417DE" w:rsidRDefault="00962C36" w:rsidP="00B417DE">
      <w:pPr>
        <w:ind w:firstLine="720"/>
        <w:rPr>
          <w:sz w:val="24"/>
        </w:rPr>
      </w:pPr>
      <w:r w:rsidRPr="00B417DE">
        <w:rPr>
          <w:sz w:val="24"/>
        </w:rPr>
        <w:t>2. Допускается уменьшение до 0,25 м расстояния по вертикали между газопроводом и электрокабелем всех напряжений или кабелем связи при условии прокладки кабеля в футляре. Концы футляра должны выходить на 2м в обе стороны от стенок пересекаемого газопровода.</w:t>
      </w:r>
    </w:p>
    <w:p w:rsidR="00962C36" w:rsidRPr="00B417DE" w:rsidRDefault="00962C36" w:rsidP="00B417DE">
      <w:pPr>
        <w:ind w:firstLine="720"/>
        <w:rPr>
          <w:sz w:val="24"/>
        </w:rPr>
      </w:pPr>
      <w:r w:rsidRPr="00B417DE">
        <w:rPr>
          <w:sz w:val="24"/>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принимаются не менее 20 м.</w:t>
      </w:r>
    </w:p>
    <w:p w:rsidR="00962C36" w:rsidRPr="00B417DE" w:rsidRDefault="00962C36" w:rsidP="00B417DE">
      <w:pPr>
        <w:ind w:firstLine="720"/>
        <w:rPr>
          <w:sz w:val="24"/>
        </w:rPr>
      </w:pPr>
    </w:p>
    <w:p w:rsidR="00962C36" w:rsidRPr="00B417DE" w:rsidRDefault="00962C36" w:rsidP="00B417DE">
      <w:pPr>
        <w:ind w:firstLine="720"/>
        <w:rPr>
          <w:sz w:val="24"/>
        </w:rPr>
      </w:pPr>
      <w:bookmarkStart w:id="555" w:name="sub_1113626"/>
      <w:r w:rsidRPr="00B417DE">
        <w:rPr>
          <w:sz w:val="24"/>
        </w:rPr>
        <w:t xml:space="preserve">13.6.26. Минимальные разрывы от магистральных трубопроводов для транспортирования нефти представлены в </w:t>
      </w:r>
      <w:hyperlink w:anchor="sub_13161" w:history="1">
        <w:r w:rsidRPr="00B417DE">
          <w:rPr>
            <w:rStyle w:val="a5"/>
            <w:b w:val="0"/>
            <w:color w:val="auto"/>
            <w:sz w:val="24"/>
          </w:rPr>
          <w:t>таблице 13.16</w:t>
        </w:r>
      </w:hyperlink>
      <w:r w:rsidRPr="00B417DE">
        <w:rPr>
          <w:sz w:val="24"/>
        </w:rPr>
        <w:t>.</w:t>
      </w:r>
    </w:p>
    <w:bookmarkEnd w:id="555"/>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556" w:name="sub_13161"/>
      <w:r w:rsidRPr="00B417DE">
        <w:rPr>
          <w:rStyle w:val="a4"/>
          <w:b w:val="0"/>
          <w:bCs/>
          <w:color w:val="auto"/>
          <w:sz w:val="24"/>
        </w:rPr>
        <w:t>Таблица 13.16</w:t>
      </w:r>
    </w:p>
    <w:bookmarkEnd w:id="556"/>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1417"/>
        <w:gridCol w:w="1276"/>
        <w:gridCol w:w="1559"/>
        <w:gridCol w:w="1418"/>
      </w:tblGrid>
      <w:tr w:rsidR="00962C36" w:rsidRPr="00B417DE" w:rsidTr="00962C36">
        <w:tc>
          <w:tcPr>
            <w:tcW w:w="4640" w:type="dxa"/>
            <w:vMerge w:val="restart"/>
            <w:tcBorders>
              <w:top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Элементы застройки</w:t>
            </w:r>
          </w:p>
        </w:tc>
        <w:tc>
          <w:tcPr>
            <w:tcW w:w="5670" w:type="dxa"/>
            <w:gridSpan w:val="4"/>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Расстояние от трубопроводов</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при диаметре труб в мм, м</w:t>
            </w:r>
          </w:p>
        </w:tc>
      </w:tr>
      <w:tr w:rsidR="00962C36" w:rsidRPr="00B417DE" w:rsidTr="00962C36">
        <w:tc>
          <w:tcPr>
            <w:tcW w:w="4640" w:type="dxa"/>
            <w:vMerge/>
            <w:tcBorders>
              <w:top w:val="nil"/>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300</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300 - 600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600 - 1000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1000 - 1400</w:t>
            </w:r>
          </w:p>
        </w:tc>
      </w:tr>
      <w:tr w:rsidR="00962C36" w:rsidRPr="00B417DE" w:rsidTr="00962C36">
        <w:tc>
          <w:tcPr>
            <w:tcW w:w="46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Города и поселки</w:t>
            </w:r>
          </w:p>
        </w:tc>
        <w:tc>
          <w:tcPr>
            <w:tcW w:w="14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46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Отдельные малоэтажные жилые здания</w:t>
            </w:r>
          </w:p>
        </w:tc>
        <w:tc>
          <w:tcPr>
            <w:tcW w:w="14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r w:rsidR="00962C36" w:rsidRPr="00B417DE" w:rsidTr="00962C36">
        <w:tc>
          <w:tcPr>
            <w:tcW w:w="46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Гидротехнические сооружения</w:t>
            </w:r>
          </w:p>
        </w:tc>
        <w:tc>
          <w:tcPr>
            <w:tcW w:w="14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r>
      <w:tr w:rsidR="00962C36" w:rsidRPr="00B417DE" w:rsidTr="00962C36">
        <w:tc>
          <w:tcPr>
            <w:tcW w:w="46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Водозаборы</w:t>
            </w:r>
          </w:p>
        </w:tc>
        <w:tc>
          <w:tcPr>
            <w:tcW w:w="141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3000</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3000</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3000</w:t>
            </w:r>
          </w:p>
        </w:tc>
        <w:tc>
          <w:tcPr>
            <w:tcW w:w="1418"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962C36" w:rsidRPr="00B417DE" w:rsidRDefault="00962C36" w:rsidP="00B417DE">
      <w:pPr>
        <w:ind w:firstLine="720"/>
        <w:rPr>
          <w:sz w:val="24"/>
        </w:rPr>
      </w:pPr>
    </w:p>
    <w:p w:rsidR="00962C36" w:rsidRPr="00B417DE" w:rsidRDefault="00962C36" w:rsidP="00B417DE">
      <w:pPr>
        <w:ind w:firstLine="720"/>
        <w:rPr>
          <w:sz w:val="24"/>
        </w:rPr>
      </w:pPr>
      <w:bookmarkStart w:id="557" w:name="sub_1113627"/>
      <w:r w:rsidRPr="00B417DE">
        <w:rPr>
          <w:sz w:val="24"/>
        </w:rPr>
        <w:t xml:space="preserve">13.6.27. Минимальные разрывы от нефтеперекачивающих станций представлены в </w:t>
      </w:r>
      <w:hyperlink w:anchor="sub_1315" w:history="1">
        <w:r w:rsidRPr="00B417DE">
          <w:rPr>
            <w:rStyle w:val="a5"/>
            <w:b w:val="0"/>
            <w:color w:val="auto"/>
            <w:sz w:val="24"/>
          </w:rPr>
          <w:t>таблице 13.15</w:t>
        </w:r>
      </w:hyperlink>
      <w:r w:rsidRPr="00B417DE">
        <w:rPr>
          <w:sz w:val="24"/>
        </w:rPr>
        <w:t>.</w:t>
      </w:r>
    </w:p>
    <w:bookmarkEnd w:id="557"/>
    <w:p w:rsidR="00962C36" w:rsidRPr="00B417DE" w:rsidRDefault="00962C36" w:rsidP="00B417DE">
      <w:pPr>
        <w:ind w:firstLine="720"/>
        <w:rPr>
          <w:sz w:val="24"/>
        </w:rPr>
      </w:pPr>
    </w:p>
    <w:p w:rsidR="00962C36" w:rsidRPr="00B417DE" w:rsidRDefault="00962C36" w:rsidP="00B417DE">
      <w:pPr>
        <w:ind w:firstLine="698"/>
        <w:jc w:val="right"/>
        <w:rPr>
          <w:sz w:val="24"/>
        </w:rPr>
      </w:pPr>
      <w:r w:rsidRPr="00B417DE">
        <w:rPr>
          <w:rStyle w:val="a4"/>
          <w:b w:val="0"/>
          <w:bCs/>
          <w:color w:val="auto"/>
          <w:sz w:val="24"/>
        </w:rPr>
        <w:t>Таблица 13.15</w:t>
      </w:r>
    </w:p>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1985"/>
        <w:gridCol w:w="1984"/>
        <w:gridCol w:w="1843"/>
      </w:tblGrid>
      <w:tr w:rsidR="00962C36" w:rsidRPr="00B417DE" w:rsidTr="00962C36">
        <w:tc>
          <w:tcPr>
            <w:tcW w:w="4140"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Элементы застройки</w:t>
            </w:r>
          </w:p>
        </w:tc>
        <w:tc>
          <w:tcPr>
            <w:tcW w:w="5812"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Разрывы от станций по категориям НПС, м</w:t>
            </w:r>
          </w:p>
        </w:tc>
      </w:tr>
      <w:tr w:rsidR="00962C36" w:rsidRPr="00B417DE" w:rsidTr="00962C36">
        <w:tc>
          <w:tcPr>
            <w:tcW w:w="414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III</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w:t>
            </w:r>
          </w:p>
        </w:tc>
        <w:tc>
          <w:tcPr>
            <w:tcW w:w="184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w:t>
            </w:r>
          </w:p>
        </w:tc>
      </w:tr>
      <w:tr w:rsidR="00962C36" w:rsidRPr="00B417DE" w:rsidTr="00962C36">
        <w:tc>
          <w:tcPr>
            <w:tcW w:w="41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Города и поселки</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84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41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Водопроводные сооружения</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w:t>
            </w:r>
          </w:p>
        </w:tc>
        <w:tc>
          <w:tcPr>
            <w:tcW w:w="184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r w:rsidR="00962C36" w:rsidRPr="00B417DE" w:rsidTr="00962C36">
        <w:tc>
          <w:tcPr>
            <w:tcW w:w="414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Отдельные малоэтажные здания</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c>
          <w:tcPr>
            <w:tcW w:w="198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75</w:t>
            </w:r>
          </w:p>
        </w:tc>
        <w:tc>
          <w:tcPr>
            <w:tcW w:w="184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Величина санитарно-защитной зоны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p w:rsidR="00962C36" w:rsidRPr="00B417DE" w:rsidRDefault="00962C36" w:rsidP="00B417DE">
      <w:pPr>
        <w:ind w:firstLine="720"/>
        <w:rPr>
          <w:sz w:val="24"/>
        </w:rPr>
      </w:pPr>
    </w:p>
    <w:p w:rsidR="00962C36" w:rsidRPr="00B417DE" w:rsidRDefault="00962C36" w:rsidP="00B417DE">
      <w:pPr>
        <w:ind w:firstLine="720"/>
        <w:rPr>
          <w:sz w:val="24"/>
        </w:rPr>
      </w:pPr>
      <w:bookmarkStart w:id="558" w:name="sub_111307"/>
      <w:r w:rsidRPr="00B417DE">
        <w:rPr>
          <w:rStyle w:val="a4"/>
          <w:b w:val="0"/>
          <w:bCs/>
          <w:color w:val="auto"/>
          <w:sz w:val="24"/>
        </w:rPr>
        <w:t>13.7. Системы связи, информатизации и диспетчеризации</w:t>
      </w:r>
    </w:p>
    <w:p w:rsidR="00962C36" w:rsidRPr="00B417DE" w:rsidRDefault="00962C36" w:rsidP="00B417DE">
      <w:pPr>
        <w:ind w:firstLine="720"/>
        <w:rPr>
          <w:sz w:val="24"/>
        </w:rPr>
      </w:pPr>
      <w:bookmarkStart w:id="559" w:name="sub_111371"/>
      <w:bookmarkEnd w:id="558"/>
      <w:r w:rsidRPr="00B417DE">
        <w:rPr>
          <w:sz w:val="24"/>
        </w:rPr>
        <w:t xml:space="preserve">13.7.1. Расчетные показатели обеспеченности жителей объектами связи представлены в </w:t>
      </w:r>
      <w:hyperlink w:anchor="sub_1316" w:history="1">
        <w:r w:rsidRPr="00B417DE">
          <w:rPr>
            <w:rStyle w:val="a5"/>
            <w:b w:val="0"/>
            <w:color w:val="auto"/>
            <w:sz w:val="24"/>
          </w:rPr>
          <w:t>таблице 13.16</w:t>
        </w:r>
      </w:hyperlink>
      <w:r w:rsidRPr="00B417DE">
        <w:rPr>
          <w:sz w:val="24"/>
        </w:rPr>
        <w:t>.</w:t>
      </w:r>
    </w:p>
    <w:bookmarkEnd w:id="559"/>
    <w:p w:rsidR="00962C36" w:rsidRPr="00B417DE" w:rsidRDefault="00962C36" w:rsidP="00B417DE">
      <w:pPr>
        <w:ind w:firstLine="720"/>
        <w:rPr>
          <w:sz w:val="24"/>
        </w:rPr>
      </w:pPr>
    </w:p>
    <w:p w:rsidR="00962C36" w:rsidRPr="00B417DE" w:rsidRDefault="00962C36" w:rsidP="00B417DE">
      <w:pPr>
        <w:ind w:firstLine="698"/>
        <w:jc w:val="right"/>
        <w:rPr>
          <w:sz w:val="24"/>
        </w:rPr>
      </w:pPr>
      <w:r w:rsidRPr="00B417DE">
        <w:rPr>
          <w:rStyle w:val="a4"/>
          <w:b w:val="0"/>
          <w:bCs/>
          <w:color w:val="auto"/>
          <w:sz w:val="24"/>
        </w:rPr>
        <w:t>Таблица 13.16</w:t>
      </w:r>
    </w:p>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2338"/>
        <w:gridCol w:w="2160"/>
        <w:gridCol w:w="2304"/>
      </w:tblGrid>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Наименование объектов</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Единица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измерения</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Расчетные показатели</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Площадь участка на единицу измерения</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Отделение почтовой связи (на микрорайон)</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9 - 25 тысяч</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жителей</w:t>
            </w: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на микрорайон</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600 - 1000 м2</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Межрайонный почтамт</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на 50 - 70 опорных станций</w:t>
            </w:r>
          </w:p>
        </w:tc>
        <w:tc>
          <w:tcPr>
            <w:tcW w:w="216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0,6 - 1 га</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АТС (из расчета 600 номеров на 1000 жителей)</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на 10 - 40 тысяч номеров</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0,25 га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Узловая АТС (из расчета 1 узел на 10 АТС)</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га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Концентратор</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 на 1,0 - 5,0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тысяч номеров</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40 - 100 м2</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Опорно-усилительная станция (из расчета 60 - 120 тыс. абонентов)</w:t>
            </w:r>
          </w:p>
        </w:tc>
        <w:tc>
          <w:tcPr>
            <w:tcW w:w="2338"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0,1 - 0,15 га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Блок станция проводного вещания (из расчета 30 - 60 тыс. абонентов)</w:t>
            </w:r>
          </w:p>
        </w:tc>
        <w:tc>
          <w:tcPr>
            <w:tcW w:w="2338"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0,05 - 0,1 га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Звуковые трансформаторные подстанции (из расчета на 10 - 12 тысяч абонентов)</w:t>
            </w:r>
          </w:p>
        </w:tc>
        <w:tc>
          <w:tcPr>
            <w:tcW w:w="2338"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50 - 70 м2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Технический центр кабельного телевидения</w:t>
            </w:r>
          </w:p>
        </w:tc>
        <w:tc>
          <w:tcPr>
            <w:tcW w:w="2338"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на жилой район</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0,3 - 0,5 га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Звуковая трансформаторная подстанция для систем речевого оповещения</w:t>
            </w:r>
            <w:hyperlink w:anchor="sub_131611" w:history="1">
              <w:r w:rsidRPr="00B417DE">
                <w:rPr>
                  <w:rStyle w:val="a5"/>
                  <w:rFonts w:ascii="Times New Roman" w:hAnsi="Times New Roman"/>
                  <w:b w:val="0"/>
                  <w:color w:val="auto"/>
                  <w:szCs w:val="28"/>
                </w:rPr>
                <w:t>*</w:t>
              </w:r>
            </w:hyperlink>
          </w:p>
        </w:tc>
        <w:tc>
          <w:tcPr>
            <w:tcW w:w="2338"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на 10000 жителей</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встроенное</w:t>
            </w:r>
          </w:p>
        </w:tc>
      </w:tr>
      <w:tr w:rsidR="00962C36" w:rsidRPr="00B417DE" w:rsidTr="00962C36">
        <w:tc>
          <w:tcPr>
            <w:tcW w:w="11122" w:type="dxa"/>
            <w:gridSpan w:val="4"/>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Объекты коммунального хозяйства по обслуживанию инженерных коммуникаций</w:t>
            </w:r>
            <w:r w:rsidRPr="00B417DE">
              <w:rPr>
                <w:rFonts w:ascii="Times New Roman" w:hAnsi="Times New Roman" w:cs="Times New Roman"/>
                <w:b w:val="0"/>
                <w:color w:val="auto"/>
                <w:szCs w:val="28"/>
              </w:rPr>
              <w:br/>
              <w:t>(общих коллекторов)</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Диспетчерский пункт (из расчета 1 объект на 5 км городских коллекторов)</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1-этажный объект</w:t>
            </w:r>
          </w:p>
        </w:tc>
        <w:tc>
          <w:tcPr>
            <w:tcW w:w="216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120 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(0,04 - 0,05 га)</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Центральный диспетчерский пункт (из расчета 1 объект на каждые 50 км коммуникационных коллекторов)</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1-2 этажный объект</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350 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(0,1 - 0,2 га)</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Ремонтно-производственная база (из расчета 1 объект на каждые 100 км городских коллекторов)</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Этажность объекта по проекту</w:t>
            </w:r>
          </w:p>
        </w:tc>
        <w:tc>
          <w:tcPr>
            <w:tcW w:w="216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w:t>
            </w: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1500 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га на объект)</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Диспетчерский пункт (из расчета 1 объект на 1,5 - 6 км внутриквартальных коллекторов)</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1-эт. объект</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 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(0,04 - 0,05 га)</w:t>
            </w:r>
          </w:p>
        </w:tc>
      </w:tr>
      <w:tr w:rsidR="00962C36" w:rsidRPr="00B417DE" w:rsidTr="00962C36">
        <w:tc>
          <w:tcPr>
            <w:tcW w:w="43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Производственное помещение для обслуживания внутриквартирных коллекторов (из расчета 1 объект на каждый административный округ)</w:t>
            </w:r>
          </w:p>
        </w:tc>
        <w:tc>
          <w:tcPr>
            <w:tcW w:w="2338"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объект</w:t>
            </w:r>
          </w:p>
        </w:tc>
        <w:tc>
          <w:tcPr>
            <w:tcW w:w="216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04"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500-700 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(0,25 - 0,3 га)</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bookmarkStart w:id="560" w:name="sub_131611"/>
      <w:r w:rsidRPr="00B417DE">
        <w:rPr>
          <w:sz w:val="24"/>
        </w:rPr>
        <w:t>* - Дополнительно к звуковой трансформаторной подстанции на каждые 0,7 км2 оповещаемой территории должны быть установлены электромеханические сирены.</w:t>
      </w:r>
    </w:p>
    <w:bookmarkEnd w:id="560"/>
    <w:p w:rsidR="00962C36" w:rsidRPr="00B417DE" w:rsidRDefault="00962C36" w:rsidP="00B417DE">
      <w:pPr>
        <w:ind w:firstLine="720"/>
        <w:rPr>
          <w:sz w:val="24"/>
        </w:rPr>
      </w:pPr>
    </w:p>
    <w:p w:rsidR="00962C36" w:rsidRPr="00B417DE" w:rsidRDefault="00962C36" w:rsidP="00B417DE">
      <w:pPr>
        <w:ind w:firstLine="720"/>
        <w:rPr>
          <w:sz w:val="24"/>
        </w:rPr>
      </w:pPr>
      <w:bookmarkStart w:id="561" w:name="sub_111372"/>
      <w:r w:rsidRPr="00B417DE">
        <w:rPr>
          <w:sz w:val="24"/>
        </w:rPr>
        <w:t xml:space="preserve">13.7.2. Размеры земельных участков для сооружений связи устанавливаются по </w:t>
      </w:r>
      <w:hyperlink w:anchor="sub_1317" w:history="1">
        <w:r w:rsidRPr="00B417DE">
          <w:rPr>
            <w:rStyle w:val="a5"/>
            <w:b w:val="0"/>
            <w:color w:val="auto"/>
            <w:sz w:val="24"/>
          </w:rPr>
          <w:t>таблице 13.17</w:t>
        </w:r>
      </w:hyperlink>
      <w:r w:rsidRPr="00B417DE">
        <w:rPr>
          <w:sz w:val="24"/>
        </w:rPr>
        <w:t>.</w:t>
      </w:r>
      <w:bookmarkEnd w:id="561"/>
    </w:p>
    <w:p w:rsidR="00962C36" w:rsidRPr="00B417DE" w:rsidRDefault="00962C36" w:rsidP="00B417DE">
      <w:pPr>
        <w:ind w:firstLine="698"/>
        <w:jc w:val="right"/>
        <w:rPr>
          <w:sz w:val="24"/>
        </w:rPr>
      </w:pPr>
      <w:r w:rsidRPr="00B417DE">
        <w:rPr>
          <w:rStyle w:val="a4"/>
          <w:b w:val="0"/>
          <w:bCs/>
          <w:color w:val="auto"/>
          <w:sz w:val="24"/>
        </w:rPr>
        <w:t>Таблица 13.17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92"/>
        <w:gridCol w:w="3897"/>
      </w:tblGrid>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Сооружения связи</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Размеры земельных участков, га</w:t>
            </w:r>
          </w:p>
        </w:tc>
      </w:tr>
      <w:tr w:rsidR="00962C36" w:rsidRPr="00B417DE" w:rsidTr="00962C36">
        <w:tc>
          <w:tcPr>
            <w:tcW w:w="11789"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Кабельные линии</w:t>
            </w:r>
          </w:p>
        </w:tc>
      </w:tr>
      <w:tr w:rsidR="00962C36" w:rsidRPr="00B417DE" w:rsidTr="00962C36">
        <w:tc>
          <w:tcPr>
            <w:tcW w:w="7892" w:type="dxa"/>
            <w:tcBorders>
              <w:top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3897" w:type="dxa"/>
            <w:tcBorders>
              <w:top w:val="single" w:sz="4" w:space="0" w:color="auto"/>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962C36">
        <w:tc>
          <w:tcPr>
            <w:tcW w:w="7892"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Необслуживаемые усилительные пункты в металлических цистернах:</w:t>
            </w:r>
          </w:p>
        </w:tc>
        <w:tc>
          <w:tcPr>
            <w:tcW w:w="3897"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при уровне грунтовых вод на глубине до 0,4 м</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0,021</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 же, на глубине от 0,4 до 1,3 м</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0,013</w:t>
            </w:r>
          </w:p>
        </w:tc>
      </w:tr>
      <w:tr w:rsidR="00962C36" w:rsidRPr="00B417DE" w:rsidTr="00962C36">
        <w:tc>
          <w:tcPr>
            <w:tcW w:w="789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тоже, на глубине более 1,3 м</w:t>
            </w:r>
          </w:p>
        </w:tc>
        <w:tc>
          <w:tcPr>
            <w:tcW w:w="3897"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0,006</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Необслуживаемые усилительные пункты в контейнерах</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0,001</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Обслуживаемые усилительные пункты и сетевые узлы выделения</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0,29</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Вспомогательные осевые узлы выделения</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1,55</w:t>
            </w:r>
          </w:p>
        </w:tc>
      </w:tr>
      <w:tr w:rsidR="00962C36" w:rsidRPr="00B417DE" w:rsidTr="00962C36">
        <w:tc>
          <w:tcPr>
            <w:tcW w:w="7892"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Сетевые узлы управления и коммутации с заглубленными зданиями площадью, м2:</w:t>
            </w:r>
          </w:p>
        </w:tc>
        <w:tc>
          <w:tcPr>
            <w:tcW w:w="3897"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3000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1,98</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6000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3,00</w:t>
            </w:r>
          </w:p>
        </w:tc>
      </w:tr>
      <w:tr w:rsidR="00962C36" w:rsidRPr="00B417DE" w:rsidTr="00962C36">
        <w:tc>
          <w:tcPr>
            <w:tcW w:w="789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9000</w:t>
            </w:r>
          </w:p>
        </w:tc>
        <w:tc>
          <w:tcPr>
            <w:tcW w:w="3897"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4,10</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Технические службы кабельных участков</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0,15</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Службы районов технической эксплуатации кабельных и радиорелейных магистралей</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0,37</w:t>
            </w:r>
          </w:p>
        </w:tc>
      </w:tr>
      <w:tr w:rsidR="00962C36" w:rsidRPr="00B417DE" w:rsidTr="00962C36">
        <w:tc>
          <w:tcPr>
            <w:tcW w:w="11789"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Воздушные линии</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Основные усилительные пункты</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0,29</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Дополнительные усилительные пункты</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0,06</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Вспомогательные усилительные пункты (со служебной жилой площадью)</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заданию на проектирование</w:t>
            </w:r>
          </w:p>
        </w:tc>
      </w:tr>
      <w:tr w:rsidR="00962C36" w:rsidRPr="00B417DE" w:rsidTr="007C5930">
        <w:trPr>
          <w:trHeight w:val="331"/>
        </w:trPr>
        <w:tc>
          <w:tcPr>
            <w:tcW w:w="11789"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Радиорелейные линии</w:t>
            </w:r>
          </w:p>
        </w:tc>
      </w:tr>
      <w:tr w:rsidR="00962C36" w:rsidRPr="00B417DE" w:rsidTr="00962C36">
        <w:tc>
          <w:tcPr>
            <w:tcW w:w="7892"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Узловые радиорелейные станции с мачтой или башней высотой, м:</w:t>
            </w:r>
          </w:p>
        </w:tc>
        <w:tc>
          <w:tcPr>
            <w:tcW w:w="3897"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40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0,80/0,30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50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1,00/0,40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60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1,10/0,45</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70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1,30/0,50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80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1,40/0,55</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90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1,50/0,60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1,65/0,70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110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1,90/0,80</w:t>
            </w:r>
          </w:p>
        </w:tc>
      </w:tr>
      <w:tr w:rsidR="00962C36" w:rsidRPr="00B417DE" w:rsidTr="00962C36">
        <w:tc>
          <w:tcPr>
            <w:tcW w:w="789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120</w:t>
            </w:r>
          </w:p>
        </w:tc>
        <w:tc>
          <w:tcPr>
            <w:tcW w:w="3897"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2,10/0,90</w:t>
            </w:r>
          </w:p>
        </w:tc>
      </w:tr>
      <w:tr w:rsidR="00962C36" w:rsidRPr="00B417DE" w:rsidTr="00962C36">
        <w:tc>
          <w:tcPr>
            <w:tcW w:w="7892"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Промежуточные радиорелейные станции с высотой, м:</w:t>
            </w:r>
          </w:p>
        </w:tc>
        <w:tc>
          <w:tcPr>
            <w:tcW w:w="3897"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30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0,80/0,40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40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0,85/0,45</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50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1,00/0,50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60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1,10/0,55</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70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1,30/0,60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80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1,40/0,65</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90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1,50/0,70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1,65/0,80</w:t>
            </w:r>
          </w:p>
        </w:tc>
      </w:tr>
      <w:tr w:rsidR="00962C36" w:rsidRPr="00B417DE" w:rsidTr="00962C36">
        <w:tc>
          <w:tcPr>
            <w:tcW w:w="7892" w:type="dxa"/>
            <w:tcBorders>
              <w:top w:val="nil"/>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110</w:t>
            </w:r>
          </w:p>
        </w:tc>
        <w:tc>
          <w:tcPr>
            <w:tcW w:w="3897"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1,90/0,90</w:t>
            </w:r>
          </w:p>
        </w:tc>
      </w:tr>
      <w:tr w:rsidR="00962C36" w:rsidRPr="00B417DE" w:rsidTr="00962C36">
        <w:tc>
          <w:tcPr>
            <w:tcW w:w="7892" w:type="dxa"/>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120</w:t>
            </w:r>
          </w:p>
        </w:tc>
        <w:tc>
          <w:tcPr>
            <w:tcW w:w="3897"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2,10/1,00</w:t>
            </w:r>
          </w:p>
        </w:tc>
      </w:tr>
      <w:tr w:rsidR="00962C36" w:rsidRPr="00B417DE" w:rsidTr="00962C36">
        <w:tc>
          <w:tcPr>
            <w:tcW w:w="7892"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Аварийно-профилактические службы</w:t>
            </w:r>
          </w:p>
        </w:tc>
        <w:tc>
          <w:tcPr>
            <w:tcW w:w="389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962C36" w:rsidRPr="00B417DE" w:rsidRDefault="00962C36" w:rsidP="00B417DE">
      <w:pPr>
        <w:ind w:firstLine="720"/>
        <w:rPr>
          <w:sz w:val="24"/>
        </w:rPr>
      </w:pPr>
      <w:r w:rsidRPr="00B417DE">
        <w:rPr>
          <w:sz w:val="24"/>
        </w:rPr>
        <w:t>2. Размеры земельных участков определяются в соответствии с проектами:</w:t>
      </w:r>
    </w:p>
    <w:p w:rsidR="00962C36" w:rsidRPr="00B417DE" w:rsidRDefault="00962C36" w:rsidP="00B417DE">
      <w:pPr>
        <w:ind w:firstLine="720"/>
        <w:rPr>
          <w:sz w:val="24"/>
        </w:rPr>
      </w:pPr>
      <w:r w:rsidRPr="00B417DE">
        <w:rPr>
          <w:sz w:val="24"/>
        </w:rPr>
        <w:t>- при высоте мачты или башни более 120 м, при уклонах рельефа местности более 0,05, а также при пересеченной местности;</w:t>
      </w:r>
    </w:p>
    <w:p w:rsidR="00962C36" w:rsidRPr="00B417DE" w:rsidRDefault="00962C36" w:rsidP="00B417DE">
      <w:pPr>
        <w:ind w:firstLine="720"/>
        <w:rPr>
          <w:sz w:val="24"/>
        </w:rPr>
      </w:pPr>
      <w:r w:rsidRPr="00B417DE">
        <w:rPr>
          <w:sz w:val="24"/>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962C36" w:rsidRPr="00B417DE" w:rsidRDefault="00962C36" w:rsidP="00B417DE">
      <w:pPr>
        <w:ind w:firstLine="720"/>
        <w:rPr>
          <w:sz w:val="24"/>
        </w:rPr>
      </w:pPr>
      <w:r w:rsidRPr="00B417DE">
        <w:rPr>
          <w:sz w:val="24"/>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962C36" w:rsidRPr="00B417DE" w:rsidRDefault="00962C36" w:rsidP="00B417DE">
      <w:pPr>
        <w:ind w:firstLine="720"/>
        <w:rPr>
          <w:sz w:val="24"/>
        </w:rPr>
      </w:pPr>
      <w:r w:rsidRPr="00B417DE">
        <w:rPr>
          <w:sz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67A63" w:rsidRPr="00B417DE" w:rsidRDefault="00867A63" w:rsidP="00B417DE">
      <w:pPr>
        <w:ind w:firstLine="720"/>
        <w:rPr>
          <w:sz w:val="24"/>
        </w:rPr>
        <w:sectPr w:rsidR="00867A63" w:rsidRPr="00B417DE" w:rsidSect="00F06A33">
          <w:type w:val="continuous"/>
          <w:pgSz w:w="16838" w:h="11906" w:orient="landscape"/>
          <w:pgMar w:top="1440" w:right="1440" w:bottom="1440" w:left="1800" w:header="709" w:footer="709" w:gutter="0"/>
          <w:cols w:space="708"/>
          <w:docGrid w:linePitch="360"/>
        </w:sectPr>
      </w:pPr>
      <w:bookmarkStart w:id="562" w:name="sub_111373"/>
    </w:p>
    <w:p w:rsidR="00962C36" w:rsidRPr="00B417DE" w:rsidRDefault="00962C36" w:rsidP="00B417DE">
      <w:pPr>
        <w:ind w:firstLine="720"/>
        <w:rPr>
          <w:sz w:val="24"/>
        </w:rPr>
      </w:pPr>
      <w:r w:rsidRPr="00B417DE">
        <w:rPr>
          <w:sz w:val="24"/>
        </w:rPr>
        <w:t>13.7.3.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p>
    <w:p w:rsidR="00962C36" w:rsidRPr="00B417DE" w:rsidRDefault="00962C36" w:rsidP="00B417DE">
      <w:pPr>
        <w:ind w:firstLine="720"/>
        <w:rPr>
          <w:sz w:val="24"/>
        </w:rPr>
      </w:pPr>
      <w:bookmarkStart w:id="563" w:name="sub_111374"/>
      <w:bookmarkEnd w:id="562"/>
      <w:r w:rsidRPr="00B417DE">
        <w:rPr>
          <w:sz w:val="24"/>
        </w:rPr>
        <w:t>13.7.4.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962C36" w:rsidRPr="00B417DE" w:rsidRDefault="00962C36" w:rsidP="00B417DE">
      <w:pPr>
        <w:ind w:firstLine="720"/>
        <w:rPr>
          <w:sz w:val="24"/>
        </w:rPr>
      </w:pPr>
      <w:bookmarkStart w:id="564" w:name="sub_111375"/>
      <w:bookmarkEnd w:id="563"/>
      <w:r w:rsidRPr="00B417DE">
        <w:rPr>
          <w:sz w:val="24"/>
        </w:rPr>
        <w:t>13.7.5.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не менее 25 м.</w:t>
      </w:r>
    </w:p>
    <w:p w:rsidR="00962C36" w:rsidRPr="00B417DE" w:rsidRDefault="00962C36" w:rsidP="00B417DE">
      <w:pPr>
        <w:ind w:firstLine="720"/>
        <w:rPr>
          <w:sz w:val="24"/>
        </w:rPr>
      </w:pPr>
      <w:bookmarkStart w:id="565" w:name="sub_111376"/>
      <w:bookmarkEnd w:id="564"/>
      <w:r w:rsidRPr="00B417DE">
        <w:rPr>
          <w:sz w:val="24"/>
        </w:rPr>
        <w:t>13.7.6.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962C36" w:rsidRPr="00B417DE" w:rsidRDefault="00962C36" w:rsidP="00B417DE">
      <w:pPr>
        <w:ind w:firstLine="720"/>
        <w:rPr>
          <w:sz w:val="24"/>
        </w:rPr>
      </w:pPr>
      <w:bookmarkStart w:id="566" w:name="sub_111377"/>
      <w:bookmarkEnd w:id="565"/>
      <w:r w:rsidRPr="00B417DE">
        <w:rPr>
          <w:sz w:val="24"/>
        </w:rPr>
        <w:t>13.7.7. Проектирование линейно-кабельных сооружений должно осуществляться с учетом перспективного развития первичных сетей связи.</w:t>
      </w:r>
    </w:p>
    <w:bookmarkEnd w:id="566"/>
    <w:p w:rsidR="00962C36" w:rsidRPr="00B417DE" w:rsidRDefault="00962C36" w:rsidP="00B417DE">
      <w:pPr>
        <w:ind w:firstLine="720"/>
        <w:rPr>
          <w:sz w:val="24"/>
        </w:rPr>
      </w:pPr>
      <w:r w:rsidRPr="00B417DE">
        <w:rPr>
          <w:sz w:val="24"/>
        </w:rPr>
        <w:t>Размещение трасс (площадок) для линий связи (кабельных, воздушных и др.) следует осуществлять в соответствии с Земельным кодексом на землях связи:</w:t>
      </w:r>
    </w:p>
    <w:p w:rsidR="00962C36" w:rsidRPr="00B417DE" w:rsidRDefault="00962C36" w:rsidP="00B417DE">
      <w:pPr>
        <w:ind w:firstLine="720"/>
        <w:rPr>
          <w:sz w:val="24"/>
        </w:rPr>
      </w:pPr>
      <w:r w:rsidRPr="00B417DE">
        <w:rPr>
          <w:sz w:val="24"/>
        </w:rPr>
        <w:t>- вне населенных пунктов и в сельских поселениях - главным образом вдоль дорог, существующих трасс и границ полей севооборотов;</w:t>
      </w:r>
    </w:p>
    <w:p w:rsidR="00962C36" w:rsidRPr="00B417DE" w:rsidRDefault="00962C36" w:rsidP="00B417DE">
      <w:pPr>
        <w:ind w:firstLine="720"/>
        <w:rPr>
          <w:sz w:val="24"/>
        </w:rPr>
      </w:pPr>
      <w:r w:rsidRPr="00B417DE">
        <w:rPr>
          <w:sz w:val="24"/>
        </w:rPr>
        <w:t>- в городских округах, городских поселениях, курортных и дачных поселениях - преимущественно на пешеходной части улиц (под тротуарами) и в полосе между красной линией и линией застройки.</w:t>
      </w:r>
    </w:p>
    <w:p w:rsidR="00962C36" w:rsidRPr="00B417DE" w:rsidRDefault="00962C36" w:rsidP="00B417DE">
      <w:pPr>
        <w:ind w:firstLine="720"/>
        <w:rPr>
          <w:sz w:val="24"/>
        </w:rPr>
      </w:pPr>
      <w:bookmarkStart w:id="567" w:name="sub_111378"/>
      <w:r w:rsidRPr="00B417DE">
        <w:rPr>
          <w:sz w:val="24"/>
        </w:rPr>
        <w:t>13.7.8. Полосы земель для кабельных линий связи размещаются вдоль автомобильных дорог при выполнении следующих требований:</w:t>
      </w:r>
    </w:p>
    <w:bookmarkEnd w:id="567"/>
    <w:p w:rsidR="00962C36" w:rsidRPr="00B417DE" w:rsidRDefault="00962C36" w:rsidP="00B417DE">
      <w:pPr>
        <w:ind w:firstLine="720"/>
        <w:rPr>
          <w:sz w:val="24"/>
        </w:rPr>
      </w:pPr>
      <w:r w:rsidRPr="00B417DE">
        <w:rPr>
          <w:sz w:val="24"/>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962C36" w:rsidRPr="00B417DE" w:rsidRDefault="00962C36" w:rsidP="00B417DE">
      <w:pPr>
        <w:ind w:firstLine="720"/>
        <w:rPr>
          <w:sz w:val="24"/>
        </w:rPr>
      </w:pPr>
      <w:r w:rsidRPr="00B417DE">
        <w:rPr>
          <w:sz w:val="24"/>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962C36" w:rsidRPr="00B417DE" w:rsidRDefault="00962C36" w:rsidP="00B417DE">
      <w:pPr>
        <w:ind w:firstLine="720"/>
        <w:rPr>
          <w:sz w:val="24"/>
        </w:rPr>
      </w:pPr>
      <w:r w:rsidRPr="00B417DE">
        <w:rPr>
          <w:sz w:val="24"/>
        </w:rPr>
        <w:t>- соблюдение допустимых расстояний приближения полосы земель связи к границе полосы отвода автомобильных дорог.</w:t>
      </w:r>
    </w:p>
    <w:p w:rsidR="00962C36" w:rsidRPr="00B417DE" w:rsidRDefault="00962C36" w:rsidP="00B417DE">
      <w:pPr>
        <w:ind w:firstLine="720"/>
        <w:rPr>
          <w:sz w:val="24"/>
        </w:rPr>
      </w:pPr>
      <w:bookmarkStart w:id="568" w:name="sub_111379"/>
      <w:r w:rsidRPr="00B417DE">
        <w:rPr>
          <w:sz w:val="24"/>
        </w:rPr>
        <w:t>13.7.9. Должно предусматриваться устройство кабельной канализации:</w:t>
      </w:r>
    </w:p>
    <w:bookmarkEnd w:id="568"/>
    <w:p w:rsidR="00962C36" w:rsidRPr="00B417DE" w:rsidRDefault="00962C36" w:rsidP="00B417DE">
      <w:pPr>
        <w:ind w:firstLine="720"/>
        <w:rPr>
          <w:sz w:val="24"/>
        </w:rPr>
      </w:pPr>
      <w:r w:rsidRPr="00B417DE">
        <w:rPr>
          <w:sz w:val="24"/>
        </w:rPr>
        <w:t>- на территориях с законченной горизонтальной и вертикальной планировкой для прокладки кабелей связи и проводного вещания;</w:t>
      </w:r>
    </w:p>
    <w:p w:rsidR="00962C36" w:rsidRPr="00B417DE" w:rsidRDefault="00962C36" w:rsidP="00B417DE">
      <w:pPr>
        <w:ind w:firstLine="720"/>
        <w:rPr>
          <w:sz w:val="24"/>
        </w:rPr>
      </w:pPr>
      <w:r w:rsidRPr="00B417DE">
        <w:rPr>
          <w:sz w:val="24"/>
        </w:rPr>
        <w:t>- при расширении телефонных сетей при невозможности прокладки кабелей в существующей кабельной канализации.</w:t>
      </w:r>
    </w:p>
    <w:p w:rsidR="00962C36" w:rsidRPr="00B417DE" w:rsidRDefault="00962C36" w:rsidP="00B417DE">
      <w:pPr>
        <w:ind w:firstLine="720"/>
        <w:rPr>
          <w:sz w:val="24"/>
        </w:rPr>
      </w:pPr>
      <w:r w:rsidRPr="00B417DE">
        <w:rPr>
          <w:sz w:val="24"/>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962C36" w:rsidRPr="00B417DE" w:rsidRDefault="00962C36" w:rsidP="00B417DE">
      <w:pPr>
        <w:ind w:firstLine="720"/>
        <w:rPr>
          <w:sz w:val="24"/>
        </w:rPr>
      </w:pPr>
      <w:bookmarkStart w:id="569" w:name="sub_1113710"/>
      <w:r w:rsidRPr="00B417DE">
        <w:rPr>
          <w:sz w:val="24"/>
        </w:rPr>
        <w:t>13.7.10.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569"/>
    <w:p w:rsidR="00962C36" w:rsidRPr="00B417DE" w:rsidRDefault="00962C36" w:rsidP="00B417DE">
      <w:pPr>
        <w:ind w:firstLine="720"/>
        <w:rPr>
          <w:sz w:val="24"/>
        </w:rPr>
      </w:pPr>
      <w:r w:rsidRPr="00B417DE">
        <w:rPr>
          <w:sz w:val="24"/>
        </w:rP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962C36" w:rsidRPr="00B417DE" w:rsidRDefault="00962C36" w:rsidP="00B417DE">
      <w:pPr>
        <w:ind w:firstLine="720"/>
        <w:rPr>
          <w:sz w:val="24"/>
        </w:rPr>
      </w:pPr>
      <w:r w:rsidRPr="00B417DE">
        <w:rPr>
          <w:sz w:val="24"/>
        </w:rP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962C36" w:rsidRPr="00B417DE" w:rsidRDefault="00962C36" w:rsidP="00B417DE">
      <w:pPr>
        <w:ind w:firstLine="720"/>
        <w:rPr>
          <w:sz w:val="24"/>
        </w:rPr>
      </w:pPr>
      <w:bookmarkStart w:id="570" w:name="sub_1113711"/>
      <w:r w:rsidRPr="00B417DE">
        <w:rPr>
          <w:sz w:val="24"/>
        </w:rPr>
        <w:t>13.7.11.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Границы санитарно-защитных зон определяются на высоте 2 м от поверхности земли по превышать предельно-допустимому уровню.</w:t>
      </w:r>
    </w:p>
    <w:p w:rsidR="00962C36" w:rsidRPr="00B417DE" w:rsidRDefault="00962C36" w:rsidP="00B417DE">
      <w:pPr>
        <w:ind w:firstLine="720"/>
        <w:rPr>
          <w:sz w:val="24"/>
        </w:rPr>
      </w:pPr>
      <w:bookmarkStart w:id="571" w:name="sub_1113712"/>
      <w:bookmarkEnd w:id="570"/>
      <w:r w:rsidRPr="00B417DE">
        <w:rPr>
          <w:sz w:val="24"/>
        </w:rPr>
        <w:t>13.7.12.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w:t>
      </w:r>
    </w:p>
    <w:p w:rsidR="00962C36" w:rsidRPr="00B417DE" w:rsidRDefault="00962C36" w:rsidP="00B417DE">
      <w:pPr>
        <w:ind w:firstLine="720"/>
        <w:rPr>
          <w:sz w:val="24"/>
        </w:rPr>
      </w:pPr>
      <w:bookmarkStart w:id="572" w:name="sub_1113713"/>
      <w:bookmarkEnd w:id="571"/>
      <w:r w:rsidRPr="00B417DE">
        <w:rPr>
          <w:sz w:val="24"/>
        </w:rPr>
        <w:t xml:space="preserve">13.7.13.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1318" w:history="1">
        <w:r w:rsidRPr="00B417DE">
          <w:rPr>
            <w:rStyle w:val="a5"/>
            <w:b w:val="0"/>
            <w:color w:val="auto"/>
            <w:sz w:val="24"/>
          </w:rPr>
          <w:t>таблице 13.18</w:t>
        </w:r>
      </w:hyperlink>
      <w:r w:rsidRPr="00B417DE">
        <w:rPr>
          <w:sz w:val="24"/>
        </w:rPr>
        <w:t>.</w:t>
      </w:r>
    </w:p>
    <w:bookmarkEnd w:id="572"/>
    <w:p w:rsidR="00962C36" w:rsidRPr="00B417DE" w:rsidRDefault="00962C36" w:rsidP="00B417DE">
      <w:pPr>
        <w:ind w:firstLine="720"/>
        <w:rPr>
          <w:sz w:val="24"/>
        </w:rPr>
      </w:pPr>
    </w:p>
    <w:p w:rsidR="00962C36" w:rsidRPr="00B417DE" w:rsidRDefault="00962C36" w:rsidP="00B417DE">
      <w:pPr>
        <w:ind w:firstLine="698"/>
        <w:jc w:val="right"/>
        <w:rPr>
          <w:sz w:val="24"/>
        </w:rPr>
      </w:pPr>
      <w:r w:rsidRPr="00B417DE">
        <w:rPr>
          <w:rStyle w:val="a4"/>
          <w:b w:val="0"/>
          <w:bCs/>
          <w:color w:val="auto"/>
          <w:sz w:val="24"/>
        </w:rPr>
        <w:t>Таблица 13.18</w:t>
      </w:r>
    </w:p>
    <w:tbl>
      <w:tblPr>
        <w:tblpPr w:leftFromText="180" w:rightFromText="180" w:vertAnchor="text" w:horzAnchor="margin" w:tblpXSpec="center" w:tblpY="139"/>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1"/>
        <w:gridCol w:w="4499"/>
        <w:gridCol w:w="2700"/>
      </w:tblGrid>
      <w:tr w:rsidR="00867A63" w:rsidRPr="00B417DE" w:rsidTr="00867A63">
        <w:tc>
          <w:tcPr>
            <w:tcW w:w="3601" w:type="dxa"/>
            <w:tcBorders>
              <w:top w:val="single" w:sz="4" w:space="0" w:color="auto"/>
              <w:bottom w:val="single" w:sz="4" w:space="0" w:color="auto"/>
              <w:right w:val="single" w:sz="4" w:space="0" w:color="auto"/>
            </w:tcBorders>
          </w:tcPr>
          <w:p w:rsidR="00867A63" w:rsidRPr="00B417DE" w:rsidRDefault="00867A63" w:rsidP="00B417DE">
            <w:pPr>
              <w:pStyle w:val="afd"/>
              <w:jc w:val="center"/>
              <w:rPr>
                <w:rFonts w:ascii="Times New Roman" w:hAnsi="Times New Roman" w:cs="Times New Roman"/>
                <w:szCs w:val="28"/>
              </w:rPr>
            </w:pPr>
            <w:r w:rsidRPr="00B417DE">
              <w:rPr>
                <w:rFonts w:ascii="Times New Roman" w:hAnsi="Times New Roman" w:cs="Times New Roman"/>
                <w:szCs w:val="28"/>
              </w:rPr>
              <w:t>Наименование объектов</w:t>
            </w:r>
          </w:p>
        </w:tc>
        <w:tc>
          <w:tcPr>
            <w:tcW w:w="4499" w:type="dxa"/>
            <w:tcBorders>
              <w:top w:val="single" w:sz="4" w:space="0" w:color="auto"/>
              <w:left w:val="single" w:sz="4" w:space="0" w:color="auto"/>
              <w:bottom w:val="single" w:sz="4" w:space="0" w:color="auto"/>
              <w:right w:val="single" w:sz="4" w:space="0" w:color="auto"/>
            </w:tcBorders>
          </w:tcPr>
          <w:p w:rsidR="00867A63" w:rsidRPr="00B417DE" w:rsidRDefault="00867A63" w:rsidP="00B417DE">
            <w:pPr>
              <w:pStyle w:val="afd"/>
              <w:jc w:val="center"/>
              <w:rPr>
                <w:rFonts w:ascii="Times New Roman" w:hAnsi="Times New Roman" w:cs="Times New Roman"/>
                <w:szCs w:val="28"/>
              </w:rPr>
            </w:pPr>
            <w:r w:rsidRPr="00B417DE">
              <w:rPr>
                <w:rFonts w:ascii="Times New Roman" w:hAnsi="Times New Roman" w:cs="Times New Roman"/>
                <w:szCs w:val="28"/>
              </w:rPr>
              <w:t>Основные параметры зоны</w:t>
            </w:r>
          </w:p>
        </w:tc>
        <w:tc>
          <w:tcPr>
            <w:tcW w:w="2700" w:type="dxa"/>
            <w:tcBorders>
              <w:top w:val="single" w:sz="4" w:space="0" w:color="auto"/>
              <w:left w:val="single" w:sz="4" w:space="0" w:color="auto"/>
              <w:bottom w:val="single" w:sz="4" w:space="0" w:color="auto"/>
            </w:tcBorders>
          </w:tcPr>
          <w:p w:rsidR="00867A63" w:rsidRPr="00B417DE" w:rsidRDefault="00867A63" w:rsidP="00B417DE">
            <w:pPr>
              <w:pStyle w:val="afd"/>
              <w:jc w:val="center"/>
              <w:rPr>
                <w:rFonts w:ascii="Times New Roman" w:hAnsi="Times New Roman" w:cs="Times New Roman"/>
                <w:szCs w:val="28"/>
              </w:rPr>
            </w:pPr>
            <w:r w:rsidRPr="00B417DE">
              <w:rPr>
                <w:rFonts w:ascii="Times New Roman" w:hAnsi="Times New Roman" w:cs="Times New Roman"/>
                <w:szCs w:val="28"/>
              </w:rPr>
              <w:t>Вид</w:t>
            </w:r>
          </w:p>
          <w:p w:rsidR="00867A63" w:rsidRPr="00B417DE" w:rsidRDefault="00867A63" w:rsidP="00B417DE">
            <w:pPr>
              <w:pStyle w:val="afd"/>
              <w:jc w:val="center"/>
              <w:rPr>
                <w:rFonts w:ascii="Times New Roman" w:hAnsi="Times New Roman" w:cs="Times New Roman"/>
                <w:szCs w:val="28"/>
              </w:rPr>
            </w:pPr>
            <w:r w:rsidRPr="00B417DE">
              <w:rPr>
                <w:rFonts w:ascii="Times New Roman" w:hAnsi="Times New Roman" w:cs="Times New Roman"/>
                <w:szCs w:val="28"/>
              </w:rPr>
              <w:t>использования</w:t>
            </w:r>
          </w:p>
        </w:tc>
      </w:tr>
      <w:tr w:rsidR="00867A63" w:rsidRPr="00B417DE" w:rsidTr="00867A63">
        <w:tc>
          <w:tcPr>
            <w:tcW w:w="3601" w:type="dxa"/>
            <w:tcBorders>
              <w:top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Общие коллекторы для подземных коммуникаций</w:t>
            </w:r>
          </w:p>
        </w:tc>
        <w:tc>
          <w:tcPr>
            <w:tcW w:w="4499" w:type="dxa"/>
            <w:tcBorders>
              <w:top w:val="single" w:sz="4" w:space="0" w:color="auto"/>
              <w:left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Охранная зона городского коллектора, по 5 м в каждую сторону от края коллектора.</w:t>
            </w:r>
          </w:p>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Охранная зона оголовка веншахты коллектора в радиусе 15 м</w:t>
            </w:r>
          </w:p>
        </w:tc>
        <w:tc>
          <w:tcPr>
            <w:tcW w:w="2700" w:type="dxa"/>
            <w:tcBorders>
              <w:top w:val="single" w:sz="4" w:space="0" w:color="auto"/>
              <w:left w:val="single" w:sz="4" w:space="0" w:color="auto"/>
              <w:bottom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Озеленение, проезды, площадки</w:t>
            </w:r>
          </w:p>
        </w:tc>
      </w:tr>
      <w:tr w:rsidR="00867A63" w:rsidRPr="00B417DE" w:rsidTr="00867A63">
        <w:tc>
          <w:tcPr>
            <w:tcW w:w="3601" w:type="dxa"/>
            <w:tcBorders>
              <w:top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Радиорелейные линии связи</w:t>
            </w:r>
          </w:p>
        </w:tc>
        <w:tc>
          <w:tcPr>
            <w:tcW w:w="4499" w:type="dxa"/>
            <w:tcBorders>
              <w:top w:val="single" w:sz="4" w:space="0" w:color="auto"/>
              <w:left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Охранная зона 50 м в обе стороны луча</w:t>
            </w:r>
          </w:p>
        </w:tc>
        <w:tc>
          <w:tcPr>
            <w:tcW w:w="2700" w:type="dxa"/>
            <w:tcBorders>
              <w:top w:val="single" w:sz="4" w:space="0" w:color="auto"/>
              <w:left w:val="single" w:sz="4" w:space="0" w:color="auto"/>
              <w:bottom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Мертвая зона</w:t>
            </w:r>
          </w:p>
        </w:tc>
      </w:tr>
      <w:tr w:rsidR="00867A63" w:rsidRPr="00B417DE" w:rsidTr="00867A63">
        <w:tc>
          <w:tcPr>
            <w:tcW w:w="3601" w:type="dxa"/>
            <w:tcBorders>
              <w:top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Объекты телевидения</w:t>
            </w:r>
          </w:p>
        </w:tc>
        <w:tc>
          <w:tcPr>
            <w:tcW w:w="4499" w:type="dxa"/>
            <w:tcBorders>
              <w:top w:val="single" w:sz="4" w:space="0" w:color="auto"/>
              <w:left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Охранная зона d = 500 м</w:t>
            </w:r>
          </w:p>
        </w:tc>
        <w:tc>
          <w:tcPr>
            <w:tcW w:w="2700" w:type="dxa"/>
            <w:tcBorders>
              <w:top w:val="single" w:sz="4" w:space="0" w:color="auto"/>
              <w:left w:val="single" w:sz="4" w:space="0" w:color="auto"/>
              <w:bottom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Озеленение</w:t>
            </w:r>
          </w:p>
        </w:tc>
      </w:tr>
      <w:tr w:rsidR="00867A63" w:rsidRPr="00B417DE" w:rsidTr="00867A63">
        <w:tc>
          <w:tcPr>
            <w:tcW w:w="3601" w:type="dxa"/>
            <w:tcBorders>
              <w:top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Автоматические телефонные станции</w:t>
            </w:r>
          </w:p>
        </w:tc>
        <w:tc>
          <w:tcPr>
            <w:tcW w:w="4499" w:type="dxa"/>
            <w:tcBorders>
              <w:top w:val="single" w:sz="4" w:space="0" w:color="auto"/>
              <w:left w:val="single" w:sz="4" w:space="0" w:color="auto"/>
              <w:bottom w:val="single" w:sz="4" w:space="0" w:color="auto"/>
              <w:right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Расстояние от АТС до жилых домов - 30 м</w:t>
            </w:r>
          </w:p>
        </w:tc>
        <w:tc>
          <w:tcPr>
            <w:tcW w:w="2700" w:type="dxa"/>
            <w:tcBorders>
              <w:top w:val="single" w:sz="4" w:space="0" w:color="auto"/>
              <w:left w:val="single" w:sz="4" w:space="0" w:color="auto"/>
              <w:bottom w:val="single" w:sz="4" w:space="0" w:color="auto"/>
            </w:tcBorders>
          </w:tcPr>
          <w:p w:rsidR="00867A63" w:rsidRPr="00B417DE" w:rsidRDefault="00867A63" w:rsidP="00B417DE">
            <w:pPr>
              <w:pStyle w:val="aff6"/>
              <w:rPr>
                <w:rFonts w:ascii="Times New Roman" w:hAnsi="Times New Roman" w:cs="Times New Roman"/>
                <w:szCs w:val="28"/>
              </w:rPr>
            </w:pPr>
            <w:r w:rsidRPr="00B417DE">
              <w:rPr>
                <w:rFonts w:ascii="Times New Roman" w:hAnsi="Times New Roman" w:cs="Times New Roman"/>
                <w:szCs w:val="28"/>
              </w:rPr>
              <w:t>Проезды, площадки, озеленение</w:t>
            </w:r>
          </w:p>
        </w:tc>
      </w:tr>
    </w:tbl>
    <w:p w:rsidR="00962C36" w:rsidRPr="00B417DE" w:rsidRDefault="00962C36" w:rsidP="00B417DE">
      <w:pPr>
        <w:ind w:firstLine="720"/>
        <w:rPr>
          <w:sz w:val="24"/>
        </w:rPr>
      </w:pPr>
    </w:p>
    <w:p w:rsidR="00962C36" w:rsidRPr="00B417DE" w:rsidRDefault="00962C36" w:rsidP="00B417DE">
      <w:pPr>
        <w:ind w:firstLine="720"/>
        <w:rPr>
          <w:sz w:val="24"/>
        </w:rPr>
      </w:pPr>
    </w:p>
    <w:p w:rsidR="00962C36" w:rsidRPr="00B417DE" w:rsidRDefault="00962C36" w:rsidP="00B417DE">
      <w:pPr>
        <w:ind w:firstLine="720"/>
        <w:rPr>
          <w:sz w:val="24"/>
        </w:rPr>
      </w:pPr>
      <w:bookmarkStart w:id="573" w:name="sub_1113714"/>
      <w:r w:rsidRPr="00B417DE">
        <w:rPr>
          <w:sz w:val="24"/>
        </w:rPr>
        <w:t>13.7.14. Для централизованного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необходимо предусматривать установку электромеханических сирен и систем речевого оповещения. Электромеханические сирены следует устанавливать на каждые 0,7 км2 застраиваемой территории, в центре оповещаемой территории на доминирующем по высоте здании.</w:t>
      </w:r>
    </w:p>
    <w:p w:rsidR="00962C36" w:rsidRPr="00B417DE" w:rsidRDefault="00962C36" w:rsidP="00B417DE">
      <w:pPr>
        <w:ind w:firstLine="720"/>
        <w:rPr>
          <w:sz w:val="24"/>
        </w:rPr>
      </w:pPr>
      <w:bookmarkStart w:id="574" w:name="sub_1113715"/>
      <w:bookmarkEnd w:id="573"/>
      <w:r w:rsidRPr="00B417DE">
        <w:rPr>
          <w:sz w:val="24"/>
        </w:rPr>
        <w:t>13.7.15. Для речевого оповещения населения следует предусматривать размещение станционного оборудования в опорно-усилительных станциях, блок- станциях проводного вещания, звуковых трансформаторных подстанциях и сеть проводного вещания.</w:t>
      </w:r>
    </w:p>
    <w:bookmarkEnd w:id="574"/>
    <w:p w:rsidR="00962C36" w:rsidRPr="00B417DE" w:rsidRDefault="00962C36" w:rsidP="00B417DE">
      <w:pPr>
        <w:ind w:firstLine="720"/>
        <w:rPr>
          <w:sz w:val="24"/>
        </w:rPr>
      </w:pPr>
      <w:r w:rsidRPr="00B417DE">
        <w:rPr>
          <w:sz w:val="24"/>
        </w:rPr>
        <w:t>Опорно-усилительные станции следует размещать в отдельно строящихся или пристроенных помещениях в центре нагрузки.</w:t>
      </w:r>
    </w:p>
    <w:p w:rsidR="00962C36" w:rsidRPr="00B417DE" w:rsidRDefault="00962C36" w:rsidP="00B417DE">
      <w:pPr>
        <w:ind w:firstLine="720"/>
        <w:rPr>
          <w:sz w:val="24"/>
        </w:rPr>
      </w:pPr>
      <w:r w:rsidRPr="00B417DE">
        <w:rPr>
          <w:sz w:val="24"/>
        </w:rPr>
        <w:t>Блок-станции проводного вещания и звуковые трансформаторные подстанции допускается размещать в жилых зданиях с соответствующим оборудованием, обеспечением нормативной защиты от электромагнитного излучения, шума, вибрации и обеспечением пожарной безопасности.</w:t>
      </w:r>
    </w:p>
    <w:p w:rsidR="00962C36" w:rsidRPr="00B417DE" w:rsidRDefault="00962C36" w:rsidP="00B417DE">
      <w:pPr>
        <w:ind w:firstLine="720"/>
        <w:rPr>
          <w:sz w:val="24"/>
        </w:rPr>
      </w:pPr>
      <w:bookmarkStart w:id="575" w:name="sub_1113716"/>
      <w:r w:rsidRPr="00B417DE">
        <w:rPr>
          <w:sz w:val="24"/>
        </w:rPr>
        <w:t>13.7.16. Для речевого оповещения на открытых территориях следует предусматривать установку уличных громкоговорителей, размещенных вдоль основных магистралей, в местах предполагаемого скопления людей (торговые зоны, остановки общественного транспорта)</w:t>
      </w:r>
    </w:p>
    <w:p w:rsidR="00962C36" w:rsidRPr="00B417DE" w:rsidRDefault="00962C36" w:rsidP="00B417DE">
      <w:pPr>
        <w:ind w:firstLine="720"/>
        <w:rPr>
          <w:sz w:val="24"/>
        </w:rPr>
      </w:pPr>
      <w:bookmarkStart w:id="576" w:name="sub_1113717"/>
      <w:bookmarkEnd w:id="575"/>
      <w:r w:rsidRPr="00B417DE">
        <w:rPr>
          <w:sz w:val="24"/>
        </w:rPr>
        <w:t>13.7.17. Для передачи сигналов речевого оповещения в жилых зданиях, следует предусматривать строительство абонентской сети проводного радиовещания с установкой абонентских устройств в каждой квартире.</w:t>
      </w:r>
    </w:p>
    <w:p w:rsidR="00962C36" w:rsidRPr="00B417DE" w:rsidRDefault="00962C36" w:rsidP="00B417DE">
      <w:pPr>
        <w:ind w:firstLine="720"/>
        <w:rPr>
          <w:sz w:val="24"/>
        </w:rPr>
      </w:pPr>
      <w:bookmarkStart w:id="577" w:name="sub_1113718"/>
      <w:bookmarkEnd w:id="576"/>
      <w:r w:rsidRPr="00B417DE">
        <w:rPr>
          <w:sz w:val="24"/>
        </w:rPr>
        <w:t>13.7.18. Для оповещения людей на промышленных и иных объектах следует предусматривать строительство объектовых систем звукового и речевого оповещения, программно и аппаратно сопряженных с Региональной автоматизированной системой централизованного оповещения. Границей озвучивания объектовых систем звукового и речевого оповещения является граница территории объекта</w:t>
      </w:r>
    </w:p>
    <w:bookmarkEnd w:id="577"/>
    <w:p w:rsidR="00962C36" w:rsidRPr="00B417DE" w:rsidRDefault="00962C36" w:rsidP="00B417DE">
      <w:pPr>
        <w:ind w:firstLine="720"/>
        <w:rPr>
          <w:sz w:val="24"/>
        </w:rPr>
      </w:pPr>
    </w:p>
    <w:p w:rsidR="00962C36" w:rsidRPr="00B417DE" w:rsidRDefault="00962C36" w:rsidP="00B417DE">
      <w:pPr>
        <w:ind w:firstLine="720"/>
        <w:rPr>
          <w:sz w:val="24"/>
        </w:rPr>
      </w:pPr>
      <w:bookmarkStart w:id="578" w:name="sub_111308"/>
      <w:r w:rsidRPr="00B417DE">
        <w:rPr>
          <w:rStyle w:val="a4"/>
          <w:b w:val="0"/>
          <w:bCs/>
          <w:color w:val="auto"/>
          <w:sz w:val="24"/>
        </w:rPr>
        <w:t>13.8. Дождевая канализация</w:t>
      </w:r>
    </w:p>
    <w:p w:rsidR="00962C36" w:rsidRPr="00B417DE" w:rsidRDefault="00962C36" w:rsidP="00B417DE">
      <w:pPr>
        <w:ind w:firstLine="720"/>
        <w:rPr>
          <w:sz w:val="24"/>
        </w:rPr>
      </w:pPr>
      <w:bookmarkStart w:id="579" w:name="sub_111381"/>
      <w:bookmarkEnd w:id="578"/>
      <w:r w:rsidRPr="00B417DE">
        <w:rPr>
          <w:sz w:val="24"/>
        </w:rPr>
        <w:t>13.8.1. Отвод поверхностных вод должен осуществляться со всего бассейна стока территории муниципального образования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Выпуски в водные объекты следует размещать в местах с повышенной турбулентностью потока (сужениях, протоках, порогах и пр.).</w:t>
      </w:r>
    </w:p>
    <w:bookmarkEnd w:id="579"/>
    <w:p w:rsidR="00962C36" w:rsidRPr="00B417DE" w:rsidRDefault="00962C36" w:rsidP="00B417DE">
      <w:pPr>
        <w:ind w:firstLine="720"/>
        <w:rPr>
          <w:sz w:val="24"/>
        </w:rPr>
      </w:pPr>
      <w:r w:rsidRPr="00B417DE">
        <w:rPr>
          <w:sz w:val="24"/>
        </w:rPr>
        <w:t>В водоемы, предназначенные для купания, возможен сброс поверхностных сточных вод при условии их глубокой очистки.</w:t>
      </w:r>
    </w:p>
    <w:p w:rsidR="00962C36" w:rsidRPr="00B417DE" w:rsidRDefault="00962C36" w:rsidP="00B417DE">
      <w:pPr>
        <w:ind w:firstLine="720"/>
        <w:rPr>
          <w:sz w:val="24"/>
        </w:rPr>
      </w:pPr>
      <w:bookmarkStart w:id="580" w:name="sub_111382"/>
      <w:r w:rsidRPr="00B417DE">
        <w:rPr>
          <w:sz w:val="24"/>
        </w:rPr>
        <w:t>13.8.2.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62C36" w:rsidRPr="00B417DE" w:rsidRDefault="00962C36" w:rsidP="00B417DE">
      <w:pPr>
        <w:ind w:firstLine="720"/>
        <w:rPr>
          <w:sz w:val="24"/>
        </w:rPr>
      </w:pPr>
      <w:bookmarkStart w:id="581" w:name="sub_111383"/>
      <w:bookmarkEnd w:id="580"/>
      <w:r w:rsidRPr="00B417DE">
        <w:rPr>
          <w:sz w:val="24"/>
        </w:rPr>
        <w:t>13.8.3.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962C36" w:rsidRPr="00B417DE" w:rsidRDefault="00962C36" w:rsidP="00B417DE">
      <w:pPr>
        <w:ind w:firstLine="720"/>
        <w:rPr>
          <w:sz w:val="24"/>
        </w:rPr>
      </w:pPr>
      <w:bookmarkStart w:id="582" w:name="sub_111384"/>
      <w:bookmarkEnd w:id="581"/>
      <w:r w:rsidRPr="00B417DE">
        <w:rPr>
          <w:sz w:val="24"/>
        </w:rPr>
        <w:t>13.8.4.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 Дождеприемники следует предусматривать:</w:t>
      </w:r>
    </w:p>
    <w:bookmarkEnd w:id="582"/>
    <w:p w:rsidR="00962C36" w:rsidRPr="00B417DE" w:rsidRDefault="00962C36" w:rsidP="00B417DE">
      <w:pPr>
        <w:ind w:firstLine="720"/>
        <w:rPr>
          <w:sz w:val="24"/>
        </w:rPr>
      </w:pPr>
      <w:r w:rsidRPr="00B417DE">
        <w:rPr>
          <w:sz w:val="24"/>
        </w:rPr>
        <w:t>- на затяжных участках спусков (подъемов);</w:t>
      </w:r>
    </w:p>
    <w:p w:rsidR="00962C36" w:rsidRPr="00B417DE" w:rsidRDefault="00962C36" w:rsidP="00B417DE">
      <w:pPr>
        <w:ind w:firstLine="720"/>
        <w:rPr>
          <w:sz w:val="24"/>
        </w:rPr>
      </w:pPr>
      <w:r w:rsidRPr="00B417DE">
        <w:rPr>
          <w:sz w:val="24"/>
        </w:rPr>
        <w:t>- на перекрестках и пешеходных переходах со стороны притока поверхностных вод;</w:t>
      </w:r>
    </w:p>
    <w:p w:rsidR="00962C36" w:rsidRPr="00B417DE" w:rsidRDefault="00962C36" w:rsidP="00B417DE">
      <w:pPr>
        <w:ind w:firstLine="720"/>
        <w:rPr>
          <w:sz w:val="24"/>
        </w:rPr>
      </w:pPr>
      <w:r w:rsidRPr="00B417DE">
        <w:rPr>
          <w:sz w:val="24"/>
        </w:rPr>
        <w:t>- в пониженных местах в конце затяжных участков спусков;</w:t>
      </w:r>
    </w:p>
    <w:p w:rsidR="00962C36" w:rsidRPr="00B417DE" w:rsidRDefault="00962C36" w:rsidP="00B417DE">
      <w:pPr>
        <w:ind w:firstLine="720"/>
        <w:rPr>
          <w:sz w:val="24"/>
        </w:rPr>
      </w:pPr>
      <w:r w:rsidRPr="00B417DE">
        <w:rPr>
          <w:sz w:val="24"/>
        </w:rPr>
        <w:t>- в пониженных местах при пилообразном профиле лотков улиц;</w:t>
      </w:r>
    </w:p>
    <w:p w:rsidR="00962C36" w:rsidRPr="00B417DE" w:rsidRDefault="00962C36" w:rsidP="00B417DE">
      <w:pPr>
        <w:ind w:firstLine="720"/>
        <w:rPr>
          <w:sz w:val="24"/>
        </w:rPr>
      </w:pPr>
      <w:r w:rsidRPr="00B417DE">
        <w:rPr>
          <w:sz w:val="24"/>
        </w:rPr>
        <w:t>- в местах улиц, дворовых и парковых территорий, не имеющих стока поверхностных вод.</w:t>
      </w:r>
    </w:p>
    <w:p w:rsidR="00962C36" w:rsidRPr="00B417DE" w:rsidRDefault="00962C36" w:rsidP="00B417DE">
      <w:pPr>
        <w:ind w:firstLine="720"/>
        <w:rPr>
          <w:sz w:val="24"/>
        </w:rPr>
      </w:pPr>
      <w:bookmarkStart w:id="583" w:name="sub_111385"/>
      <w:r w:rsidRPr="00B417DE">
        <w:rPr>
          <w:sz w:val="24"/>
        </w:rPr>
        <w:t>13.8.5.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962C36" w:rsidRPr="00B417DE" w:rsidRDefault="00962C36" w:rsidP="00B417DE">
      <w:pPr>
        <w:ind w:firstLine="720"/>
        <w:rPr>
          <w:sz w:val="24"/>
        </w:rPr>
      </w:pPr>
      <w:bookmarkStart w:id="584" w:name="sub_111386"/>
      <w:bookmarkEnd w:id="583"/>
      <w:r w:rsidRPr="00B417DE">
        <w:rPr>
          <w:sz w:val="24"/>
        </w:rPr>
        <w:t>13.8.6.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962C36" w:rsidRPr="00B417DE" w:rsidRDefault="00962C36" w:rsidP="00B417DE">
      <w:pPr>
        <w:ind w:firstLine="720"/>
        <w:rPr>
          <w:sz w:val="24"/>
        </w:rPr>
      </w:pPr>
      <w:bookmarkStart w:id="585" w:name="sub_111387"/>
      <w:bookmarkEnd w:id="584"/>
      <w:r w:rsidRPr="00B417DE">
        <w:rPr>
          <w:sz w:val="24"/>
        </w:rPr>
        <w:t>13.8.7.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962C36" w:rsidRPr="00B417DE" w:rsidRDefault="00962C36" w:rsidP="00B417DE">
      <w:pPr>
        <w:ind w:firstLine="720"/>
        <w:rPr>
          <w:sz w:val="24"/>
        </w:rPr>
      </w:pPr>
      <w:bookmarkStart w:id="586" w:name="sub_111388"/>
      <w:bookmarkEnd w:id="585"/>
      <w:r w:rsidRPr="00B417DE">
        <w:rPr>
          <w:sz w:val="24"/>
        </w:rPr>
        <w:t>13.8.8. Поверхностные воды с жилой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962C36" w:rsidRPr="00B417DE" w:rsidRDefault="00962C36" w:rsidP="00B417DE">
      <w:pPr>
        <w:ind w:firstLine="720"/>
        <w:rPr>
          <w:sz w:val="24"/>
        </w:rPr>
      </w:pPr>
      <w:bookmarkStart w:id="587" w:name="sub_111389"/>
      <w:bookmarkEnd w:id="586"/>
      <w:r w:rsidRPr="00B417DE">
        <w:rPr>
          <w:sz w:val="24"/>
        </w:rPr>
        <w:t>13.8.9.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962C36" w:rsidRPr="00B417DE" w:rsidRDefault="00962C36" w:rsidP="00B417DE">
      <w:pPr>
        <w:ind w:firstLine="720"/>
        <w:rPr>
          <w:sz w:val="24"/>
        </w:rPr>
      </w:pPr>
      <w:bookmarkStart w:id="588" w:name="sub_1113810"/>
      <w:bookmarkEnd w:id="587"/>
      <w:r w:rsidRPr="00B417DE">
        <w:rPr>
          <w:sz w:val="24"/>
        </w:rPr>
        <w:t>13.8.10.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жилой территории.</w:t>
      </w:r>
    </w:p>
    <w:p w:rsidR="00962C36" w:rsidRPr="00B417DE" w:rsidRDefault="00962C36" w:rsidP="00B417DE">
      <w:pPr>
        <w:ind w:firstLine="720"/>
        <w:rPr>
          <w:sz w:val="24"/>
        </w:rPr>
      </w:pPr>
      <w:bookmarkStart w:id="589" w:name="sub_1113811"/>
      <w:bookmarkEnd w:id="588"/>
      <w:r w:rsidRPr="00B417DE">
        <w:rPr>
          <w:sz w:val="24"/>
        </w:rPr>
        <w:t>13.8.11. Санитарно-защитную зону от очистных сооружений поверхностного стока до жилой застройки следует принимать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w:t>
      </w:r>
    </w:p>
    <w:bookmarkEnd w:id="589"/>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590" w:name="sub_11400"/>
      <w:r w:rsidRPr="00B417DE">
        <w:rPr>
          <w:rFonts w:ascii="Times New Roman" w:hAnsi="Times New Roman" w:cs="Times New Roman"/>
          <w:b w:val="0"/>
          <w:color w:val="auto"/>
          <w:szCs w:val="28"/>
        </w:rPr>
        <w:t>14. Охрана объектов культурного наследия</w:t>
      </w:r>
    </w:p>
    <w:bookmarkEnd w:id="590"/>
    <w:p w:rsidR="00962C36" w:rsidRPr="00B417DE" w:rsidRDefault="00962C36" w:rsidP="00B417DE">
      <w:pPr>
        <w:ind w:firstLine="720"/>
        <w:rPr>
          <w:sz w:val="24"/>
        </w:rPr>
      </w:pPr>
    </w:p>
    <w:p w:rsidR="00962C36" w:rsidRPr="00B417DE" w:rsidRDefault="00962C36" w:rsidP="00B417DE">
      <w:pPr>
        <w:ind w:firstLine="720"/>
        <w:rPr>
          <w:sz w:val="24"/>
        </w:rPr>
      </w:pPr>
      <w:bookmarkStart w:id="591" w:name="sub_111402"/>
      <w:r w:rsidRPr="00B417DE">
        <w:rPr>
          <w:sz w:val="24"/>
        </w:rPr>
        <w:t>14.1. При проектировании следует руководствоваться требованиями законодательства об охране и использовании объектов культурного наследия (памятников истории и культуры) Российской Федерации.</w:t>
      </w:r>
    </w:p>
    <w:bookmarkEnd w:id="591"/>
    <w:p w:rsidR="00962C36" w:rsidRPr="00B417DE" w:rsidRDefault="00962C36" w:rsidP="00B417DE">
      <w:pPr>
        <w:ind w:firstLine="720"/>
        <w:rPr>
          <w:sz w:val="24"/>
        </w:rPr>
      </w:pPr>
      <w:r w:rsidRPr="00B417DE">
        <w:rPr>
          <w:sz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законодательством Российской Федерации об охране объектов культурного наследия.</w:t>
      </w:r>
    </w:p>
    <w:p w:rsidR="00962C36" w:rsidRPr="00B417DE" w:rsidRDefault="00962C36" w:rsidP="00B417DE">
      <w:pPr>
        <w:ind w:firstLine="720"/>
        <w:rPr>
          <w:sz w:val="24"/>
        </w:rPr>
      </w:pPr>
      <w:r w:rsidRPr="00B417DE">
        <w:rPr>
          <w:sz w:val="24"/>
        </w:rPr>
        <w:t>Территории объектов культурного наследия могут включаться в состав территориальных зон как особо охраняемые территории.</w:t>
      </w:r>
    </w:p>
    <w:p w:rsidR="00962C36" w:rsidRPr="00B417DE" w:rsidRDefault="00962C36" w:rsidP="00B417DE">
      <w:pPr>
        <w:ind w:firstLine="720"/>
        <w:rPr>
          <w:sz w:val="24"/>
        </w:rPr>
      </w:pPr>
      <w:r w:rsidRPr="00B417DE">
        <w:rPr>
          <w:sz w:val="24"/>
        </w:rPr>
        <w:t>Границы территорий объектов культурного наследия могут не совпадать с границами территориальных зон. Указанные границы должны отображаться на карте градостроительного зонирования, могут отображаться на отдельных картах.</w:t>
      </w:r>
    </w:p>
    <w:p w:rsidR="00962C36" w:rsidRPr="00B417DE" w:rsidRDefault="00962C36" w:rsidP="00B417DE">
      <w:pPr>
        <w:ind w:firstLine="720"/>
        <w:rPr>
          <w:sz w:val="24"/>
        </w:rPr>
      </w:pPr>
      <w:bookmarkStart w:id="592" w:name="sub_111403"/>
      <w:r w:rsidRPr="00B417DE">
        <w:rPr>
          <w:sz w:val="24"/>
        </w:rPr>
        <w:t>14.2.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эпохи цивилизаций, подлинными источниками информации о зарождении и развитии культуры.</w:t>
      </w:r>
    </w:p>
    <w:bookmarkEnd w:id="592"/>
    <w:p w:rsidR="00962C36" w:rsidRPr="00B417DE" w:rsidRDefault="00962C36" w:rsidP="00B417DE">
      <w:pPr>
        <w:ind w:firstLine="720"/>
        <w:rPr>
          <w:sz w:val="24"/>
        </w:rPr>
      </w:pPr>
      <w:r w:rsidRPr="00B417DE">
        <w:rPr>
          <w:sz w:val="24"/>
        </w:rPr>
        <w:t>Объекты культурного наследия подразделяются на следующие виды:</w:t>
      </w:r>
    </w:p>
    <w:p w:rsidR="00962C36" w:rsidRPr="00B417DE" w:rsidRDefault="00962C36" w:rsidP="00B417DE">
      <w:pPr>
        <w:ind w:firstLine="720"/>
        <w:rPr>
          <w:sz w:val="24"/>
        </w:rPr>
      </w:pPr>
      <w:r w:rsidRPr="00B417DE">
        <w:rPr>
          <w:sz w:val="24"/>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отдельные захоронения; произведения монументального искусства; объекты науки и техники, включая военные; объекты археологического наследия;</w:t>
      </w:r>
    </w:p>
    <w:p w:rsidR="00962C36" w:rsidRPr="00B417DE" w:rsidRDefault="00962C36" w:rsidP="00B417DE">
      <w:pPr>
        <w:ind w:firstLine="720"/>
        <w:rPr>
          <w:sz w:val="24"/>
        </w:rPr>
      </w:pPr>
      <w:r w:rsidRPr="00B417DE">
        <w:rPr>
          <w:sz w:val="24"/>
        </w:rPr>
        <w:t>-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962C36" w:rsidRPr="00B417DE" w:rsidRDefault="00962C36" w:rsidP="00B417DE">
      <w:pPr>
        <w:ind w:firstLine="720"/>
        <w:rPr>
          <w:sz w:val="24"/>
        </w:rPr>
      </w:pPr>
      <w:r w:rsidRPr="00B417DE">
        <w:rPr>
          <w:sz w:val="24"/>
        </w:rPr>
        <w:t>- произведения ландшафтной архитектуры и садово-паркового искусства (сады, парки, скверы, бульвары);</w:t>
      </w:r>
    </w:p>
    <w:p w:rsidR="00962C36" w:rsidRPr="00B417DE" w:rsidRDefault="00962C36" w:rsidP="00B417DE">
      <w:pPr>
        <w:ind w:firstLine="720"/>
        <w:rPr>
          <w:sz w:val="24"/>
        </w:rPr>
      </w:pPr>
      <w:r w:rsidRPr="00B417DE">
        <w:rPr>
          <w:sz w:val="24"/>
        </w:rPr>
        <w:t>-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962C36" w:rsidRPr="00B417DE" w:rsidRDefault="00962C36" w:rsidP="00B417DE">
      <w:pPr>
        <w:ind w:firstLine="720"/>
        <w:rPr>
          <w:sz w:val="24"/>
        </w:rPr>
      </w:pPr>
      <w:bookmarkStart w:id="593" w:name="sub_111404"/>
      <w:r w:rsidRPr="00B417DE">
        <w:rPr>
          <w:sz w:val="24"/>
        </w:rPr>
        <w:t>14.3.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bookmarkEnd w:id="593"/>
    <w:p w:rsidR="00962C36" w:rsidRPr="00B417DE" w:rsidRDefault="00962C36" w:rsidP="00B417DE">
      <w:pPr>
        <w:ind w:firstLine="720"/>
        <w:rPr>
          <w:sz w:val="24"/>
        </w:rPr>
      </w:pPr>
      <w:r w:rsidRPr="00B417DE">
        <w:rPr>
          <w:sz w:val="24"/>
        </w:rPr>
        <w:t>Необходимый состав зон охраны объекта культурного наследия определяется проектом зон охраны объекта культурного наследия.</w:t>
      </w:r>
    </w:p>
    <w:p w:rsidR="00962C36" w:rsidRPr="00B417DE" w:rsidRDefault="00962C36" w:rsidP="00B417DE">
      <w:pPr>
        <w:ind w:firstLine="720"/>
        <w:rPr>
          <w:sz w:val="24"/>
        </w:rPr>
      </w:pPr>
      <w:bookmarkStart w:id="594" w:name="sub_111405"/>
      <w:r w:rsidRPr="00B417DE">
        <w:rPr>
          <w:sz w:val="24"/>
        </w:rPr>
        <w:t>14.4.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962C36" w:rsidRPr="00B417DE" w:rsidRDefault="00962C36" w:rsidP="00B417DE">
      <w:pPr>
        <w:ind w:firstLine="720"/>
        <w:rPr>
          <w:sz w:val="24"/>
        </w:rPr>
      </w:pPr>
      <w:bookmarkStart w:id="595" w:name="sub_111406"/>
      <w:bookmarkEnd w:id="594"/>
      <w:r w:rsidRPr="00B417DE">
        <w:rPr>
          <w:sz w:val="24"/>
        </w:rPr>
        <w:t>14.5. Зона регулирования застройки и хозяйственной деятельности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62C36" w:rsidRPr="00B417DE" w:rsidRDefault="00962C36" w:rsidP="00B417DE">
      <w:pPr>
        <w:ind w:firstLine="720"/>
        <w:rPr>
          <w:sz w:val="24"/>
        </w:rPr>
      </w:pPr>
      <w:bookmarkStart w:id="596" w:name="sub_111407"/>
      <w:bookmarkEnd w:id="595"/>
      <w:r w:rsidRPr="00B417DE">
        <w:rPr>
          <w:sz w:val="24"/>
        </w:rPr>
        <w:t>14.6.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62C36" w:rsidRPr="00B417DE" w:rsidRDefault="00962C36" w:rsidP="00B417DE">
      <w:pPr>
        <w:ind w:firstLine="720"/>
        <w:rPr>
          <w:sz w:val="24"/>
        </w:rPr>
      </w:pPr>
      <w:bookmarkStart w:id="597" w:name="sub_111409"/>
      <w:bookmarkEnd w:id="596"/>
      <w:r w:rsidRPr="00B417DE">
        <w:rPr>
          <w:sz w:val="24"/>
        </w:rPr>
        <w:t>14.7. По вновь выявленным объектам, представляющим историческую, научную, художественную или иную ценность, впредь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62C36" w:rsidRPr="00B417DE" w:rsidRDefault="00962C36" w:rsidP="00B417DE">
      <w:pPr>
        <w:ind w:firstLine="720"/>
        <w:rPr>
          <w:sz w:val="24"/>
        </w:rPr>
      </w:pPr>
      <w:bookmarkStart w:id="598" w:name="sub_111410"/>
      <w:bookmarkEnd w:id="597"/>
      <w:r w:rsidRPr="00B417DE">
        <w:rPr>
          <w:sz w:val="24"/>
        </w:rPr>
        <w:t>14.8. Проекты планировки территорий городских округов и поселений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w:t>
      </w:r>
    </w:p>
    <w:bookmarkEnd w:id="598"/>
    <w:p w:rsidR="00962C36" w:rsidRPr="00B417DE" w:rsidRDefault="00962C36" w:rsidP="00B417DE">
      <w:pPr>
        <w:ind w:firstLine="720"/>
        <w:rPr>
          <w:sz w:val="24"/>
        </w:rPr>
      </w:pPr>
      <w:r w:rsidRPr="00B417DE">
        <w:rPr>
          <w:sz w:val="24"/>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962C36" w:rsidRPr="00B417DE" w:rsidRDefault="00962C36" w:rsidP="00B417DE">
      <w:pPr>
        <w:ind w:firstLine="720"/>
        <w:rPr>
          <w:sz w:val="24"/>
        </w:rPr>
      </w:pPr>
      <w:bookmarkStart w:id="599" w:name="sub_111411"/>
      <w:r w:rsidRPr="00B417DE">
        <w:rPr>
          <w:sz w:val="24"/>
        </w:rPr>
        <w:t>14.9. На территориях объектов историко-культурного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историко-культурного наследия или строительства инженерных сооружений технического назначения, необходимых для эксплуатации самих объектов историко-культурного наследия.</w:t>
      </w:r>
    </w:p>
    <w:bookmarkEnd w:id="599"/>
    <w:p w:rsidR="00962C36" w:rsidRPr="00B417DE" w:rsidRDefault="00962C36" w:rsidP="00B417DE">
      <w:pPr>
        <w:ind w:firstLine="720"/>
        <w:rPr>
          <w:sz w:val="24"/>
        </w:rPr>
      </w:pPr>
      <w:r w:rsidRPr="00B417DE">
        <w:rPr>
          <w:sz w:val="24"/>
        </w:rPr>
        <w:t>Градостроительная деятельность, несвязанная с нуждами объектов историко-культурного наследия, на территориях объектов историко-культурного наследия запрещена.</w:t>
      </w:r>
    </w:p>
    <w:p w:rsidR="00962C36" w:rsidRPr="00B417DE" w:rsidRDefault="00962C36" w:rsidP="00B417DE">
      <w:pPr>
        <w:ind w:firstLine="720"/>
        <w:rPr>
          <w:sz w:val="24"/>
        </w:rPr>
      </w:pPr>
      <w:r w:rsidRPr="00B417DE">
        <w:rPr>
          <w:sz w:val="24"/>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962C36" w:rsidRPr="00B417DE" w:rsidRDefault="00962C36" w:rsidP="00B417DE">
      <w:pPr>
        <w:ind w:firstLine="720"/>
        <w:rPr>
          <w:sz w:val="24"/>
        </w:rPr>
      </w:pPr>
      <w:bookmarkStart w:id="600" w:name="sub_111414"/>
      <w:r w:rsidRPr="00B417DE">
        <w:rPr>
          <w:sz w:val="24"/>
        </w:rPr>
        <w:t>14.10. При разработке проектов планировки необходимо предусмотреть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962C36" w:rsidRPr="00B417DE" w:rsidRDefault="00962C36" w:rsidP="00B417DE">
      <w:pPr>
        <w:ind w:firstLine="720"/>
        <w:rPr>
          <w:sz w:val="24"/>
        </w:rPr>
      </w:pPr>
      <w:bookmarkStart w:id="601" w:name="sub_111417"/>
      <w:bookmarkEnd w:id="600"/>
      <w:r w:rsidRPr="00B417DE">
        <w:rPr>
          <w:sz w:val="24"/>
        </w:rPr>
        <w:t>14.11. Расстояния от памятников истории и культуры до новых транспортных и инженерных коммуникаций следует принимать, не менее:</w:t>
      </w:r>
    </w:p>
    <w:bookmarkEnd w:id="601"/>
    <w:p w:rsidR="00962C36" w:rsidRPr="00B417DE" w:rsidRDefault="00962C36" w:rsidP="00B417DE">
      <w:pPr>
        <w:ind w:firstLine="720"/>
        <w:rPr>
          <w:sz w:val="24"/>
        </w:rPr>
      </w:pPr>
      <w:r w:rsidRPr="00B417DE">
        <w:rPr>
          <w:sz w:val="24"/>
        </w:rPr>
        <w:t>- до проезжих частей магистралей:</w:t>
      </w:r>
    </w:p>
    <w:p w:rsidR="00962C36" w:rsidRPr="00B417DE" w:rsidRDefault="00962C36" w:rsidP="00B417DE">
      <w:pPr>
        <w:ind w:firstLine="720"/>
        <w:rPr>
          <w:sz w:val="24"/>
        </w:rPr>
      </w:pPr>
      <w:r w:rsidRPr="00B417DE">
        <w:rPr>
          <w:sz w:val="24"/>
        </w:rPr>
        <w:t>- в условиях сложного рельефа - 100 м;</w:t>
      </w:r>
    </w:p>
    <w:p w:rsidR="00962C36" w:rsidRPr="00B417DE" w:rsidRDefault="00962C36" w:rsidP="00B417DE">
      <w:pPr>
        <w:ind w:firstLine="720"/>
        <w:rPr>
          <w:sz w:val="24"/>
        </w:rPr>
      </w:pPr>
      <w:r w:rsidRPr="00B417DE">
        <w:rPr>
          <w:sz w:val="24"/>
        </w:rPr>
        <w:t>- на плоском рельефе - 50 м;</w:t>
      </w:r>
    </w:p>
    <w:p w:rsidR="00962C36" w:rsidRPr="00B417DE" w:rsidRDefault="00962C36" w:rsidP="00B417DE">
      <w:pPr>
        <w:ind w:firstLine="720"/>
        <w:rPr>
          <w:sz w:val="24"/>
        </w:rPr>
      </w:pPr>
      <w:r w:rsidRPr="00B417DE">
        <w:rPr>
          <w:sz w:val="24"/>
        </w:rPr>
        <w:t>- до сетей водопровода, канализации и теплоснабжения (кроме разводящих) -15м;</w:t>
      </w:r>
    </w:p>
    <w:p w:rsidR="00962C36" w:rsidRPr="00B417DE" w:rsidRDefault="00962C36" w:rsidP="00B417DE">
      <w:pPr>
        <w:ind w:firstLine="720"/>
        <w:rPr>
          <w:sz w:val="24"/>
        </w:rPr>
      </w:pPr>
      <w:r w:rsidRPr="00B417DE">
        <w:rPr>
          <w:sz w:val="24"/>
        </w:rPr>
        <w:t>- до других подземных инженерных сетей - 5м.</w:t>
      </w:r>
    </w:p>
    <w:p w:rsidR="00962C36" w:rsidRPr="00B417DE" w:rsidRDefault="00962C36" w:rsidP="00B417DE">
      <w:pPr>
        <w:ind w:firstLine="720"/>
        <w:rPr>
          <w:sz w:val="24"/>
        </w:rPr>
      </w:pPr>
      <w:r w:rsidRPr="00B417DE">
        <w:rPr>
          <w:sz w:val="24"/>
        </w:rPr>
        <w:t>В условиях реконструкции указанные расстояния до инженерных сетей допускается сокращать, но принимать, не менее:</w:t>
      </w:r>
    </w:p>
    <w:p w:rsidR="00962C36" w:rsidRPr="00B417DE" w:rsidRDefault="00962C36" w:rsidP="00B417DE">
      <w:pPr>
        <w:ind w:firstLine="720"/>
        <w:rPr>
          <w:sz w:val="24"/>
        </w:rPr>
      </w:pPr>
      <w:r w:rsidRPr="00B417DE">
        <w:rPr>
          <w:sz w:val="24"/>
        </w:rPr>
        <w:t>-до водонесущих сетей - 5 м;</w:t>
      </w:r>
    </w:p>
    <w:p w:rsidR="00962C36" w:rsidRPr="00B417DE" w:rsidRDefault="00962C36" w:rsidP="00B417DE">
      <w:pPr>
        <w:ind w:firstLine="720"/>
        <w:rPr>
          <w:sz w:val="24"/>
        </w:rPr>
      </w:pPr>
      <w:r w:rsidRPr="00B417DE">
        <w:rPr>
          <w:sz w:val="24"/>
        </w:rPr>
        <w:t>- неводонесущих - 2 м.</w:t>
      </w:r>
    </w:p>
    <w:p w:rsidR="00962C36" w:rsidRPr="00B417DE" w:rsidRDefault="00962C36" w:rsidP="00B417DE">
      <w:pPr>
        <w:ind w:firstLine="720"/>
        <w:rPr>
          <w:sz w:val="24"/>
        </w:rPr>
      </w:pPr>
      <w:r w:rsidRPr="00B417DE">
        <w:rPr>
          <w:sz w:val="24"/>
        </w:rPr>
        <w:t>При этом необходимо обеспечивать проведение специальных технических мероприятий, при производстве строительных работ.</w:t>
      </w:r>
    </w:p>
    <w:p w:rsidR="00962C36" w:rsidRPr="00B417DE" w:rsidRDefault="00962C36" w:rsidP="00B417DE">
      <w:pPr>
        <w:pStyle w:val="1"/>
        <w:rPr>
          <w:rFonts w:ascii="Times New Roman" w:hAnsi="Times New Roman" w:cs="Times New Roman"/>
          <w:b w:val="0"/>
          <w:color w:val="auto"/>
          <w:szCs w:val="28"/>
        </w:rPr>
      </w:pPr>
      <w:bookmarkStart w:id="602" w:name="sub_11500"/>
      <w:r w:rsidRPr="00B417DE">
        <w:rPr>
          <w:rFonts w:ascii="Times New Roman" w:hAnsi="Times New Roman" w:cs="Times New Roman"/>
          <w:b w:val="0"/>
          <w:color w:val="auto"/>
          <w:szCs w:val="28"/>
        </w:rPr>
        <w:t xml:space="preserve">15. Санитарная очистка территории </w:t>
      </w:r>
    </w:p>
    <w:bookmarkEnd w:id="602"/>
    <w:p w:rsidR="00962C36" w:rsidRPr="00B417DE" w:rsidRDefault="00962C36" w:rsidP="00B417DE">
      <w:pPr>
        <w:ind w:firstLine="720"/>
        <w:rPr>
          <w:sz w:val="24"/>
        </w:rPr>
      </w:pPr>
    </w:p>
    <w:p w:rsidR="00962C36" w:rsidRPr="00B417DE" w:rsidRDefault="00962C36" w:rsidP="00B417DE">
      <w:pPr>
        <w:ind w:firstLine="720"/>
        <w:rPr>
          <w:sz w:val="24"/>
        </w:rPr>
      </w:pPr>
      <w:bookmarkStart w:id="603" w:name="sub_111501"/>
      <w:r w:rsidRPr="00B417DE">
        <w:rPr>
          <w:rStyle w:val="a4"/>
          <w:b w:val="0"/>
          <w:bCs/>
          <w:color w:val="auto"/>
          <w:sz w:val="24"/>
        </w:rPr>
        <w:t>15.1. Нормативы накопления твердых бытовых отходов</w:t>
      </w:r>
    </w:p>
    <w:p w:rsidR="00962C36" w:rsidRPr="00B417DE" w:rsidRDefault="00962C36" w:rsidP="00B417DE">
      <w:pPr>
        <w:ind w:firstLine="720"/>
        <w:rPr>
          <w:sz w:val="24"/>
        </w:rPr>
      </w:pPr>
      <w:bookmarkStart w:id="604" w:name="sub_111511"/>
      <w:bookmarkEnd w:id="603"/>
      <w:r w:rsidRPr="00B417DE">
        <w:rPr>
          <w:sz w:val="24"/>
        </w:rPr>
        <w:t xml:space="preserve">15.1.1. Площадки и территории для переработки и захоронения твердых бытовых отходов (ТБО), исходя из их удельного накопления, следует рассчитывать по </w:t>
      </w:r>
      <w:hyperlink w:anchor="sub_151" w:history="1">
        <w:r w:rsidRPr="00B417DE">
          <w:rPr>
            <w:rStyle w:val="a5"/>
            <w:b w:val="0"/>
            <w:color w:val="auto"/>
            <w:sz w:val="24"/>
          </w:rPr>
          <w:t>таблице 15.1</w:t>
        </w:r>
      </w:hyperlink>
      <w:r w:rsidRPr="00B417DE">
        <w:rPr>
          <w:sz w:val="24"/>
        </w:rPr>
        <w:t>.</w:t>
      </w:r>
    </w:p>
    <w:bookmarkEnd w:id="604"/>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605" w:name="sub_151"/>
      <w:r w:rsidRPr="00B417DE">
        <w:rPr>
          <w:rStyle w:val="a4"/>
          <w:b w:val="0"/>
          <w:bCs/>
          <w:color w:val="auto"/>
          <w:sz w:val="24"/>
        </w:rPr>
        <w:t>Таблица 15.1</w:t>
      </w:r>
    </w:p>
    <w:bookmarkEnd w:id="605"/>
    <w:p w:rsidR="00962C36" w:rsidRPr="00B417DE" w:rsidRDefault="00962C36" w:rsidP="00B417DE">
      <w:pPr>
        <w:ind w:firstLine="720"/>
        <w:rPr>
          <w:sz w:val="24"/>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190"/>
        <w:gridCol w:w="1819"/>
      </w:tblGrid>
      <w:tr w:rsidR="00962C36" w:rsidRPr="00B417DE" w:rsidTr="005A1FA5">
        <w:tc>
          <w:tcPr>
            <w:tcW w:w="3780"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Вид твердых отходов</w:t>
            </w:r>
          </w:p>
        </w:tc>
        <w:tc>
          <w:tcPr>
            <w:tcW w:w="5009" w:type="dxa"/>
            <w:gridSpan w:val="2"/>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Удельное накопление твердых отходов</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человека в год</w:t>
            </w:r>
          </w:p>
        </w:tc>
      </w:tr>
      <w:tr w:rsidR="00962C36" w:rsidRPr="00B417DE" w:rsidTr="005A1FA5">
        <w:tc>
          <w:tcPr>
            <w:tcW w:w="378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319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w:t>
            </w:r>
          </w:p>
        </w:tc>
        <w:tc>
          <w:tcPr>
            <w:tcW w:w="181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Кг</w:t>
            </w:r>
          </w:p>
        </w:tc>
      </w:tr>
      <w:tr w:rsidR="00962C36" w:rsidRPr="00B417DE" w:rsidTr="005A1FA5">
        <w:tc>
          <w:tcPr>
            <w:tcW w:w="378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319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181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r>
      <w:tr w:rsidR="00962C36" w:rsidRPr="00B417DE" w:rsidTr="005A1FA5">
        <w:tc>
          <w:tcPr>
            <w:tcW w:w="37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ТБО (без крупногабаритных)</w:t>
            </w:r>
          </w:p>
        </w:tc>
        <w:tc>
          <w:tcPr>
            <w:tcW w:w="319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1,54</w:t>
            </w:r>
          </w:p>
        </w:tc>
        <w:tc>
          <w:tcPr>
            <w:tcW w:w="181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289,0</w:t>
            </w:r>
          </w:p>
        </w:tc>
      </w:tr>
      <w:tr w:rsidR="00962C36" w:rsidRPr="00B417DE" w:rsidTr="005A1FA5">
        <w:tc>
          <w:tcPr>
            <w:tcW w:w="37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крупногабаритные</w:t>
            </w:r>
          </w:p>
        </w:tc>
        <w:tc>
          <w:tcPr>
            <w:tcW w:w="319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0,34</w:t>
            </w:r>
          </w:p>
        </w:tc>
        <w:tc>
          <w:tcPr>
            <w:tcW w:w="181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73,0</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606" w:name="sub_111512"/>
      <w:r w:rsidRPr="00B417DE">
        <w:rPr>
          <w:sz w:val="24"/>
        </w:rPr>
        <w:t xml:space="preserve">15.1.2 . Количество контейнеров определяется исходя из суточных нормативов накопления отходов, рассчитанных на основе годовых нормативов (указанных в </w:t>
      </w:r>
      <w:hyperlink w:anchor="sub_111511" w:history="1">
        <w:r w:rsidRPr="00B417DE">
          <w:rPr>
            <w:rStyle w:val="a5"/>
            <w:b w:val="0"/>
            <w:color w:val="auto"/>
            <w:sz w:val="24"/>
          </w:rPr>
          <w:t>п. 15.1.1</w:t>
        </w:r>
      </w:hyperlink>
      <w:r w:rsidRPr="00B417DE">
        <w:rPr>
          <w:sz w:val="24"/>
        </w:rPr>
        <w:t>).</w:t>
      </w:r>
    </w:p>
    <w:p w:rsidR="00962C36" w:rsidRPr="00B417DE" w:rsidRDefault="00962C36" w:rsidP="00B417DE">
      <w:pPr>
        <w:ind w:firstLine="720"/>
        <w:rPr>
          <w:sz w:val="24"/>
        </w:rPr>
      </w:pPr>
      <w:bookmarkStart w:id="607" w:name="sub_111513"/>
      <w:bookmarkEnd w:id="606"/>
      <w:r w:rsidRPr="00B417DE">
        <w:rPr>
          <w:sz w:val="24"/>
        </w:rPr>
        <w:t>15.1.3 .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867A63" w:rsidRPr="00B417DE" w:rsidRDefault="00867A63" w:rsidP="00B417DE">
      <w:pPr>
        <w:ind w:firstLine="720"/>
        <w:rPr>
          <w:sz w:val="24"/>
        </w:rPr>
        <w:sectPr w:rsidR="00867A63" w:rsidRPr="00B417DE" w:rsidSect="00F06A33">
          <w:type w:val="continuous"/>
          <w:pgSz w:w="11906" w:h="16838"/>
          <w:pgMar w:top="1440" w:right="1440" w:bottom="1440" w:left="1800" w:header="709" w:footer="709" w:gutter="0"/>
          <w:cols w:space="708"/>
          <w:docGrid w:linePitch="360"/>
        </w:sectPr>
      </w:pPr>
      <w:bookmarkStart w:id="608" w:name="sub_111514"/>
      <w:bookmarkEnd w:id="607"/>
    </w:p>
    <w:p w:rsidR="00962C36" w:rsidRPr="00B417DE" w:rsidRDefault="00962C36" w:rsidP="00B417DE">
      <w:pPr>
        <w:ind w:firstLine="720"/>
        <w:rPr>
          <w:sz w:val="24"/>
        </w:rPr>
      </w:pPr>
      <w:r w:rsidRPr="00B417DE">
        <w:rPr>
          <w:sz w:val="24"/>
        </w:rPr>
        <w:t xml:space="preserve">15.1.4. На контейнерных площадках устанавливаются контейнеры, предназначенные для селективного сбора ТКО, отдельно от влажных, пищевых и прочих загрязняющих и неперерабатываемых отходов. Рекомендуемые размеры контейнерных площадок для селективного сбора ТБО приведены в </w:t>
      </w:r>
      <w:hyperlink w:anchor="sub_152" w:history="1">
        <w:r w:rsidRPr="00B417DE">
          <w:rPr>
            <w:rStyle w:val="a5"/>
            <w:b w:val="0"/>
            <w:color w:val="auto"/>
            <w:sz w:val="24"/>
          </w:rPr>
          <w:t>таблице 15.2</w:t>
        </w:r>
      </w:hyperlink>
      <w:r w:rsidRPr="00B417DE">
        <w:rPr>
          <w:sz w:val="24"/>
        </w:rPr>
        <w:t>.</w:t>
      </w:r>
    </w:p>
    <w:bookmarkEnd w:id="608"/>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609" w:name="sub_152"/>
      <w:r w:rsidRPr="00B417DE">
        <w:rPr>
          <w:rStyle w:val="a4"/>
          <w:b w:val="0"/>
          <w:bCs/>
          <w:color w:val="auto"/>
          <w:sz w:val="24"/>
        </w:rPr>
        <w:t>Таблица 15.2</w:t>
      </w:r>
    </w:p>
    <w:bookmarkEnd w:id="609"/>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3"/>
        <w:gridCol w:w="2155"/>
        <w:gridCol w:w="2140"/>
        <w:gridCol w:w="1756"/>
        <w:gridCol w:w="2026"/>
        <w:gridCol w:w="2147"/>
      </w:tblGrid>
      <w:tr w:rsidR="00962C36" w:rsidRPr="00B417DE" w:rsidTr="00962C36">
        <w:tc>
          <w:tcPr>
            <w:tcW w:w="2003"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контейнерной площадки</w:t>
            </w:r>
          </w:p>
        </w:tc>
        <w:tc>
          <w:tcPr>
            <w:tcW w:w="8077" w:type="dxa"/>
            <w:gridSpan w:val="4"/>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Объем контейнера, куб. м</w:t>
            </w:r>
          </w:p>
        </w:tc>
        <w:tc>
          <w:tcPr>
            <w:tcW w:w="2147" w:type="dxa"/>
            <w:vMerge w:val="restart"/>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Размер места для крупногабаритных отходов</w:t>
            </w:r>
          </w:p>
        </w:tc>
      </w:tr>
      <w:tr w:rsidR="00962C36" w:rsidRPr="00B417DE" w:rsidTr="00962C36">
        <w:tc>
          <w:tcPr>
            <w:tcW w:w="2003"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5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Бумага, картон</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(синего цвета)</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Металл,</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стекло, пластик (желтого цвета)</w:t>
            </w:r>
          </w:p>
        </w:tc>
        <w:tc>
          <w:tcPr>
            <w:tcW w:w="175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Для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смешанных отходов (зеленого цвета)</w:t>
            </w:r>
          </w:p>
        </w:tc>
        <w:tc>
          <w:tcPr>
            <w:tcW w:w="20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Для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крупнога-баритных отходов (зеленого цвета)</w:t>
            </w:r>
          </w:p>
        </w:tc>
        <w:tc>
          <w:tcPr>
            <w:tcW w:w="2147" w:type="dxa"/>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20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14 м на 4 м</w:t>
            </w:r>
          </w:p>
        </w:tc>
        <w:tc>
          <w:tcPr>
            <w:tcW w:w="2155"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0,75 м3</w:t>
            </w:r>
          </w:p>
        </w:tc>
        <w:tc>
          <w:tcPr>
            <w:tcW w:w="214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0,75 м3</w:t>
            </w:r>
          </w:p>
        </w:tc>
        <w:tc>
          <w:tcPr>
            <w:tcW w:w="175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9</w:t>
            </w:r>
          </w:p>
        </w:tc>
        <w:tc>
          <w:tcPr>
            <w:tcW w:w="20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14</w:t>
            </w:r>
          </w:p>
        </w:tc>
        <w:tc>
          <w:tcPr>
            <w:tcW w:w="214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r>
      <w:tr w:rsidR="00962C36" w:rsidRPr="00B417DE" w:rsidTr="00962C36">
        <w:tc>
          <w:tcPr>
            <w:tcW w:w="20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10 м на 4 м</w:t>
            </w:r>
          </w:p>
        </w:tc>
        <w:tc>
          <w:tcPr>
            <w:tcW w:w="2155"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4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5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c>
          <w:tcPr>
            <w:tcW w:w="20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214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 м на 1,8 м</w:t>
            </w:r>
          </w:p>
        </w:tc>
      </w:tr>
      <w:tr w:rsidR="00962C36" w:rsidRPr="00B417DE" w:rsidTr="00962C36">
        <w:tc>
          <w:tcPr>
            <w:tcW w:w="20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6 м на 4 м</w:t>
            </w:r>
          </w:p>
        </w:tc>
        <w:tc>
          <w:tcPr>
            <w:tcW w:w="2155"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4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5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0,75</w:t>
            </w:r>
          </w:p>
        </w:tc>
        <w:tc>
          <w:tcPr>
            <w:tcW w:w="20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214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3,5 м на 1,8 м</w:t>
            </w:r>
          </w:p>
        </w:tc>
      </w:tr>
      <w:tr w:rsidR="00962C36" w:rsidRPr="00B417DE" w:rsidTr="00962C36">
        <w:tc>
          <w:tcPr>
            <w:tcW w:w="200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4 м на 4 м</w:t>
            </w:r>
          </w:p>
        </w:tc>
        <w:tc>
          <w:tcPr>
            <w:tcW w:w="2155"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14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5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0,75</w:t>
            </w:r>
          </w:p>
        </w:tc>
        <w:tc>
          <w:tcPr>
            <w:tcW w:w="20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2147"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1,9 м на 1,1 м</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Размер контейнерной площадки и размер размещаемых на ней контейнеров должны быть достаточными для удовлетворения потребности населения в местах сбора ТКО. Приоритетными для размещения являются контейнерные площадки большей площади, однако в условиях плотной застройки возможно размещение площадок меньшей площади. Недостаток территории для размещения контейнерных площадок при необходимости должен быть скомпенсирован увеличением частоты вывоза ТБО и большим объемом мусорных контейнеров. Возможна установка заглубленных контейнеров, позволяющая увеличить объемы складируемых ТБО с меньшими затратами территориальных ресурсов.</w:t>
      </w:r>
    </w:p>
    <w:p w:rsidR="00962C36" w:rsidRPr="00B417DE" w:rsidRDefault="00962C36" w:rsidP="00B417DE">
      <w:pPr>
        <w:ind w:firstLine="720"/>
        <w:rPr>
          <w:sz w:val="24"/>
        </w:rPr>
      </w:pPr>
    </w:p>
    <w:p w:rsidR="00867A63" w:rsidRPr="00B417DE" w:rsidRDefault="00867A63" w:rsidP="00B417DE">
      <w:pPr>
        <w:ind w:firstLine="720"/>
        <w:rPr>
          <w:sz w:val="24"/>
        </w:rPr>
        <w:sectPr w:rsidR="00867A63" w:rsidRPr="00B417DE" w:rsidSect="00F06A33">
          <w:type w:val="continuous"/>
          <w:pgSz w:w="16838" w:h="11906" w:orient="landscape"/>
          <w:pgMar w:top="1440" w:right="1440" w:bottom="1440" w:left="1800" w:header="709" w:footer="709" w:gutter="0"/>
          <w:cols w:space="708"/>
          <w:docGrid w:linePitch="360"/>
        </w:sectPr>
      </w:pPr>
      <w:bookmarkStart w:id="610" w:name="sub_111515"/>
    </w:p>
    <w:p w:rsidR="00962C36" w:rsidRPr="00B417DE" w:rsidRDefault="00962C36" w:rsidP="00B417DE">
      <w:pPr>
        <w:ind w:firstLine="720"/>
        <w:rPr>
          <w:sz w:val="24"/>
        </w:rPr>
      </w:pPr>
      <w:r w:rsidRPr="00B417DE">
        <w:rPr>
          <w:sz w:val="24"/>
        </w:rPr>
        <w:t>15.1.5. При временном хранении отходов на контейнерных площадках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w:t>
      </w:r>
    </w:p>
    <w:p w:rsidR="00962C36" w:rsidRPr="00B417DE" w:rsidRDefault="00962C36" w:rsidP="00B417DE">
      <w:pPr>
        <w:ind w:firstLine="720"/>
        <w:rPr>
          <w:sz w:val="24"/>
        </w:rPr>
      </w:pPr>
      <w:bookmarkStart w:id="611" w:name="sub_111516"/>
      <w:bookmarkEnd w:id="610"/>
      <w:r w:rsidRPr="00B417DE">
        <w:rPr>
          <w:sz w:val="24"/>
        </w:rPr>
        <w:t>15.1.6. Норма накопления твердых бытовых отходов (ТБО) для объектов здравоохранения, социального и культурно-бытового обслуживания населения (объем отходов в год):</w:t>
      </w:r>
    </w:p>
    <w:bookmarkEnd w:id="611"/>
    <w:p w:rsidR="00962C36" w:rsidRPr="00B417DE" w:rsidRDefault="00962C36" w:rsidP="00B417DE">
      <w:pPr>
        <w:ind w:firstLine="720"/>
        <w:rPr>
          <w:sz w:val="24"/>
        </w:rPr>
      </w:pPr>
      <w:r w:rsidRPr="00B417DE">
        <w:rPr>
          <w:sz w:val="24"/>
        </w:rPr>
        <w:t>- техникумы, профессионально-технические и высшие учебные заведения - 0,1 м2/1 человека;</w:t>
      </w:r>
    </w:p>
    <w:p w:rsidR="00962C36" w:rsidRPr="00B417DE" w:rsidRDefault="00962C36" w:rsidP="00B417DE">
      <w:pPr>
        <w:ind w:firstLine="720"/>
        <w:rPr>
          <w:sz w:val="24"/>
        </w:rPr>
      </w:pPr>
      <w:r w:rsidRPr="00B417DE">
        <w:rPr>
          <w:sz w:val="24"/>
        </w:rPr>
        <w:t>- продовольственный магазин - 0,8 м2/1м2 торговой площади;</w:t>
      </w:r>
    </w:p>
    <w:p w:rsidR="00962C36" w:rsidRPr="00B417DE" w:rsidRDefault="00962C36" w:rsidP="00B417DE">
      <w:pPr>
        <w:ind w:firstLine="720"/>
        <w:rPr>
          <w:sz w:val="24"/>
        </w:rPr>
      </w:pPr>
      <w:r w:rsidRPr="00B417DE">
        <w:rPr>
          <w:sz w:val="24"/>
        </w:rPr>
        <w:t>- промтоварный магазин - 0,5 м2/1м2 торговой площади;</w:t>
      </w:r>
    </w:p>
    <w:p w:rsidR="00962C36" w:rsidRPr="00B417DE" w:rsidRDefault="00962C36" w:rsidP="00B417DE">
      <w:pPr>
        <w:ind w:firstLine="720"/>
        <w:rPr>
          <w:sz w:val="24"/>
        </w:rPr>
      </w:pPr>
      <w:r w:rsidRPr="00B417DE">
        <w:rPr>
          <w:sz w:val="24"/>
        </w:rPr>
        <w:t>- универсальный магазин - 0,5 м2/1м2 торговой площади;</w:t>
      </w:r>
    </w:p>
    <w:p w:rsidR="00962C36" w:rsidRPr="00B417DE" w:rsidRDefault="00962C36" w:rsidP="00B417DE">
      <w:pPr>
        <w:ind w:firstLine="720"/>
        <w:rPr>
          <w:sz w:val="24"/>
        </w:rPr>
      </w:pPr>
      <w:r w:rsidRPr="00B417DE">
        <w:rPr>
          <w:sz w:val="24"/>
        </w:rPr>
        <w:t>- павильон, палатка, киоск, лоток - 1,5  /1м2 торговой площади;</w:t>
      </w:r>
    </w:p>
    <w:p w:rsidR="00962C36" w:rsidRPr="00B417DE" w:rsidRDefault="00962C36" w:rsidP="00B417DE">
      <w:pPr>
        <w:ind w:firstLine="720"/>
        <w:rPr>
          <w:sz w:val="24"/>
        </w:rPr>
      </w:pPr>
      <w:r w:rsidRPr="00B417DE">
        <w:rPr>
          <w:sz w:val="24"/>
        </w:rPr>
        <w:t>- рынок - 0,5 м2/1м2 общей площади;</w:t>
      </w:r>
    </w:p>
    <w:p w:rsidR="00962C36" w:rsidRPr="00B417DE" w:rsidRDefault="00962C36" w:rsidP="00B417DE">
      <w:pPr>
        <w:ind w:firstLine="720"/>
        <w:rPr>
          <w:sz w:val="24"/>
        </w:rPr>
      </w:pPr>
      <w:r w:rsidRPr="00B417DE">
        <w:rPr>
          <w:sz w:val="24"/>
        </w:rPr>
        <w:t>- административные здания, учреждения, конторы - 0,3 м2/1 человека;</w:t>
      </w:r>
    </w:p>
    <w:p w:rsidR="00962C36" w:rsidRPr="00B417DE" w:rsidRDefault="00962C36" w:rsidP="00B417DE">
      <w:pPr>
        <w:ind w:firstLine="720"/>
        <w:rPr>
          <w:sz w:val="24"/>
        </w:rPr>
      </w:pPr>
      <w:r w:rsidRPr="00B417DE">
        <w:rPr>
          <w:sz w:val="24"/>
        </w:rPr>
        <w:t>- больницы - 0,7 м2/1 койку;</w:t>
      </w:r>
    </w:p>
    <w:p w:rsidR="00962C36" w:rsidRPr="00B417DE" w:rsidRDefault="00962C36" w:rsidP="00B417DE">
      <w:pPr>
        <w:ind w:firstLine="720"/>
        <w:rPr>
          <w:sz w:val="24"/>
        </w:rPr>
      </w:pPr>
      <w:r w:rsidRPr="00B417DE">
        <w:rPr>
          <w:sz w:val="24"/>
        </w:rPr>
        <w:t>- поликлиники - 0,01 м2/1 посещение;</w:t>
      </w:r>
    </w:p>
    <w:p w:rsidR="00962C36" w:rsidRPr="00B417DE" w:rsidRDefault="00962C36" w:rsidP="00B417DE">
      <w:pPr>
        <w:ind w:firstLine="720"/>
        <w:rPr>
          <w:sz w:val="24"/>
        </w:rPr>
      </w:pPr>
      <w:r w:rsidRPr="00B417DE">
        <w:rPr>
          <w:sz w:val="24"/>
        </w:rPr>
        <w:t>- профилакторий - 1,0 м2/1 койку;</w:t>
      </w:r>
    </w:p>
    <w:p w:rsidR="00962C36" w:rsidRPr="00B417DE" w:rsidRDefault="00962C36" w:rsidP="00B417DE">
      <w:pPr>
        <w:ind w:firstLine="720"/>
        <w:rPr>
          <w:sz w:val="24"/>
        </w:rPr>
      </w:pPr>
      <w:r w:rsidRPr="00B417DE">
        <w:rPr>
          <w:sz w:val="24"/>
        </w:rPr>
        <w:t>- аптеки - 0,2 м3/1м2 торговой площади;</w:t>
      </w:r>
    </w:p>
    <w:p w:rsidR="00962C36" w:rsidRPr="00B417DE" w:rsidRDefault="00962C36" w:rsidP="00B417DE">
      <w:pPr>
        <w:ind w:firstLine="720"/>
        <w:rPr>
          <w:sz w:val="24"/>
        </w:rPr>
      </w:pPr>
      <w:r w:rsidRPr="00B417DE">
        <w:rPr>
          <w:sz w:val="24"/>
        </w:rPr>
        <w:t>- предприятия общественного питания - 0,7 м2/1 место;</w:t>
      </w:r>
    </w:p>
    <w:p w:rsidR="00962C36" w:rsidRPr="00B417DE" w:rsidRDefault="00962C36" w:rsidP="00B417DE">
      <w:pPr>
        <w:ind w:firstLine="720"/>
        <w:rPr>
          <w:sz w:val="24"/>
        </w:rPr>
      </w:pPr>
      <w:r w:rsidRPr="00B417DE">
        <w:rPr>
          <w:sz w:val="24"/>
        </w:rPr>
        <w:t>- культурно-досуговые и спортивные учреждения - 0,1 м2/1 место;</w:t>
      </w:r>
    </w:p>
    <w:p w:rsidR="00962C36" w:rsidRPr="00B417DE" w:rsidRDefault="00962C36" w:rsidP="00B417DE">
      <w:pPr>
        <w:ind w:firstLine="720"/>
        <w:rPr>
          <w:sz w:val="24"/>
        </w:rPr>
      </w:pPr>
      <w:r w:rsidRPr="00B417DE">
        <w:rPr>
          <w:sz w:val="24"/>
        </w:rPr>
        <w:t>- гостиницы и общежития - 1,0 м2/1 место;</w:t>
      </w:r>
    </w:p>
    <w:p w:rsidR="00962C36" w:rsidRPr="00B417DE" w:rsidRDefault="00962C36" w:rsidP="00B417DE">
      <w:pPr>
        <w:ind w:firstLine="720"/>
        <w:rPr>
          <w:sz w:val="24"/>
        </w:rPr>
      </w:pPr>
      <w:r w:rsidRPr="00B417DE">
        <w:rPr>
          <w:sz w:val="24"/>
        </w:rPr>
        <w:t>- предприятия бытового обслуживания - 1,0 м2/1 место;</w:t>
      </w:r>
    </w:p>
    <w:p w:rsidR="00962C36" w:rsidRPr="00B417DE" w:rsidRDefault="00962C36" w:rsidP="00B417DE">
      <w:pPr>
        <w:ind w:firstLine="720"/>
        <w:rPr>
          <w:sz w:val="24"/>
        </w:rPr>
      </w:pPr>
      <w:r w:rsidRPr="00B417DE">
        <w:rPr>
          <w:sz w:val="24"/>
        </w:rPr>
        <w:t>- автомастерские - 0,2 м2/1м2 общей площади;</w:t>
      </w:r>
    </w:p>
    <w:p w:rsidR="00962C36" w:rsidRPr="00B417DE" w:rsidRDefault="00962C36" w:rsidP="00B417DE">
      <w:pPr>
        <w:ind w:firstLine="720"/>
        <w:rPr>
          <w:sz w:val="24"/>
        </w:rPr>
      </w:pPr>
      <w:r w:rsidRPr="00B417DE">
        <w:rPr>
          <w:sz w:val="24"/>
        </w:rPr>
        <w:t>- гаражи, АЗС, автостоянки - 0,1 м2/1м2 общей площади;</w:t>
      </w:r>
    </w:p>
    <w:p w:rsidR="00962C36" w:rsidRPr="00B417DE" w:rsidRDefault="00962C36" w:rsidP="00B417DE">
      <w:pPr>
        <w:ind w:firstLine="720"/>
        <w:rPr>
          <w:sz w:val="24"/>
        </w:rPr>
      </w:pPr>
      <w:r w:rsidRPr="00B417DE">
        <w:rPr>
          <w:sz w:val="24"/>
        </w:rPr>
        <w:t>- железнодорожные и автовокзалы, аэропорты - 0,5 м2/1 пассажира в сутки.</w:t>
      </w:r>
    </w:p>
    <w:p w:rsidR="00962C36" w:rsidRPr="00B417DE" w:rsidRDefault="00962C36" w:rsidP="00B417DE">
      <w:pPr>
        <w:ind w:firstLine="720"/>
        <w:rPr>
          <w:sz w:val="24"/>
        </w:rPr>
      </w:pPr>
    </w:p>
    <w:p w:rsidR="00962C36" w:rsidRPr="00B417DE" w:rsidRDefault="00962C36" w:rsidP="00B417DE">
      <w:pPr>
        <w:ind w:firstLine="720"/>
        <w:rPr>
          <w:sz w:val="24"/>
        </w:rPr>
      </w:pPr>
      <w:bookmarkStart w:id="612" w:name="sub_111502"/>
      <w:r w:rsidRPr="00B417DE">
        <w:rPr>
          <w:rStyle w:val="a4"/>
          <w:b w:val="0"/>
          <w:bCs/>
          <w:color w:val="auto"/>
          <w:sz w:val="24"/>
        </w:rPr>
        <w:t>15.2. Мусоросортировочные и перегрузочные станции, мусороперерабатывающие комплексы и полигоны для размещения твердых бытовых отходов</w:t>
      </w:r>
    </w:p>
    <w:p w:rsidR="00962C36" w:rsidRPr="00B417DE" w:rsidRDefault="00962C36" w:rsidP="00B417DE">
      <w:pPr>
        <w:ind w:firstLine="720"/>
        <w:rPr>
          <w:sz w:val="24"/>
        </w:rPr>
      </w:pPr>
      <w:bookmarkStart w:id="613" w:name="sub_111521"/>
      <w:bookmarkEnd w:id="612"/>
      <w:r w:rsidRPr="00B417DE">
        <w:rPr>
          <w:sz w:val="24"/>
        </w:rPr>
        <w:t xml:space="preserve">15.2.1. Размеры площадок для размещения мусороперерабатывающих комплексов, мусороперегрузочных и сортировочных станций следует предусматривать в соответствии с </w:t>
      </w:r>
      <w:hyperlink w:anchor="sub_153" w:history="1">
        <w:r w:rsidRPr="00B417DE">
          <w:rPr>
            <w:rStyle w:val="a5"/>
            <w:b w:val="0"/>
            <w:color w:val="auto"/>
            <w:sz w:val="24"/>
          </w:rPr>
          <w:t>таблицей 15.3</w:t>
        </w:r>
      </w:hyperlink>
      <w:r w:rsidRPr="00B417DE">
        <w:rPr>
          <w:sz w:val="24"/>
        </w:rPr>
        <w:t>.</w:t>
      </w:r>
    </w:p>
    <w:bookmarkEnd w:id="613"/>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614" w:name="sub_153"/>
      <w:r w:rsidRPr="00B417DE">
        <w:rPr>
          <w:rStyle w:val="a4"/>
          <w:b w:val="0"/>
          <w:bCs/>
          <w:color w:val="auto"/>
          <w:sz w:val="24"/>
        </w:rPr>
        <w:t>Таблица 15.3</w:t>
      </w:r>
    </w:p>
    <w:bookmarkEnd w:id="614"/>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126"/>
        <w:gridCol w:w="1701"/>
      </w:tblGrid>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Вид предприятия</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Единица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измерения</w:t>
            </w: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Площадь участка</w:t>
            </w: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Полигоны (для ТБО)</w:t>
            </w:r>
          </w:p>
        </w:tc>
        <w:tc>
          <w:tcPr>
            <w:tcW w:w="212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гектар</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1000 тонн</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ТБО в год</w:t>
            </w: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0,05</w:t>
            </w: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Мусороперерабатывающие комплексы</w:t>
            </w:r>
          </w:p>
        </w:tc>
        <w:tc>
          <w:tcPr>
            <w:tcW w:w="212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0,05</w:t>
            </w: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Мусороперегрузочные и сортировочные станции</w:t>
            </w:r>
          </w:p>
        </w:tc>
        <w:tc>
          <w:tcPr>
            <w:tcW w:w="212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0,02</w:t>
            </w: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Инженерно оборудованные снегоприемные пункты:</w:t>
            </w:r>
          </w:p>
        </w:tc>
        <w:tc>
          <w:tcPr>
            <w:tcW w:w="2126"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гектар</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1000.м2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снега в год</w:t>
            </w: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со снегоплавильной установкой</w:t>
            </w:r>
          </w:p>
        </w:tc>
        <w:tc>
          <w:tcPr>
            <w:tcW w:w="212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0,0007</w:t>
            </w: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без снегоплавильной установки</w:t>
            </w:r>
          </w:p>
        </w:tc>
        <w:tc>
          <w:tcPr>
            <w:tcW w:w="2126"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0,014</w:t>
            </w:r>
          </w:p>
        </w:tc>
      </w:tr>
      <w:tr w:rsidR="00962C36" w:rsidRPr="00B417DE" w:rsidTr="005A1FA5">
        <w:tc>
          <w:tcPr>
            <w:tcW w:w="48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Склад противогололедных материалов</w:t>
            </w:r>
          </w:p>
        </w:tc>
        <w:tc>
          <w:tcPr>
            <w:tcW w:w="212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гектар</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 1000 тонн</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материалов в год</w:t>
            </w:r>
          </w:p>
        </w:tc>
        <w:tc>
          <w:tcPr>
            <w:tcW w:w="1701"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0,03</w:t>
            </w:r>
          </w:p>
        </w:tc>
      </w:tr>
    </w:tbl>
    <w:p w:rsidR="00962C36" w:rsidRPr="00B417DE" w:rsidRDefault="00962C36" w:rsidP="00B417DE">
      <w:pPr>
        <w:pStyle w:val="1"/>
        <w:rPr>
          <w:rFonts w:ascii="Times New Roman" w:hAnsi="Times New Roman" w:cs="Times New Roman"/>
          <w:b w:val="0"/>
          <w:color w:val="auto"/>
          <w:szCs w:val="28"/>
        </w:rPr>
      </w:pPr>
      <w:bookmarkStart w:id="615" w:name="sub_11600"/>
      <w:r w:rsidRPr="00B417DE">
        <w:rPr>
          <w:rFonts w:ascii="Times New Roman" w:hAnsi="Times New Roman" w:cs="Times New Roman"/>
          <w:b w:val="0"/>
          <w:color w:val="auto"/>
          <w:szCs w:val="28"/>
        </w:rPr>
        <w:t>16. Обеспечение доступности жилых объектов,</w:t>
      </w:r>
      <w:r w:rsidRPr="00B417DE">
        <w:rPr>
          <w:rFonts w:ascii="Times New Roman" w:hAnsi="Times New Roman" w:cs="Times New Roman"/>
          <w:b w:val="0"/>
          <w:color w:val="auto"/>
          <w:szCs w:val="28"/>
        </w:rPr>
        <w:br/>
        <w:t>объектов социальной инфраструктуры для инвалидов</w:t>
      </w:r>
      <w:r w:rsidRPr="00B417DE">
        <w:rPr>
          <w:rFonts w:ascii="Times New Roman" w:hAnsi="Times New Roman" w:cs="Times New Roman"/>
          <w:b w:val="0"/>
          <w:color w:val="auto"/>
          <w:szCs w:val="28"/>
        </w:rPr>
        <w:br/>
        <w:t>и маломобильных групп населения</w:t>
      </w:r>
    </w:p>
    <w:bookmarkEnd w:id="615"/>
    <w:p w:rsidR="00962C36" w:rsidRPr="00B417DE" w:rsidRDefault="00962C36" w:rsidP="00B417DE">
      <w:pPr>
        <w:ind w:firstLine="720"/>
        <w:rPr>
          <w:sz w:val="24"/>
        </w:rPr>
      </w:pPr>
    </w:p>
    <w:p w:rsidR="00962C36" w:rsidRPr="00B417DE" w:rsidRDefault="00962C36" w:rsidP="00B417DE">
      <w:pPr>
        <w:ind w:firstLine="720"/>
        <w:rPr>
          <w:sz w:val="24"/>
        </w:rPr>
      </w:pPr>
      <w:r w:rsidRPr="00B417DE">
        <w:rPr>
          <w:sz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962C36" w:rsidRPr="00B417DE" w:rsidRDefault="00962C36" w:rsidP="00B417DE">
      <w:pPr>
        <w:ind w:firstLine="720"/>
        <w:rPr>
          <w:sz w:val="24"/>
        </w:rPr>
      </w:pPr>
      <w:r w:rsidRPr="00B417DE">
        <w:rPr>
          <w:sz w:val="24"/>
        </w:rPr>
        <w:t>Настоящие нормы учитывают и позволяют реализовывать потребности инвалидов и маломобильных групп населения, дают им возможность вести независимый образ жизни, для чего в них включены надлежащие мероприятия по обеспечению инвалидам наравне с прочими доступа к транспорту,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для обеспечения повседневного и периодического обслуживания. Эти мероприятия включают:</w:t>
      </w:r>
    </w:p>
    <w:p w:rsidR="00962C36" w:rsidRPr="00B417DE" w:rsidRDefault="00962C36" w:rsidP="00B417DE">
      <w:pPr>
        <w:ind w:firstLine="720"/>
        <w:rPr>
          <w:sz w:val="24"/>
        </w:rPr>
      </w:pPr>
      <w:r w:rsidRPr="00B417DE">
        <w:rPr>
          <w:sz w:val="24"/>
        </w:rPr>
        <w:t>1. выявление и устранение препятствий и барьеров, мешающих доступности, и распространяются, в частности, на:</w:t>
      </w:r>
    </w:p>
    <w:p w:rsidR="00962C36" w:rsidRPr="00B417DE" w:rsidRDefault="00962C36" w:rsidP="00B417DE">
      <w:pPr>
        <w:ind w:firstLine="720"/>
        <w:rPr>
          <w:sz w:val="24"/>
        </w:rPr>
      </w:pPr>
      <w:r w:rsidRPr="00B417DE">
        <w:rPr>
          <w:sz w:val="24"/>
        </w:rPr>
        <w:t>- здания, дороги, транспорт и другие внутренние и внешние объекты, включая школы, жилые дома, медицинские учреждения и рабочие места;</w:t>
      </w:r>
    </w:p>
    <w:p w:rsidR="00962C36" w:rsidRPr="00B417DE" w:rsidRDefault="00962C36" w:rsidP="00B417DE">
      <w:pPr>
        <w:ind w:firstLine="720"/>
        <w:rPr>
          <w:sz w:val="24"/>
        </w:rPr>
      </w:pPr>
      <w:r w:rsidRPr="00B417DE">
        <w:rPr>
          <w:sz w:val="24"/>
        </w:rPr>
        <w:t>- информационные, коммуникационные и другие службы, включая электронные и экстренные службы;</w:t>
      </w:r>
    </w:p>
    <w:p w:rsidR="00962C36" w:rsidRPr="00B417DE" w:rsidRDefault="00962C36" w:rsidP="00B417DE">
      <w:pPr>
        <w:ind w:firstLine="720"/>
        <w:rPr>
          <w:sz w:val="24"/>
        </w:rPr>
      </w:pPr>
      <w:r w:rsidRPr="00B417DE">
        <w:rPr>
          <w:sz w:val="24"/>
        </w:rPr>
        <w:t>2. разработку минимальных стандартов и руководящих ориентиров, предусматривающих доступность объектов и услуг, открытых или предоставляемых для населения, ввод их в действие и слежение за их соблюдением;</w:t>
      </w:r>
    </w:p>
    <w:p w:rsidR="00962C36" w:rsidRPr="00B417DE" w:rsidRDefault="00962C36" w:rsidP="00B417DE">
      <w:pPr>
        <w:ind w:firstLine="720"/>
        <w:rPr>
          <w:sz w:val="24"/>
        </w:rPr>
      </w:pPr>
      <w:r w:rsidRPr="00B417DE">
        <w:rPr>
          <w:sz w:val="24"/>
        </w:rPr>
        <w:t>3. обеспечение предприятиями, которые предлагают объекты и услуги, открытые и предоставляемые для населения, при учете всех аспектов доступности для инвалидов;</w:t>
      </w:r>
    </w:p>
    <w:p w:rsidR="00962C36" w:rsidRPr="00B417DE" w:rsidRDefault="00962C36" w:rsidP="00B417DE">
      <w:pPr>
        <w:ind w:firstLine="720"/>
        <w:rPr>
          <w:sz w:val="24"/>
        </w:rPr>
      </w:pPr>
      <w:r w:rsidRPr="00B417DE">
        <w:rPr>
          <w:sz w:val="24"/>
        </w:rPr>
        <w:t>4. оснащение зданий и других объектов, открытых для населения, знаками, выполненными азбукой Брайля и в легкочитаемой и понятной форме;</w:t>
      </w:r>
    </w:p>
    <w:p w:rsidR="00962C36" w:rsidRPr="00B417DE" w:rsidRDefault="00962C36" w:rsidP="00B417DE">
      <w:pPr>
        <w:ind w:firstLine="720"/>
        <w:rPr>
          <w:sz w:val="24"/>
        </w:rPr>
      </w:pPr>
      <w:r w:rsidRPr="00B417DE">
        <w:rPr>
          <w:sz w:val="24"/>
        </w:rPr>
        <w:t>5. развитие всех надлежащих форм оказания инвалидам помощи и поддержки, обеспечивающих им доступ к информации.</w:t>
      </w:r>
    </w:p>
    <w:p w:rsidR="00962C36" w:rsidRPr="00B417DE" w:rsidRDefault="00962C36" w:rsidP="00B417DE">
      <w:pPr>
        <w:ind w:firstLine="720"/>
        <w:rPr>
          <w:sz w:val="24"/>
        </w:rPr>
      </w:pPr>
    </w:p>
    <w:p w:rsidR="00962C36" w:rsidRPr="00B417DE" w:rsidRDefault="00962C36" w:rsidP="00B417DE">
      <w:pPr>
        <w:ind w:firstLine="720"/>
        <w:rPr>
          <w:sz w:val="24"/>
        </w:rPr>
      </w:pPr>
      <w:bookmarkStart w:id="616" w:name="sub_111601"/>
      <w:r w:rsidRPr="00B417DE">
        <w:rPr>
          <w:rStyle w:val="a4"/>
          <w:b w:val="0"/>
          <w:bCs/>
          <w:color w:val="auto"/>
          <w:sz w:val="24"/>
        </w:rPr>
        <w:t>16.1. Основные положения и размеры объектов и территорий с учетом потребностей маломобильных групп населения</w:t>
      </w:r>
    </w:p>
    <w:p w:rsidR="00962C36" w:rsidRPr="00B417DE" w:rsidRDefault="00962C36" w:rsidP="00B417DE">
      <w:pPr>
        <w:ind w:firstLine="720"/>
        <w:rPr>
          <w:sz w:val="24"/>
        </w:rPr>
      </w:pPr>
      <w:bookmarkStart w:id="617" w:name="sub_111611"/>
      <w:bookmarkEnd w:id="616"/>
      <w:r w:rsidRPr="00B417DE">
        <w:rPr>
          <w:sz w:val="24"/>
        </w:rPr>
        <w:t>16.1.1. При разработке документации по планировке и проектной документации по застройке населенных мест следует исходить из необходимости создания условий для полноценной жизнедеятельности инвалидов и маломобильных групп населения.</w:t>
      </w:r>
    </w:p>
    <w:p w:rsidR="00962C36" w:rsidRPr="00B417DE" w:rsidRDefault="00962C36" w:rsidP="00B417DE">
      <w:pPr>
        <w:ind w:firstLine="720"/>
        <w:rPr>
          <w:sz w:val="24"/>
        </w:rPr>
      </w:pPr>
      <w:bookmarkStart w:id="618" w:name="sub_111612"/>
      <w:bookmarkEnd w:id="617"/>
      <w:r w:rsidRPr="00B417DE">
        <w:rPr>
          <w:sz w:val="24"/>
        </w:rPr>
        <w:t>16.1.2.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962C36" w:rsidRPr="00B417DE" w:rsidRDefault="00962C36" w:rsidP="00B417DE">
      <w:pPr>
        <w:ind w:firstLine="720"/>
        <w:rPr>
          <w:sz w:val="24"/>
        </w:rPr>
      </w:pPr>
      <w:bookmarkStart w:id="619" w:name="sub_111613"/>
      <w:bookmarkEnd w:id="618"/>
      <w:r w:rsidRPr="00B417DE">
        <w:rPr>
          <w:sz w:val="24"/>
        </w:rPr>
        <w:t>16.1.3. В районах нового строительства следует обеспечивать расположение жилых зданий с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300 м.</w:t>
      </w:r>
    </w:p>
    <w:p w:rsidR="00962C36" w:rsidRPr="00B417DE" w:rsidRDefault="00962C36" w:rsidP="00B417DE">
      <w:pPr>
        <w:ind w:firstLine="720"/>
        <w:rPr>
          <w:sz w:val="24"/>
        </w:rPr>
      </w:pPr>
      <w:bookmarkStart w:id="620" w:name="sub_111614"/>
      <w:bookmarkEnd w:id="619"/>
      <w:r w:rsidRPr="00B417DE">
        <w:rPr>
          <w:sz w:val="24"/>
        </w:rPr>
        <w:t>16.1.4. Специализированные жилые здания и специализированные детские учреждения следует располагать на расстоянии не более 2000 м от пожарных депо.</w:t>
      </w:r>
    </w:p>
    <w:p w:rsidR="00962C36" w:rsidRPr="00B417DE" w:rsidRDefault="00962C36" w:rsidP="00B417DE">
      <w:pPr>
        <w:ind w:firstLine="720"/>
        <w:rPr>
          <w:sz w:val="24"/>
        </w:rPr>
      </w:pPr>
      <w:bookmarkStart w:id="621" w:name="sub_111615"/>
      <w:bookmarkEnd w:id="620"/>
      <w:r w:rsidRPr="00B417DE">
        <w:rPr>
          <w:sz w:val="24"/>
        </w:rPr>
        <w:t>16.1.5. 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w:t>
      </w:r>
    </w:p>
    <w:bookmarkEnd w:id="621"/>
    <w:p w:rsidR="00962C36" w:rsidRPr="00B417DE" w:rsidRDefault="00962C36" w:rsidP="00B417DE">
      <w:pPr>
        <w:ind w:firstLine="720"/>
        <w:rPr>
          <w:sz w:val="24"/>
        </w:rPr>
      </w:pPr>
    </w:p>
    <w:p w:rsidR="00962C36" w:rsidRPr="00B417DE" w:rsidRDefault="00962C36" w:rsidP="00B417DE">
      <w:pPr>
        <w:ind w:firstLine="720"/>
        <w:rPr>
          <w:sz w:val="24"/>
        </w:rPr>
      </w:pPr>
      <w:bookmarkStart w:id="622" w:name="sub_111602"/>
      <w:r w:rsidRPr="00B417DE">
        <w:rPr>
          <w:rStyle w:val="a4"/>
          <w:b w:val="0"/>
          <w:bCs/>
          <w:color w:val="auto"/>
          <w:sz w:val="24"/>
        </w:rPr>
        <w:t>16.2. Основные элементы среды жизнедеятельности</w:t>
      </w:r>
    </w:p>
    <w:p w:rsidR="00962C36" w:rsidRPr="00B417DE" w:rsidRDefault="00962C36" w:rsidP="00B417DE">
      <w:pPr>
        <w:ind w:firstLine="720"/>
        <w:rPr>
          <w:sz w:val="24"/>
        </w:rPr>
      </w:pPr>
      <w:bookmarkStart w:id="623" w:name="sub_111621"/>
      <w:bookmarkEnd w:id="622"/>
      <w:r w:rsidRPr="00B417DE">
        <w:rPr>
          <w:sz w:val="24"/>
        </w:rPr>
        <w:t>16.2.1. Зона для размещения кресла-коляски должна иметь ширину не менее 0,9 м и длину не менее 1,5 м.</w:t>
      </w:r>
    </w:p>
    <w:p w:rsidR="00962C36" w:rsidRPr="00B417DE" w:rsidRDefault="00962C36" w:rsidP="00B417DE">
      <w:pPr>
        <w:ind w:firstLine="720"/>
        <w:rPr>
          <w:sz w:val="24"/>
        </w:rPr>
      </w:pPr>
      <w:bookmarkStart w:id="624" w:name="sub_111622"/>
      <w:bookmarkEnd w:id="623"/>
      <w:r w:rsidRPr="00B417DE">
        <w:rPr>
          <w:sz w:val="24"/>
        </w:rPr>
        <w:t>16.2.2. Ширина прохода при одностороннем движении должна быть не менее 1,2 м, при двустороннем - не менее 1,8 м. Высота прохода до низа выступающих конструкций должна быть не менее 2,1 м.</w:t>
      </w:r>
    </w:p>
    <w:p w:rsidR="00962C36" w:rsidRPr="00B417DE" w:rsidRDefault="00962C36" w:rsidP="00B417DE">
      <w:pPr>
        <w:ind w:firstLine="720"/>
        <w:rPr>
          <w:sz w:val="24"/>
        </w:rPr>
      </w:pPr>
      <w:bookmarkStart w:id="625" w:name="sub_111623"/>
      <w:bookmarkEnd w:id="624"/>
      <w:r w:rsidRPr="00B417DE">
        <w:rPr>
          <w:sz w:val="24"/>
        </w:rPr>
        <w:t>16.2.3. Размеры площадки для поворота кресла-коляски на 90 град. должны быть не менее 1,3 х 1,3 м, для поворота на 180 градусов - не менее 1,3 х 1,5 м, для разворота на 360 град. - не менее 1,5 х 1,5 м.</w:t>
      </w:r>
    </w:p>
    <w:p w:rsidR="00962C36" w:rsidRPr="00B417DE" w:rsidRDefault="00962C36" w:rsidP="00B417DE">
      <w:pPr>
        <w:ind w:firstLine="720"/>
        <w:rPr>
          <w:sz w:val="24"/>
        </w:rPr>
      </w:pPr>
      <w:bookmarkStart w:id="626" w:name="sub_111624"/>
      <w:bookmarkEnd w:id="625"/>
      <w:r w:rsidRPr="00B417DE">
        <w:rPr>
          <w:sz w:val="24"/>
        </w:rPr>
        <w:t>16.2.4. Пространство под элементами и частями зданий, оборудования или мебели, используемое для подъезда кресел-колясок, должно иметь ширину по фронту оборудования или мебели не менее 0,6 м и высоту не менее 0,6 м над уровнем пола или пешеходного пути. Подходы к оборудованию и мебели должны иметь ширину не менее 0,9 м, а при необходимости поворота кресла-коляски на 90 град. - не менее 1,2 м.</w:t>
      </w:r>
    </w:p>
    <w:p w:rsidR="00962C36" w:rsidRPr="00B417DE" w:rsidRDefault="00962C36" w:rsidP="00B417DE">
      <w:pPr>
        <w:ind w:firstLine="720"/>
        <w:rPr>
          <w:sz w:val="24"/>
        </w:rPr>
      </w:pPr>
      <w:bookmarkStart w:id="627" w:name="sub_111625"/>
      <w:bookmarkEnd w:id="626"/>
      <w:r w:rsidRPr="00B417DE">
        <w:rPr>
          <w:sz w:val="24"/>
        </w:rPr>
        <w:t>16.2.5. Объекты и устройства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пространство, необходимое для проезда и маневрирования кресла-коляски.</w:t>
      </w:r>
    </w:p>
    <w:p w:rsidR="00962C36" w:rsidRPr="00B417DE" w:rsidRDefault="00962C36" w:rsidP="00B417DE">
      <w:pPr>
        <w:ind w:firstLine="720"/>
        <w:rPr>
          <w:sz w:val="24"/>
        </w:rPr>
      </w:pPr>
      <w:bookmarkStart w:id="628" w:name="sub_111626"/>
      <w:bookmarkEnd w:id="627"/>
      <w:r w:rsidRPr="00B417DE">
        <w:rPr>
          <w:sz w:val="24"/>
        </w:rPr>
        <w:t>16.2.6. Такие объекты, элементы или части зданий и сооружений, нижняя кромка которых расположена на высоте в пределах от 0,7 до 2,1 м от уровня пешеходного пути, не должны выступать за поверхность основной несущей конструкции более чем на 0,1 м, а при размещении на отдельно стоящей опоре- не более 0,3 м. При увеличении этого размера пространство под выступающими объектами, частями зданий или сооружений должно быть выделено бортиком высотой не менее 3 см.</w:t>
      </w:r>
    </w:p>
    <w:p w:rsidR="00962C36" w:rsidRPr="00B417DE" w:rsidRDefault="00962C36" w:rsidP="00B417DE">
      <w:pPr>
        <w:ind w:firstLine="720"/>
        <w:rPr>
          <w:sz w:val="24"/>
        </w:rPr>
      </w:pPr>
      <w:bookmarkStart w:id="629" w:name="sub_111627"/>
      <w:bookmarkEnd w:id="628"/>
      <w:r w:rsidRPr="00B417DE">
        <w:rPr>
          <w:sz w:val="24"/>
        </w:rPr>
        <w:t>16.2.7.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962C36" w:rsidRPr="00B417DE" w:rsidRDefault="00962C36" w:rsidP="00B417DE">
      <w:pPr>
        <w:ind w:firstLine="720"/>
        <w:rPr>
          <w:sz w:val="24"/>
        </w:rPr>
      </w:pPr>
      <w:bookmarkStart w:id="630" w:name="sub_111628"/>
      <w:bookmarkEnd w:id="629"/>
      <w:r w:rsidRPr="00B417DE">
        <w:rPr>
          <w:sz w:val="24"/>
        </w:rPr>
        <w:t>16.2.8. В местах пересечения пешеходных путей с проезжей частью улиц и дорог высота бортовых камней тротуара должна быть не менее 2,5 см и не превышать 4 см. Не допускается в местах переходов применение бортовых камней со скошенной верхней гранью или съездов, сужающих ширину проезжей части. Переходы на крупных и сложных транспортных развязках следует снабжать защитными ограждениями.</w:t>
      </w:r>
    </w:p>
    <w:p w:rsidR="00962C36" w:rsidRPr="00B417DE" w:rsidRDefault="00962C36" w:rsidP="00B417DE">
      <w:pPr>
        <w:ind w:firstLine="720"/>
        <w:rPr>
          <w:sz w:val="24"/>
        </w:rPr>
      </w:pPr>
      <w:bookmarkStart w:id="631" w:name="sub_111629"/>
      <w:bookmarkEnd w:id="630"/>
      <w:r w:rsidRPr="00B417DE">
        <w:rPr>
          <w:sz w:val="24"/>
        </w:rPr>
        <w:t>16.2.9. Ширина пешеходного пути через островок безопасности в местах перехода через проезжую часть улиц должна быть не менее 3 м, длина - не менее 2 м. В жилых районах и микрорайонах вдоль пешеходных дорожек и тротуаров, предназначенных для передвижения инвалидов, следует предусматривать не реже чем через 300 м места отдыха со скамейками.</w:t>
      </w:r>
    </w:p>
    <w:p w:rsidR="00962C36" w:rsidRPr="00B417DE" w:rsidRDefault="00962C36" w:rsidP="00B417DE">
      <w:pPr>
        <w:ind w:firstLine="720"/>
        <w:rPr>
          <w:sz w:val="24"/>
        </w:rPr>
      </w:pPr>
      <w:bookmarkStart w:id="632" w:name="sub_1116210"/>
      <w:bookmarkEnd w:id="631"/>
      <w:r w:rsidRPr="00B417DE">
        <w:rPr>
          <w:sz w:val="24"/>
        </w:rPr>
        <w:t>16.2.10. Опасные для инвалидов участки и пространства следует огораживать бортовым камнем высотой не менее 5 см.</w:t>
      </w:r>
    </w:p>
    <w:p w:rsidR="00962C36" w:rsidRPr="00B417DE" w:rsidRDefault="00962C36" w:rsidP="00B417DE">
      <w:pPr>
        <w:ind w:firstLine="720"/>
        <w:rPr>
          <w:sz w:val="24"/>
        </w:rPr>
      </w:pPr>
      <w:bookmarkStart w:id="633" w:name="sub_1116211"/>
      <w:bookmarkEnd w:id="632"/>
      <w:r w:rsidRPr="00B417DE">
        <w:rPr>
          <w:sz w:val="24"/>
        </w:rPr>
        <w:t>16.2.11.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w:t>
      </w:r>
    </w:p>
    <w:p w:rsidR="00962C36" w:rsidRPr="00B417DE" w:rsidRDefault="00962C36" w:rsidP="00B417DE">
      <w:pPr>
        <w:ind w:firstLine="720"/>
        <w:rPr>
          <w:sz w:val="24"/>
        </w:rPr>
      </w:pPr>
      <w:bookmarkStart w:id="634" w:name="sub_1116212"/>
      <w:bookmarkEnd w:id="633"/>
      <w:r w:rsidRPr="00B417DE">
        <w:rPr>
          <w:sz w:val="24"/>
        </w:rPr>
        <w:t>16.2.12. Поверхности покрытий пешеходных путей и полов помещений в зданиях и сооружениях, которыми пользуются инвалиды, должны быть твердыми, прочными и не допускать скольжения.</w:t>
      </w:r>
    </w:p>
    <w:p w:rsidR="00962C36" w:rsidRPr="00B417DE" w:rsidRDefault="00962C36" w:rsidP="00B417DE">
      <w:pPr>
        <w:ind w:firstLine="720"/>
        <w:rPr>
          <w:sz w:val="24"/>
        </w:rPr>
      </w:pPr>
      <w:bookmarkStart w:id="635" w:name="sub_1116213"/>
      <w:bookmarkEnd w:id="634"/>
      <w:r w:rsidRPr="00B417DE">
        <w:rPr>
          <w:sz w:val="24"/>
        </w:rPr>
        <w:t>16.2.13. Для покрытий пешеходных дорожек, тротуаров и пандусов не допускается применение насыпных, чрезмерно рифленых или структурированных материалов. Покрытие из бетонных плит должно быть ровным, а толщина швов между плитами - не более 1,5 см.</w:t>
      </w:r>
    </w:p>
    <w:p w:rsidR="00962C36" w:rsidRPr="00B417DE" w:rsidRDefault="00962C36" w:rsidP="00B417DE">
      <w:pPr>
        <w:ind w:firstLine="720"/>
        <w:rPr>
          <w:sz w:val="24"/>
        </w:rPr>
      </w:pPr>
      <w:bookmarkStart w:id="636" w:name="sub_1116214"/>
      <w:bookmarkEnd w:id="635"/>
      <w:r w:rsidRPr="00B417DE">
        <w:rPr>
          <w:sz w:val="24"/>
        </w:rPr>
        <w:t>16.2.14.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rsidR="00962C36" w:rsidRPr="00B417DE" w:rsidRDefault="00962C36" w:rsidP="00B417DE">
      <w:pPr>
        <w:ind w:firstLine="720"/>
        <w:rPr>
          <w:sz w:val="24"/>
        </w:rPr>
      </w:pPr>
      <w:bookmarkStart w:id="637" w:name="sub_1116215"/>
      <w:bookmarkEnd w:id="636"/>
      <w:r w:rsidRPr="00B417DE">
        <w:rPr>
          <w:sz w:val="24"/>
        </w:rPr>
        <w:t>16.2.15.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962C36" w:rsidRPr="00B417DE" w:rsidRDefault="00962C36" w:rsidP="00B417DE">
      <w:pPr>
        <w:ind w:firstLine="720"/>
        <w:rPr>
          <w:sz w:val="24"/>
        </w:rPr>
      </w:pPr>
      <w:bookmarkStart w:id="638" w:name="sub_1116216"/>
      <w:bookmarkEnd w:id="637"/>
      <w:r w:rsidRPr="00B417DE">
        <w:rPr>
          <w:sz w:val="24"/>
        </w:rPr>
        <w:t>16.2.16. 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
    <w:bookmarkEnd w:id="638"/>
    <w:p w:rsidR="00962C36" w:rsidRPr="00B417DE" w:rsidRDefault="00962C36" w:rsidP="00B417DE">
      <w:pPr>
        <w:ind w:firstLine="720"/>
        <w:rPr>
          <w:sz w:val="24"/>
        </w:rPr>
      </w:pPr>
      <w:r w:rsidRPr="00B417DE">
        <w:rPr>
          <w:sz w:val="24"/>
        </w:rPr>
        <w:t>Минимальное количество таких мест следует принимать из расчета: 4%, но не менее 1 места при общем числе мест на стоянке до 100; 3% при общем числе мест 101 - 200; 2% - при числе мест 201 - 1000; 20 мест плюс не менее 1% на каждые 100 свыше 1000 мест при общей вместимости автостоянки более 1000 машино-мест.</w:t>
      </w:r>
    </w:p>
    <w:p w:rsidR="00962C36" w:rsidRPr="00B417DE" w:rsidRDefault="00962C36" w:rsidP="00B417DE">
      <w:pPr>
        <w:ind w:firstLine="720"/>
        <w:rPr>
          <w:sz w:val="24"/>
        </w:rPr>
      </w:pPr>
      <w:bookmarkStart w:id="639" w:name="sub_1116217"/>
      <w:r w:rsidRPr="00B417DE">
        <w:rPr>
          <w:sz w:val="24"/>
        </w:rPr>
        <w:t>16.2.17.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962C36" w:rsidRPr="00B417DE" w:rsidRDefault="00962C36" w:rsidP="00B417DE">
      <w:pPr>
        <w:ind w:firstLine="720"/>
        <w:rPr>
          <w:sz w:val="24"/>
        </w:rPr>
      </w:pPr>
      <w:bookmarkStart w:id="640" w:name="sub_1116218"/>
      <w:bookmarkEnd w:id="639"/>
      <w:r w:rsidRPr="00B417DE">
        <w:rPr>
          <w:sz w:val="24"/>
        </w:rPr>
        <w:t>16.2.18.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962C36" w:rsidRPr="00B417DE" w:rsidRDefault="00962C36" w:rsidP="00B417DE">
      <w:pPr>
        <w:ind w:firstLine="720"/>
        <w:rPr>
          <w:sz w:val="24"/>
        </w:rPr>
      </w:pPr>
      <w:bookmarkStart w:id="641" w:name="sub_1116219"/>
      <w:bookmarkEnd w:id="640"/>
      <w:r w:rsidRPr="00B417DE">
        <w:rPr>
          <w:sz w:val="24"/>
        </w:rPr>
        <w:t>16.2.19.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962C36" w:rsidRPr="00B417DE" w:rsidRDefault="00962C36" w:rsidP="00B417DE">
      <w:pPr>
        <w:ind w:firstLine="720"/>
        <w:rPr>
          <w:sz w:val="24"/>
        </w:rPr>
      </w:pPr>
      <w:bookmarkStart w:id="642" w:name="sub_1116220"/>
      <w:bookmarkEnd w:id="641"/>
      <w:r w:rsidRPr="00B417DE">
        <w:rPr>
          <w:sz w:val="24"/>
        </w:rPr>
        <w:t>16.2.20.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62C36" w:rsidRPr="00B417DE" w:rsidRDefault="00962C36" w:rsidP="00B417DE">
      <w:pPr>
        <w:ind w:firstLine="720"/>
        <w:rPr>
          <w:sz w:val="24"/>
        </w:rPr>
      </w:pPr>
      <w:bookmarkStart w:id="643" w:name="sub_1116221"/>
      <w:bookmarkEnd w:id="642"/>
      <w:r w:rsidRPr="00B417DE">
        <w:rPr>
          <w:sz w:val="24"/>
        </w:rPr>
        <w:t>16.2.21. В местах перепада уровней, превышающего 4 см, между горизонтальными участками пешеходных путей или пола в зданиях и сооружениях следует предусматривать устройство пандусов и лестниц. Конструкции пандусов и их ограждений следует выполнять из несгораемых материалов с пределом огнестойкости не менее 2 ч. Длина промежуточных горизонтальных площадок винтового пандуса по внутреннему его радиусу должна составлять не менее 2 м.</w:t>
      </w:r>
    </w:p>
    <w:p w:rsidR="00962C36" w:rsidRPr="00B417DE" w:rsidRDefault="00962C36" w:rsidP="00B417DE">
      <w:pPr>
        <w:ind w:firstLine="720"/>
        <w:rPr>
          <w:sz w:val="24"/>
        </w:rPr>
      </w:pPr>
      <w:bookmarkStart w:id="644" w:name="sub_1116222"/>
      <w:bookmarkEnd w:id="643"/>
      <w:r w:rsidRPr="00B417DE">
        <w:rPr>
          <w:sz w:val="24"/>
        </w:rPr>
        <w:t>16.2.22. В начале и конце каждого подъема пандуса следует устраивать горизонтальные площадки шириной не менее ширины пандуса и длиной не менее 1,5 м. При изменении направления пандуса ширина горизонтальной площадки должна обеспечивать возможность поворота кресла-коляски. По внешним боковым краям пандуса и площадок следует предусматривать бортики высотой не менее 5 см.</w:t>
      </w:r>
    </w:p>
    <w:p w:rsidR="00962C36" w:rsidRPr="00B417DE" w:rsidRDefault="00962C36" w:rsidP="00B417DE">
      <w:pPr>
        <w:ind w:firstLine="720"/>
        <w:rPr>
          <w:sz w:val="24"/>
        </w:rPr>
      </w:pPr>
      <w:bookmarkStart w:id="645" w:name="sub_1116223"/>
      <w:bookmarkEnd w:id="644"/>
      <w:r w:rsidRPr="00B417DE">
        <w:rPr>
          <w:sz w:val="24"/>
        </w:rPr>
        <w:t>16.2.23. Ступени лестниц на путях движения инвалидов должны быть глухими, ровными, без выступов и с шероховатой поверхностью. Ребро ступени должно иметь закругление радиусом не более 5 см. По не примыкающим к стенам боковым краям лестничного марша ступени должны иметь бортики высотой не менее 2 см.</w:t>
      </w:r>
    </w:p>
    <w:p w:rsidR="00962C36" w:rsidRPr="00B417DE" w:rsidRDefault="00962C36" w:rsidP="00B417DE">
      <w:pPr>
        <w:ind w:firstLine="720"/>
        <w:rPr>
          <w:sz w:val="24"/>
        </w:rPr>
      </w:pPr>
      <w:bookmarkStart w:id="646" w:name="sub_1116224"/>
      <w:bookmarkEnd w:id="645"/>
      <w:r w:rsidRPr="00B417DE">
        <w:rPr>
          <w:sz w:val="24"/>
        </w:rPr>
        <w:t>16.2.24. Ширина поступей должна быть: для наружных лестниц на перепадах рельефа 40 см, для внутренних лестниц в зданиях и сооружениях - не менее 30 см; высота подъемов ступеней: для наружных лестниц - не более 12 см, для внутренних - не более 15 см.</w:t>
      </w:r>
    </w:p>
    <w:p w:rsidR="00962C36" w:rsidRPr="00B417DE" w:rsidRDefault="00962C36" w:rsidP="00B417DE">
      <w:pPr>
        <w:ind w:firstLine="720"/>
        <w:rPr>
          <w:sz w:val="24"/>
        </w:rPr>
      </w:pPr>
      <w:bookmarkStart w:id="647" w:name="sub_1116225"/>
      <w:bookmarkEnd w:id="646"/>
      <w:r w:rsidRPr="00B417DE">
        <w:rPr>
          <w:sz w:val="24"/>
        </w:rPr>
        <w:t>16.2.25. По обеим сторонам пандуса или предназначенного для передвижения инвалидов лестничного марша должны предусматриваться ограждения высотой не менее 0,9 м с поручнями. Поручни в этих случаях следует предусматривать двойными на высоте 0,7 и 0,9 м, а для детей дошкольного возраста - на высоте 0,5 м. Длина поручней должна быть больше длины пандуса или марша лестницы с каждой их стороны не менее чем на 0,3 м. Поручни должны быть круглого сечения диаметром не менее 3 и не более 5 см или прямоугольного сечения толщиной не более 0,04 м.</w:t>
      </w:r>
    </w:p>
    <w:p w:rsidR="00962C36" w:rsidRPr="00B417DE" w:rsidRDefault="00962C36" w:rsidP="00B417DE">
      <w:pPr>
        <w:ind w:firstLine="720"/>
        <w:rPr>
          <w:sz w:val="24"/>
        </w:rPr>
      </w:pPr>
      <w:bookmarkStart w:id="648" w:name="sub_1116226"/>
      <w:bookmarkEnd w:id="647"/>
      <w:r w:rsidRPr="00B417DE">
        <w:rPr>
          <w:sz w:val="24"/>
        </w:rPr>
        <w:t>16.2.26. Предназначенные для инвалидов входы в здания и сооружения следует защищать от атмосферных осадков и предусматривать перед входом площадку размером в плане не менее 1 х 2,5 м с дренажем, а в зависимости от местных климатических условий - с подогревом.</w:t>
      </w:r>
    </w:p>
    <w:p w:rsidR="00962C36" w:rsidRPr="00B417DE" w:rsidRDefault="00962C36" w:rsidP="00B417DE">
      <w:pPr>
        <w:ind w:firstLine="720"/>
        <w:rPr>
          <w:sz w:val="24"/>
        </w:rPr>
      </w:pPr>
      <w:bookmarkStart w:id="649" w:name="sub_1116227"/>
      <w:bookmarkEnd w:id="648"/>
      <w:r w:rsidRPr="00B417DE">
        <w:rPr>
          <w:sz w:val="24"/>
        </w:rPr>
        <w:t>16.2.27. Входы в здания и помещения на путях движения инвалидов не должны иметь порогов, а при необходимости устройства порогов их высота не должна превышать 0,025 м</w:t>
      </w:r>
    </w:p>
    <w:p w:rsidR="00962C36" w:rsidRPr="00B417DE" w:rsidRDefault="00962C36" w:rsidP="00B417DE">
      <w:pPr>
        <w:ind w:firstLine="720"/>
        <w:rPr>
          <w:sz w:val="24"/>
        </w:rPr>
      </w:pPr>
      <w:bookmarkStart w:id="650" w:name="sub_1116228"/>
      <w:bookmarkEnd w:id="649"/>
      <w:r w:rsidRPr="00B417DE">
        <w:rPr>
          <w:sz w:val="24"/>
        </w:rPr>
        <w:t>16.2.28. При оборудовании предназначенного для инвалидов входа автоматическими или полуавтоматическими раздвижными дверями следует предусматривать его дублирование рядом расположенным входом с распашными полотнами. Открывание либо закрывание автоматических или полуавтоматических дверей должно происходить не быстрее 5 сек.</w:t>
      </w:r>
    </w:p>
    <w:p w:rsidR="00962C36" w:rsidRPr="00B417DE" w:rsidRDefault="00962C36" w:rsidP="00B417DE">
      <w:pPr>
        <w:ind w:firstLine="720"/>
        <w:rPr>
          <w:sz w:val="24"/>
        </w:rPr>
      </w:pPr>
      <w:bookmarkStart w:id="651" w:name="sub_1116229"/>
      <w:bookmarkEnd w:id="650"/>
      <w:r w:rsidRPr="00B417DE">
        <w:rPr>
          <w:sz w:val="24"/>
        </w:rPr>
        <w:t>16.2.29. В местах перепада уровней, где невозможно устройство пандуса, следует предусматривать установку лифтов или специальных подъемников, приспособленных для самостоятельного пользования инвалидами на креслах-колясках.</w:t>
      </w:r>
    </w:p>
    <w:p w:rsidR="00962C36" w:rsidRPr="00B417DE" w:rsidRDefault="00962C36" w:rsidP="00B417DE">
      <w:pPr>
        <w:ind w:firstLine="720"/>
        <w:rPr>
          <w:sz w:val="24"/>
        </w:rPr>
      </w:pPr>
      <w:bookmarkStart w:id="652" w:name="sub_1116230"/>
      <w:bookmarkEnd w:id="651"/>
      <w:r w:rsidRPr="00B417DE">
        <w:rPr>
          <w:sz w:val="24"/>
        </w:rPr>
        <w:t>16.2.30. В туалетах общего пользования, включая туалеты в общественных зданиях, следует предусматривать не менее одной кабины шириной не менее 1,65 м и глубиной не менее 1,8 м для инвалидов, пользующихся при передвижении креслами-колясками и другими приспособлениями. В кабине рядом с унитазом с одной из его сторон следует предусматривать пространство для размещения кресла-коляски. Для инвалидов, использующих при передвижении костыли или другие приспособления, не менее одной из рядовых кабин общественных туалетов следует оборудовать поручнями, расположенными по боковым сторонам.</w:t>
      </w:r>
    </w:p>
    <w:p w:rsidR="00962C36" w:rsidRPr="00B417DE" w:rsidRDefault="00962C36" w:rsidP="00B417DE">
      <w:pPr>
        <w:ind w:firstLine="720"/>
        <w:rPr>
          <w:sz w:val="24"/>
        </w:rPr>
      </w:pPr>
      <w:bookmarkStart w:id="653" w:name="sub_1116231"/>
      <w:bookmarkEnd w:id="652"/>
      <w:r w:rsidRPr="00B417DE">
        <w:rPr>
          <w:sz w:val="24"/>
        </w:rPr>
        <w:t>16.2.31. На путях движения пешеходов, в общественных местах, на дорогах, улицах и площадях, особенно на перекрестках, в парках, на станциях и остановках общественного транспорта следует устанавливать информационные указатели, предупреждающие инвалидов о строительных барьерах, а при необходимости и об имеющихся опасностях.</w:t>
      </w:r>
    </w:p>
    <w:p w:rsidR="00962C36" w:rsidRPr="00B417DE" w:rsidRDefault="00962C36" w:rsidP="00B417DE">
      <w:pPr>
        <w:ind w:firstLine="720"/>
        <w:rPr>
          <w:sz w:val="24"/>
        </w:rPr>
      </w:pPr>
      <w:bookmarkStart w:id="654" w:name="sub_1116232"/>
      <w:bookmarkEnd w:id="653"/>
      <w:r w:rsidRPr="00B417DE">
        <w:rPr>
          <w:sz w:val="24"/>
        </w:rPr>
        <w:t>16.2.32. Визуальная информация должна располагаться на контрастном фоне на высоте не менее 1,5 м и не более 4,5 м от уровня пола или поверхности пешеходного пути.</w:t>
      </w:r>
    </w:p>
    <w:p w:rsidR="00962C36" w:rsidRPr="00B417DE" w:rsidRDefault="00962C36" w:rsidP="00B417DE">
      <w:pPr>
        <w:ind w:firstLine="720"/>
        <w:rPr>
          <w:sz w:val="24"/>
        </w:rPr>
      </w:pPr>
      <w:bookmarkStart w:id="655" w:name="sub_1116233"/>
      <w:bookmarkEnd w:id="654"/>
      <w:r w:rsidRPr="00B417DE">
        <w:rPr>
          <w:sz w:val="24"/>
        </w:rPr>
        <w:t>16.2.33. В общественных местах массового посещения и скопления людей следует предусматривать возможность дублирования визуальной и звуковой информации. Светофоры и устройства, регулирующие движение пешеходов через транспортные коммуникации, а также в местах, представляющих опасность для людей с полной или частичной потерей зрения, должны дублироваться звуковыми сигналами.</w:t>
      </w:r>
    </w:p>
    <w:p w:rsidR="00962C36" w:rsidRPr="00B417DE" w:rsidRDefault="00962C36" w:rsidP="00B417DE">
      <w:pPr>
        <w:ind w:firstLine="720"/>
        <w:rPr>
          <w:sz w:val="24"/>
        </w:rPr>
      </w:pPr>
      <w:bookmarkStart w:id="656" w:name="sub_1116234"/>
      <w:bookmarkEnd w:id="655"/>
      <w:r w:rsidRPr="00B417DE">
        <w:rPr>
          <w:sz w:val="24"/>
        </w:rPr>
        <w:t>16.2.34. Не менее одного из таксофонов, размещаемых в доступных для инвалидов местах общего пользования, или один в каждом ряду таксофонов следует устанавливать на высоте не более 0,8 м от уровня покрытия площадки или пола.</w:t>
      </w:r>
    </w:p>
    <w:p w:rsidR="00962C36" w:rsidRPr="00B417DE" w:rsidRDefault="00962C36" w:rsidP="00B417DE">
      <w:pPr>
        <w:ind w:firstLine="720"/>
        <w:rPr>
          <w:sz w:val="24"/>
        </w:rPr>
      </w:pPr>
      <w:bookmarkStart w:id="657" w:name="sub_1116235"/>
      <w:bookmarkEnd w:id="656"/>
      <w:r w:rsidRPr="00B417DE">
        <w:rPr>
          <w:sz w:val="24"/>
        </w:rPr>
        <w:t>16.2.35. В местах, доступных для инвалидов на креслах-колясках, уровень приемного отверстия почтового ящика следует располагать на высоте не более 1,3 м от поверхности пешеходного пути или пола.</w:t>
      </w:r>
    </w:p>
    <w:p w:rsidR="00962C36" w:rsidRPr="00B417DE" w:rsidRDefault="00962C36" w:rsidP="00B417DE">
      <w:pPr>
        <w:ind w:firstLine="720"/>
        <w:rPr>
          <w:sz w:val="24"/>
        </w:rPr>
      </w:pPr>
      <w:bookmarkStart w:id="658" w:name="sub_1116236"/>
      <w:bookmarkEnd w:id="657"/>
      <w:r w:rsidRPr="00B417DE">
        <w:rPr>
          <w:sz w:val="24"/>
        </w:rPr>
        <w:t>16.2.36. Рабочие поверхности киосков, прилавков для торговли и обслуживания населения, стоек или их частей в гардеробах, буфетах, регистратурах, окна кассовых кабин и т.п. следует располагать на высоте не более 0,8 м от уровня пешеходной части пути или пола помещения.</w:t>
      </w:r>
    </w:p>
    <w:p w:rsidR="00962C36" w:rsidRPr="00B417DE" w:rsidRDefault="00962C36" w:rsidP="00B417DE">
      <w:pPr>
        <w:ind w:firstLine="720"/>
        <w:rPr>
          <w:sz w:val="24"/>
        </w:rPr>
      </w:pPr>
      <w:bookmarkStart w:id="659" w:name="sub_1116237"/>
      <w:bookmarkEnd w:id="658"/>
      <w:r w:rsidRPr="00B417DE">
        <w:rPr>
          <w:sz w:val="24"/>
        </w:rPr>
        <w:t>16.2.37. Ручки, рычаги, краны, кнопки электрических выключателей и различных аппаратов, электрические розетки, отверстия торговых, билетных и т.п. автоматов и прочие устройства, предназначенные для обслуживания инвалидов и престарелых, следует располагать на высоте не более 1 м от уровня пола и на расстоянии не менее 0,4 м от боковой стены помещения.</w:t>
      </w:r>
    </w:p>
    <w:p w:rsidR="00962C36" w:rsidRPr="00B417DE" w:rsidRDefault="00962C36" w:rsidP="00B417DE">
      <w:pPr>
        <w:ind w:firstLine="720"/>
        <w:rPr>
          <w:sz w:val="24"/>
        </w:rPr>
      </w:pPr>
      <w:bookmarkStart w:id="660" w:name="sub_1116238"/>
      <w:bookmarkEnd w:id="659"/>
      <w:r w:rsidRPr="00B417DE">
        <w:rPr>
          <w:sz w:val="24"/>
        </w:rPr>
        <w:t>16.2.38. Все доступные для инвалидов места общего пользования, здания и сооружения должны быть отмечены знаками или символами, в частности: места паркования личного автотранспорта, остановка общественного транспорта, приспособленные для инвалидов входы в здания, сооружения и переходы через транспортные коммуникации, общественные уборные, бани и т.п.</w:t>
      </w:r>
    </w:p>
    <w:p w:rsidR="00962C36" w:rsidRPr="00B417DE" w:rsidRDefault="00962C36" w:rsidP="00B417DE">
      <w:pPr>
        <w:ind w:firstLine="720"/>
        <w:rPr>
          <w:sz w:val="24"/>
        </w:rPr>
      </w:pPr>
      <w:bookmarkStart w:id="661" w:name="sub_1116239"/>
      <w:bookmarkEnd w:id="660"/>
      <w:r w:rsidRPr="00B417DE">
        <w:rPr>
          <w:sz w:val="24"/>
        </w:rPr>
        <w:t>16.2.39. В помещениях общественных, производственных и специализированных зданий и сооружений, а также многоквартирных жилых зданий следует предусматривать дублированную (звуковую и визуальную) сигнализацию, подключенную к системе оповещения людей о пожаре, либо устанавливать стандартные штепсельные розетки, подключенные к системе, при которой возможно включение в них, при необходимости, соответствующих сигнальных приборов или устройств.</w:t>
      </w:r>
    </w:p>
    <w:bookmarkEnd w:id="661"/>
    <w:p w:rsidR="00962C36" w:rsidRPr="00B417DE" w:rsidRDefault="00962C36" w:rsidP="00B417DE">
      <w:pPr>
        <w:ind w:firstLine="720"/>
        <w:rPr>
          <w:sz w:val="24"/>
        </w:rPr>
      </w:pPr>
    </w:p>
    <w:p w:rsidR="00962C36" w:rsidRPr="00B417DE" w:rsidRDefault="00962C36" w:rsidP="00B417DE">
      <w:pPr>
        <w:ind w:firstLine="720"/>
        <w:rPr>
          <w:sz w:val="24"/>
        </w:rPr>
      </w:pPr>
      <w:bookmarkStart w:id="662" w:name="sub_111603"/>
      <w:r w:rsidRPr="00B417DE">
        <w:rPr>
          <w:rStyle w:val="a4"/>
          <w:b w:val="0"/>
          <w:bCs/>
          <w:color w:val="auto"/>
          <w:sz w:val="24"/>
        </w:rPr>
        <w:t>16.3. Общие требования к элементам среды жизнедеятельности</w:t>
      </w:r>
    </w:p>
    <w:p w:rsidR="00962C36" w:rsidRPr="00B417DE" w:rsidRDefault="00962C36" w:rsidP="00B417DE">
      <w:pPr>
        <w:ind w:firstLine="720"/>
        <w:rPr>
          <w:sz w:val="24"/>
        </w:rPr>
      </w:pPr>
      <w:bookmarkStart w:id="663" w:name="sub_111631"/>
      <w:bookmarkEnd w:id="662"/>
      <w:r w:rsidRPr="00B417DE">
        <w:rPr>
          <w:sz w:val="24"/>
        </w:rPr>
        <w:t>16.3.1. При проектировании жилых, общественных, производственных и транспортных зданий и сооружений следует учитывать возможность использования их инвалидами, в том числе передвигающимися с помощью кресел-колясок или других вспомогательных средств и приспособлений.</w:t>
      </w:r>
    </w:p>
    <w:p w:rsidR="00962C36" w:rsidRPr="00B417DE" w:rsidRDefault="00962C36" w:rsidP="00B417DE">
      <w:pPr>
        <w:ind w:firstLine="720"/>
        <w:rPr>
          <w:sz w:val="24"/>
        </w:rPr>
      </w:pPr>
      <w:bookmarkStart w:id="664" w:name="sub_111632"/>
      <w:bookmarkEnd w:id="663"/>
      <w:r w:rsidRPr="00B417DE">
        <w:rPr>
          <w:sz w:val="24"/>
        </w:rPr>
        <w:t>16.3.2. Рассчитанные на проживание инвалидов и престарелых многоквартирные (с числом квартир более двух) и специализированные жилые здания, а также здания специализированных учреждений и предприятий для инвалидов и престарелых следует проектировать не ниже второй степени огнестойкости, при этом этажность специализированных жилых зданий не должна превышать трех этажей, а зданий специализированных детских учреждений - двух этажей.</w:t>
      </w:r>
    </w:p>
    <w:p w:rsidR="00962C36" w:rsidRPr="00B417DE" w:rsidRDefault="00962C36" w:rsidP="00B417DE">
      <w:pPr>
        <w:ind w:firstLine="720"/>
        <w:rPr>
          <w:sz w:val="24"/>
        </w:rPr>
      </w:pPr>
      <w:bookmarkStart w:id="665" w:name="sub_111633"/>
      <w:bookmarkEnd w:id="664"/>
      <w:r w:rsidRPr="00B417DE">
        <w:rPr>
          <w:sz w:val="24"/>
        </w:rPr>
        <w:t>16.3.3. При проектировании общественных зданий и сооружений различного назначения, включая учебно-вспомогательные учреждения, а также общежитий следует предусматривать места для инвалидов из расчета не менее 2%, а в санаторных учреждениях и учреждениях отдыха и туризма - не менее 3% общей вместимости здания.</w:t>
      </w:r>
    </w:p>
    <w:p w:rsidR="00962C36" w:rsidRPr="00B417DE" w:rsidRDefault="00962C36" w:rsidP="00B417DE">
      <w:pPr>
        <w:ind w:firstLine="720"/>
        <w:rPr>
          <w:sz w:val="24"/>
        </w:rPr>
      </w:pPr>
      <w:bookmarkStart w:id="666" w:name="sub_111634"/>
      <w:bookmarkEnd w:id="665"/>
      <w:r w:rsidRPr="00B417DE">
        <w:rPr>
          <w:sz w:val="24"/>
        </w:rPr>
        <w:t>16.3.4. В спортивных и зрелищных зданиях и сооружениях количество мест в залах и на трибунах для инвалидов на креслах-колясках следует устанавливать из расчета 1 место на каждые 300 мест, но не менее 4 мест для инвалидов, при общей вместимости до 1000 человек, а при большей вместимости - 20 мест плюс по 1% на каждые 100 мест сверх 1000 человек.</w:t>
      </w:r>
    </w:p>
    <w:p w:rsidR="00962C36" w:rsidRPr="00B417DE" w:rsidRDefault="00962C36" w:rsidP="00B417DE">
      <w:pPr>
        <w:ind w:firstLine="720"/>
        <w:rPr>
          <w:sz w:val="24"/>
        </w:rPr>
      </w:pPr>
      <w:bookmarkStart w:id="667" w:name="sub_111635"/>
      <w:bookmarkEnd w:id="666"/>
      <w:r w:rsidRPr="00B417DE">
        <w:rPr>
          <w:sz w:val="24"/>
        </w:rPr>
        <w:t>16.3.5. В зданиях, предназначенных для пребывания или посещения инвалидов, общая вместимость помещений, выходящих в тупиковый коридор, не должна превышать 30 человек.</w:t>
      </w:r>
    </w:p>
    <w:p w:rsidR="00962C36" w:rsidRPr="00B417DE" w:rsidRDefault="00962C36" w:rsidP="00B417DE">
      <w:pPr>
        <w:ind w:firstLine="720"/>
        <w:rPr>
          <w:sz w:val="24"/>
        </w:rPr>
      </w:pPr>
      <w:bookmarkStart w:id="668" w:name="sub_111636"/>
      <w:bookmarkEnd w:id="667"/>
      <w:r w:rsidRPr="00B417DE">
        <w:rPr>
          <w:sz w:val="24"/>
        </w:rPr>
        <w:t>16.3.6. В жилых блоках специализированных дошкольных учреждений и зданий для инвалидов с нарушениями зрения не допускается устройство выходов в тупиковый общий коридор из помещений, предназначенных для постоянного пребывания инвалидов.</w:t>
      </w:r>
    </w:p>
    <w:p w:rsidR="00962C36" w:rsidRPr="00B417DE" w:rsidRDefault="00962C36" w:rsidP="00B417DE">
      <w:pPr>
        <w:ind w:firstLine="720"/>
        <w:rPr>
          <w:sz w:val="24"/>
        </w:rPr>
      </w:pPr>
      <w:bookmarkStart w:id="669" w:name="sub_111637"/>
      <w:bookmarkEnd w:id="668"/>
      <w:r w:rsidRPr="00B417DE">
        <w:rPr>
          <w:sz w:val="24"/>
        </w:rPr>
        <w:t>16.3.7. Квартиры пользующихся для передвижения креслами-колясками и другими приспособлениями одиноких инвалидов и инвалидов с семьями, а также жилые ячейки в специализированных жилых зданиях и общежитиях, номера в гостиницах и санаториях с местами для таких инвалидов следует располагать, как правило, на первом этаже.</w:t>
      </w:r>
    </w:p>
    <w:p w:rsidR="00962C36" w:rsidRPr="00B417DE" w:rsidRDefault="00962C36" w:rsidP="00B417DE">
      <w:pPr>
        <w:ind w:firstLine="720"/>
        <w:rPr>
          <w:sz w:val="24"/>
        </w:rPr>
      </w:pPr>
      <w:bookmarkStart w:id="670" w:name="sub_111638"/>
      <w:bookmarkEnd w:id="669"/>
      <w:r w:rsidRPr="00B417DE">
        <w:rPr>
          <w:sz w:val="24"/>
        </w:rPr>
        <w:t>16.3.8. При устройстве выхода на придомовой земельный участок с расположенных на первом этаже здания балконов квартир для инвалидов, пользующихся креслами-колясками, этот выход должен быть снабжен пандусом или подъемником.</w:t>
      </w:r>
    </w:p>
    <w:p w:rsidR="00962C36" w:rsidRPr="00B417DE" w:rsidRDefault="00962C36" w:rsidP="00B417DE">
      <w:pPr>
        <w:ind w:firstLine="720"/>
        <w:rPr>
          <w:sz w:val="24"/>
        </w:rPr>
      </w:pPr>
      <w:bookmarkStart w:id="671" w:name="sub_111639"/>
      <w:bookmarkEnd w:id="670"/>
      <w:r w:rsidRPr="00B417DE">
        <w:rPr>
          <w:sz w:val="24"/>
        </w:rPr>
        <w:t>16.3.9. Встроенные в жилые здания или встроенно-пристроенные к ним помещения культурно-бытового и медицинского обслуживания инвалидов и престарелых следует располагать не выше второго этажа.</w:t>
      </w:r>
    </w:p>
    <w:p w:rsidR="00962C36" w:rsidRPr="00B417DE" w:rsidRDefault="00962C36" w:rsidP="00B417DE">
      <w:pPr>
        <w:ind w:firstLine="720"/>
        <w:rPr>
          <w:sz w:val="24"/>
        </w:rPr>
      </w:pPr>
      <w:bookmarkStart w:id="672" w:name="sub_1116310"/>
      <w:bookmarkEnd w:id="671"/>
      <w:r w:rsidRPr="00B417DE">
        <w:rPr>
          <w:sz w:val="24"/>
        </w:rPr>
        <w:t>16.3.10. В учреждениях медицинского обслуживания населения, а также в зданиях и сооружениях спортивного назначения следует предусматривать кабинет врача площадью не менее 16 м2 и помещение для массажа площадью из расчета не менее 16 м2 на каждый массажный стол с комнатой площадью не менее 6 м2 для переодевания инвалидов.</w:t>
      </w:r>
    </w:p>
    <w:p w:rsidR="00962C36" w:rsidRPr="00B417DE" w:rsidRDefault="00962C36" w:rsidP="00B417DE">
      <w:pPr>
        <w:ind w:firstLine="720"/>
        <w:rPr>
          <w:sz w:val="24"/>
        </w:rPr>
      </w:pPr>
      <w:bookmarkStart w:id="673" w:name="sub_1116311"/>
      <w:bookmarkEnd w:id="672"/>
      <w:r w:rsidRPr="00B417DE">
        <w:rPr>
          <w:sz w:val="24"/>
        </w:rPr>
        <w:t>16.3.11. При проектировании вестибюля и гардероба в общественных зданиях и сооружениях следует предусматривать места для людей, сопровождающих инвалидов, из расчета не менее 0,5 м2 на каждого инвалида.</w:t>
      </w:r>
    </w:p>
    <w:p w:rsidR="00962C36" w:rsidRPr="00B417DE" w:rsidRDefault="00962C36" w:rsidP="00B417DE">
      <w:pPr>
        <w:ind w:firstLine="720"/>
        <w:rPr>
          <w:sz w:val="24"/>
        </w:rPr>
      </w:pPr>
      <w:bookmarkStart w:id="674" w:name="sub_1116312"/>
      <w:bookmarkEnd w:id="673"/>
      <w:r w:rsidRPr="00B417DE">
        <w:rPr>
          <w:sz w:val="24"/>
        </w:rPr>
        <w:t>16.3.12. В зрительных залах следует предусматривать не менее трех зрительских мест, оборудуемых индивидуальными слуховыми аппаратами для инвалидов с ослабленным слухом или нарушениями зрения. Места для инвалидов в креслах-колясках не следует располагать группами численностью более трех в одном ряду.</w:t>
      </w:r>
    </w:p>
    <w:p w:rsidR="00962C36" w:rsidRPr="00B417DE" w:rsidRDefault="00962C36" w:rsidP="00B417DE">
      <w:pPr>
        <w:ind w:firstLine="720"/>
        <w:rPr>
          <w:sz w:val="24"/>
        </w:rPr>
      </w:pPr>
      <w:bookmarkStart w:id="675" w:name="sub_1116313"/>
      <w:bookmarkEnd w:id="674"/>
      <w:r w:rsidRPr="00B417DE">
        <w:rPr>
          <w:sz w:val="24"/>
        </w:rPr>
        <w:t>16.3.13. Не допускается предусматривать пути эвакуации инвалидов и престарелых по открытым наружным металлическим лестницам.</w:t>
      </w:r>
    </w:p>
    <w:bookmarkEnd w:id="675"/>
    <w:p w:rsidR="00962C36" w:rsidRPr="00B417DE" w:rsidRDefault="00962C36" w:rsidP="00B417DE">
      <w:pPr>
        <w:ind w:firstLine="720"/>
        <w:rPr>
          <w:sz w:val="24"/>
        </w:rPr>
      </w:pPr>
    </w:p>
    <w:p w:rsidR="00962C36" w:rsidRPr="00B417DE" w:rsidRDefault="00962C36" w:rsidP="00B417DE">
      <w:pPr>
        <w:ind w:firstLine="720"/>
        <w:rPr>
          <w:sz w:val="24"/>
        </w:rPr>
      </w:pPr>
      <w:bookmarkStart w:id="676" w:name="sub_111604"/>
      <w:r w:rsidRPr="00B417DE">
        <w:rPr>
          <w:rStyle w:val="a4"/>
          <w:b w:val="0"/>
          <w:bCs/>
          <w:color w:val="auto"/>
          <w:sz w:val="24"/>
        </w:rPr>
        <w:t>16.4. Объекты спортивного назначения</w:t>
      </w:r>
    </w:p>
    <w:p w:rsidR="00962C36" w:rsidRPr="00B417DE" w:rsidRDefault="00962C36" w:rsidP="00B417DE">
      <w:pPr>
        <w:ind w:firstLine="720"/>
        <w:rPr>
          <w:sz w:val="24"/>
        </w:rPr>
      </w:pPr>
      <w:bookmarkStart w:id="677" w:name="sub_111641"/>
      <w:bookmarkEnd w:id="676"/>
      <w:r w:rsidRPr="00B417DE">
        <w:rPr>
          <w:sz w:val="24"/>
        </w:rPr>
        <w:t>16.4.1. Залы и помещения, предназначенные для физкультурно-оздоровительных занятий инвалидов, следует проектировать в составе спортивных корпусов встроенными в здания другого назначения или пристроенными к ним, а также в отдельно стоящих зданиях.</w:t>
      </w:r>
    </w:p>
    <w:p w:rsidR="00962C36" w:rsidRPr="00B417DE" w:rsidRDefault="00962C36" w:rsidP="00B417DE">
      <w:pPr>
        <w:ind w:firstLine="720"/>
        <w:rPr>
          <w:sz w:val="24"/>
        </w:rPr>
      </w:pPr>
      <w:bookmarkStart w:id="678" w:name="sub_111642"/>
      <w:bookmarkEnd w:id="677"/>
      <w:r w:rsidRPr="00B417DE">
        <w:rPr>
          <w:sz w:val="24"/>
        </w:rPr>
        <w:t>16.4.2. Для занятий людей с полной или частичной потерей зрения не допускается использование отдельных площадок и зон, выгороженных в многосекционных залах перегородками, не обеспечивающими акустической изоляции. В спортивных залах, предназначенных для этих категорий людей, следует предусматривать звукопоглощающие акустические потолки, а на стенах залов - обшивку мягкими и упругими материалами на высоту не менее 2 м от пола и установку горизонтальных поручней.</w:t>
      </w:r>
    </w:p>
    <w:p w:rsidR="00962C36" w:rsidRPr="00B417DE" w:rsidRDefault="00962C36" w:rsidP="00B417DE">
      <w:pPr>
        <w:ind w:firstLine="720"/>
        <w:rPr>
          <w:sz w:val="24"/>
        </w:rPr>
      </w:pPr>
      <w:bookmarkStart w:id="679" w:name="sub_111643"/>
      <w:bookmarkEnd w:id="678"/>
      <w:r w:rsidRPr="00B417DE">
        <w:rPr>
          <w:sz w:val="24"/>
        </w:rPr>
        <w:t>16.4.3. Вдоль беговой дорожки со стороны зрительских мест следует предусматривать полосу безопасности шириной не менее 1 м, а за ее пределами - свободное пространство шириной не менее 3 м для размещения инвалидов на креслах-колясках.</w:t>
      </w:r>
    </w:p>
    <w:p w:rsidR="00962C36" w:rsidRPr="00B417DE" w:rsidRDefault="00962C36" w:rsidP="00B417DE">
      <w:pPr>
        <w:ind w:firstLine="720"/>
        <w:rPr>
          <w:sz w:val="24"/>
        </w:rPr>
      </w:pPr>
      <w:bookmarkStart w:id="680" w:name="sub_111644"/>
      <w:bookmarkEnd w:id="679"/>
      <w:r w:rsidRPr="00B417DE">
        <w:rPr>
          <w:sz w:val="24"/>
        </w:rPr>
        <w:t>16.4.4. Вокруг зон и площадок для занятий инвалидов, пользующихся при передвижении креслами-колясками, следует устраивать полосы безопасности шириной не менее 2 м, а по торцевым (коротким) сторонам игровых площадок - не менее 3 м. На теннисных кортах зона безопасности должна быть увеличена: вдоль площадок до 4 м, по торцевым сторонам - до 6 м.</w:t>
      </w:r>
    </w:p>
    <w:p w:rsidR="00962C36" w:rsidRPr="00B417DE" w:rsidRDefault="00962C36" w:rsidP="00B417DE">
      <w:pPr>
        <w:ind w:firstLine="720"/>
        <w:rPr>
          <w:sz w:val="24"/>
        </w:rPr>
      </w:pPr>
      <w:bookmarkStart w:id="681" w:name="sub_111645"/>
      <w:bookmarkEnd w:id="680"/>
      <w:r w:rsidRPr="00B417DE">
        <w:rPr>
          <w:sz w:val="24"/>
        </w:rPr>
        <w:t>16.4.5. В случае, если беговая дорожка отделена от зрительских мест ограждением, в нем следует предусматривать проходы для инвалидов на расстоянии друг от друга не менее 100 м.</w:t>
      </w:r>
    </w:p>
    <w:p w:rsidR="00962C36" w:rsidRPr="00B417DE" w:rsidRDefault="00962C36" w:rsidP="00B417DE">
      <w:pPr>
        <w:ind w:firstLine="720"/>
        <w:rPr>
          <w:sz w:val="24"/>
        </w:rPr>
      </w:pPr>
      <w:bookmarkStart w:id="682" w:name="sub_111646"/>
      <w:bookmarkEnd w:id="681"/>
      <w:r w:rsidRPr="00B417DE">
        <w:rPr>
          <w:sz w:val="24"/>
        </w:rPr>
        <w:t>16.4.6. Для обеспечения ориентации и безопасности спортсменов с полной или частичной потерей зрения следует:</w:t>
      </w:r>
    </w:p>
    <w:bookmarkEnd w:id="682"/>
    <w:p w:rsidR="00962C36" w:rsidRPr="00B417DE" w:rsidRDefault="00962C36" w:rsidP="00B417DE">
      <w:pPr>
        <w:ind w:firstLine="720"/>
        <w:rPr>
          <w:sz w:val="24"/>
        </w:rPr>
      </w:pPr>
      <w:r w:rsidRPr="00B417DE">
        <w:rPr>
          <w:sz w:val="24"/>
        </w:rPr>
        <w:t>- использовать в качестве ориентиров для направления движения звуковые маяки;</w:t>
      </w:r>
    </w:p>
    <w:p w:rsidR="00962C36" w:rsidRPr="00B417DE" w:rsidRDefault="00962C36" w:rsidP="00B417DE">
      <w:pPr>
        <w:ind w:firstLine="720"/>
        <w:rPr>
          <w:sz w:val="24"/>
        </w:rPr>
      </w:pPr>
      <w:r w:rsidRPr="00B417DE">
        <w:rPr>
          <w:sz w:val="24"/>
        </w:rPr>
        <w:t>- устраивать по периметру игровых площадок полосу ориентации шириной не менее 1,5 м с прилегающей к ней полосой безопасности шириной не менее 2,5 м;</w:t>
      </w:r>
    </w:p>
    <w:p w:rsidR="00962C36" w:rsidRPr="00B417DE" w:rsidRDefault="00962C36" w:rsidP="00B417DE">
      <w:pPr>
        <w:ind w:firstLine="720"/>
        <w:rPr>
          <w:sz w:val="24"/>
        </w:rPr>
      </w:pPr>
      <w:r w:rsidRPr="00B417DE">
        <w:rPr>
          <w:sz w:val="24"/>
        </w:rPr>
        <w:t>- устраивать полосу ориентации шириной не менее 2 м вдоль дорожек для бега или разбега перед прыжком;</w:t>
      </w:r>
    </w:p>
    <w:p w:rsidR="00962C36" w:rsidRPr="00B417DE" w:rsidRDefault="00962C36" w:rsidP="00B417DE">
      <w:pPr>
        <w:ind w:firstLine="720"/>
        <w:rPr>
          <w:sz w:val="24"/>
        </w:rPr>
      </w:pPr>
      <w:r w:rsidRPr="00B417DE">
        <w:rPr>
          <w:sz w:val="24"/>
        </w:rPr>
        <w:t>- предусматривать на беговой дорожке зону старта длиной по направлению движения не менее 5 м и зону финиша - длиной не менее 25 м;</w:t>
      </w:r>
    </w:p>
    <w:p w:rsidR="00962C36" w:rsidRPr="00B417DE" w:rsidRDefault="00962C36" w:rsidP="00B417DE">
      <w:pPr>
        <w:ind w:firstLine="720"/>
        <w:rPr>
          <w:sz w:val="24"/>
        </w:rPr>
      </w:pPr>
      <w:r w:rsidRPr="00B417DE">
        <w:rPr>
          <w:sz w:val="24"/>
        </w:rPr>
        <w:t>- устраивать полосу ориентации шириной не менее 1,2 м по периметру ванн бассейнов.</w:t>
      </w:r>
    </w:p>
    <w:p w:rsidR="00962C36" w:rsidRPr="00B417DE" w:rsidRDefault="00962C36" w:rsidP="00B417DE">
      <w:pPr>
        <w:ind w:firstLine="720"/>
        <w:rPr>
          <w:sz w:val="24"/>
        </w:rPr>
      </w:pPr>
      <w:bookmarkStart w:id="683" w:name="sub_111647"/>
      <w:r w:rsidRPr="00B417DE">
        <w:rPr>
          <w:sz w:val="24"/>
        </w:rPr>
        <w:t>16.4.7. Полосы ориентации, а также повороты беговых дорожек, зоны стартов и финишей, толчковые зоны при прыжках должны выделяться фактурной поверхностью покрытия с ярким контрастным цветом.</w:t>
      </w:r>
    </w:p>
    <w:p w:rsidR="00962C36" w:rsidRPr="00B417DE" w:rsidRDefault="00962C36" w:rsidP="00B417DE">
      <w:pPr>
        <w:ind w:firstLine="720"/>
        <w:rPr>
          <w:sz w:val="24"/>
        </w:rPr>
      </w:pPr>
      <w:bookmarkStart w:id="684" w:name="sub_111648"/>
      <w:bookmarkEnd w:id="683"/>
      <w:r w:rsidRPr="00B417DE">
        <w:rPr>
          <w:sz w:val="24"/>
        </w:rPr>
        <w:t>16.4.8. На открытых плоскостных сооружениях, предназначенных для занятий людей с полной или частичной потерей зрения, следует предусматривать защиту от шума зон и площадок зелеными насаждениями с суммарным расчетным уровнем звукозащиты по летнему периоду года не ниже 3 дБ.</w:t>
      </w:r>
    </w:p>
    <w:p w:rsidR="00962C36" w:rsidRPr="00B417DE" w:rsidRDefault="00962C36" w:rsidP="00B417DE">
      <w:pPr>
        <w:ind w:firstLine="720"/>
        <w:rPr>
          <w:sz w:val="24"/>
        </w:rPr>
      </w:pPr>
      <w:bookmarkStart w:id="685" w:name="sub_111649"/>
      <w:bookmarkEnd w:id="684"/>
      <w:r w:rsidRPr="00B417DE">
        <w:rPr>
          <w:sz w:val="24"/>
        </w:rPr>
        <w:t>16.4.9. При проектировании бани сухого жара (сауны) ее помещение следует располагать в отдельно стоящем здании либо на первом этаже здания не ниже второй степени огнестойкости с соблюдением требований противопожарных норм.</w:t>
      </w:r>
    </w:p>
    <w:p w:rsidR="00962C36" w:rsidRPr="00B417DE" w:rsidRDefault="00962C36" w:rsidP="00B417DE">
      <w:pPr>
        <w:ind w:firstLine="720"/>
        <w:rPr>
          <w:sz w:val="24"/>
        </w:rPr>
      </w:pPr>
      <w:bookmarkStart w:id="686" w:name="sub_1116410"/>
      <w:bookmarkEnd w:id="685"/>
      <w:r w:rsidRPr="00B417DE">
        <w:rPr>
          <w:sz w:val="24"/>
        </w:rPr>
        <w:t>16.4.10. По периметру ванн бассейнов следует предусматривать обходную дорожку шириной, не менее:</w:t>
      </w:r>
    </w:p>
    <w:bookmarkEnd w:id="686"/>
    <w:p w:rsidR="00962C36" w:rsidRPr="00B417DE" w:rsidRDefault="00962C36" w:rsidP="00B417DE">
      <w:pPr>
        <w:ind w:firstLine="720"/>
        <w:rPr>
          <w:sz w:val="24"/>
        </w:rPr>
      </w:pPr>
      <w:r w:rsidRPr="00B417DE">
        <w:rPr>
          <w:sz w:val="24"/>
        </w:rPr>
        <w:t>- для открытых бассейнов - 2,5 м,</w:t>
      </w:r>
    </w:p>
    <w:p w:rsidR="00962C36" w:rsidRPr="00B417DE" w:rsidRDefault="00962C36" w:rsidP="00B417DE">
      <w:pPr>
        <w:ind w:firstLine="720"/>
        <w:rPr>
          <w:sz w:val="24"/>
        </w:rPr>
      </w:pPr>
      <w:r w:rsidRPr="00B417DE">
        <w:rPr>
          <w:sz w:val="24"/>
        </w:rPr>
        <w:t>- для бассейнов в залах - 2 м.</w:t>
      </w:r>
    </w:p>
    <w:p w:rsidR="00962C36" w:rsidRPr="00B417DE" w:rsidRDefault="00962C36" w:rsidP="00B417DE">
      <w:pPr>
        <w:ind w:firstLine="720"/>
        <w:rPr>
          <w:sz w:val="24"/>
        </w:rPr>
      </w:pPr>
      <w:r w:rsidRPr="00B417DE">
        <w:rPr>
          <w:sz w:val="24"/>
        </w:rPr>
        <w:t>Ширина дорожки со стороны стартовых тумбочек и входов из раздевальных помещений должна быть не менее 3,5 м.</w:t>
      </w:r>
    </w:p>
    <w:p w:rsidR="00962C36" w:rsidRPr="00B417DE" w:rsidRDefault="00962C36" w:rsidP="00B417DE">
      <w:pPr>
        <w:ind w:firstLine="720"/>
        <w:rPr>
          <w:sz w:val="24"/>
        </w:rPr>
      </w:pPr>
      <w:bookmarkStart w:id="687" w:name="sub_1116411"/>
      <w:r w:rsidRPr="00B417DE">
        <w:rPr>
          <w:sz w:val="24"/>
        </w:rPr>
        <w:t>16.4.11. Вдоль стен зала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По внешнему периметру обходных дорожек вокруг открытых бассейнов следует предусматривать ограждения высотой не менее 1 м с поручнями.</w:t>
      </w:r>
    </w:p>
    <w:p w:rsidR="00962C36" w:rsidRPr="00B417DE" w:rsidRDefault="00962C36" w:rsidP="00B417DE">
      <w:pPr>
        <w:ind w:firstLine="720"/>
        <w:rPr>
          <w:sz w:val="24"/>
        </w:rPr>
      </w:pPr>
      <w:bookmarkStart w:id="688" w:name="sub_1116412"/>
      <w:bookmarkEnd w:id="687"/>
      <w:r w:rsidRPr="00B417DE">
        <w:rPr>
          <w:sz w:val="24"/>
        </w:rPr>
        <w:t>16.4.12. В мелкой части ванны бассейна для спуска в воду следует устраивать лестницу шириной не менее 0,9 м, с шириной проступей не менее 0,3 м и высотой подступенков не более 0,14 м. Лестница должна иметь стационарные поручни.</w:t>
      </w:r>
    </w:p>
    <w:p w:rsidR="00962C36" w:rsidRPr="00B417DE" w:rsidRDefault="00962C36" w:rsidP="00B417DE">
      <w:pPr>
        <w:ind w:firstLine="720"/>
        <w:rPr>
          <w:sz w:val="24"/>
        </w:rPr>
      </w:pPr>
      <w:bookmarkStart w:id="689" w:name="sub_1116413"/>
      <w:bookmarkEnd w:id="688"/>
      <w:r w:rsidRPr="00B417DE">
        <w:rPr>
          <w:sz w:val="24"/>
        </w:rPr>
        <w:t>16.4.13. Для спуска в воду и подъема из нее инвалидов с поражениями опорно-двигательного аппарата следует использовать желоба или специальные подъемники.</w:t>
      </w:r>
    </w:p>
    <w:bookmarkEnd w:id="689"/>
    <w:p w:rsidR="00962C36" w:rsidRPr="00B417DE" w:rsidRDefault="00962C36" w:rsidP="00B417DE">
      <w:pPr>
        <w:ind w:firstLine="720"/>
        <w:rPr>
          <w:sz w:val="24"/>
        </w:rPr>
      </w:pPr>
    </w:p>
    <w:p w:rsidR="00962C36" w:rsidRPr="00B417DE" w:rsidRDefault="00962C36" w:rsidP="00B417DE">
      <w:pPr>
        <w:ind w:firstLine="720"/>
        <w:rPr>
          <w:sz w:val="24"/>
        </w:rPr>
      </w:pPr>
      <w:bookmarkStart w:id="690" w:name="sub_111605"/>
      <w:r w:rsidRPr="00B417DE">
        <w:rPr>
          <w:rStyle w:val="a4"/>
          <w:b w:val="0"/>
          <w:bCs/>
          <w:color w:val="auto"/>
          <w:sz w:val="24"/>
        </w:rPr>
        <w:t>16.5. Объекты с социальным обслуживанием маломобильных групп населения</w:t>
      </w:r>
    </w:p>
    <w:p w:rsidR="00962C36" w:rsidRPr="00B417DE" w:rsidRDefault="00962C36" w:rsidP="00B417DE">
      <w:pPr>
        <w:ind w:firstLine="720"/>
        <w:rPr>
          <w:sz w:val="24"/>
        </w:rPr>
      </w:pPr>
      <w:bookmarkStart w:id="691" w:name="sub_111651"/>
      <w:bookmarkEnd w:id="690"/>
      <w:r w:rsidRPr="00B417DE">
        <w:rPr>
          <w:sz w:val="24"/>
        </w:rPr>
        <w:t>16.5.1. Жилые помещения в специализированных жилых зданиях следует проектировать непроходными и в составе жилых ячеек, которые должны объединяться в жилые группы вместимостью не более 25 человек.</w:t>
      </w:r>
    </w:p>
    <w:p w:rsidR="00962C36" w:rsidRPr="00B417DE" w:rsidRDefault="00962C36" w:rsidP="00B417DE">
      <w:pPr>
        <w:ind w:firstLine="720"/>
        <w:rPr>
          <w:sz w:val="24"/>
        </w:rPr>
      </w:pPr>
      <w:bookmarkStart w:id="692" w:name="sub_111652"/>
      <w:bookmarkEnd w:id="691"/>
      <w:r w:rsidRPr="00B417DE">
        <w:rPr>
          <w:sz w:val="24"/>
        </w:rPr>
        <w:t>16.5.2. В специализированных жилых зданиях для инвалидов и престарелых должны предусматриваться помещения культурно-бытового и медицинского обслуживания. При проектировании специализированных жилых зданий в комплексе с учреждениями специализированных центров медицинской, социальной и профессиональной реабилитации, а также учебно-производственного назначения помещения для указанных учреждений следует включать в состав жилых зданий или располагать их во встроенно-пристроенном либо отдельно стоящем блоке, связанном с жилыми зданиями крытым, а при необходимости и отапливаемым переходом.</w:t>
      </w:r>
    </w:p>
    <w:p w:rsidR="00962C36" w:rsidRPr="00B417DE" w:rsidRDefault="00962C36" w:rsidP="00B417DE">
      <w:pPr>
        <w:ind w:firstLine="720"/>
        <w:rPr>
          <w:sz w:val="24"/>
        </w:rPr>
      </w:pPr>
      <w:bookmarkStart w:id="693" w:name="sub_111653"/>
      <w:bookmarkEnd w:id="692"/>
      <w:r w:rsidRPr="00B417DE">
        <w:rPr>
          <w:sz w:val="24"/>
        </w:rPr>
        <w:t>16.5.3.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При объединении территориального центра со специализированным учреждением медицинской, социальной и профессиональной реабилитации или его отделениями следует совмещать аналогичные помещения и службы.</w:t>
      </w:r>
    </w:p>
    <w:p w:rsidR="00962C36" w:rsidRPr="00B417DE" w:rsidRDefault="00962C36" w:rsidP="00B417DE">
      <w:pPr>
        <w:ind w:firstLine="720"/>
        <w:rPr>
          <w:sz w:val="24"/>
        </w:rPr>
      </w:pPr>
      <w:bookmarkStart w:id="694" w:name="sub_111654"/>
      <w:bookmarkEnd w:id="693"/>
      <w:r w:rsidRPr="00B417DE">
        <w:rPr>
          <w:sz w:val="24"/>
        </w:rPr>
        <w:t>16.5.4. 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962C36" w:rsidRPr="00B417DE" w:rsidRDefault="00962C36" w:rsidP="00B417DE">
      <w:pPr>
        <w:ind w:firstLine="720"/>
        <w:rPr>
          <w:sz w:val="24"/>
        </w:rPr>
      </w:pPr>
      <w:bookmarkStart w:id="695" w:name="sub_111655"/>
      <w:bookmarkEnd w:id="694"/>
      <w:r w:rsidRPr="00B417DE">
        <w:rPr>
          <w:sz w:val="24"/>
        </w:rPr>
        <w:t>16.5.5. Учебно-производственные классы и мастерские должны располагаться во встроенных, встроенно-пристроенных или отдельно стоящих блоках помещений с соблюдением условий эвакуации инвалидов и противопожарных требований, соответствующих профилю классов и мастерских.</w:t>
      </w:r>
    </w:p>
    <w:p w:rsidR="00962C36" w:rsidRPr="00B417DE" w:rsidRDefault="00962C36" w:rsidP="00B417DE">
      <w:pPr>
        <w:ind w:firstLine="720"/>
        <w:rPr>
          <w:sz w:val="24"/>
        </w:rPr>
      </w:pPr>
      <w:bookmarkStart w:id="696" w:name="sub_111656"/>
      <w:bookmarkEnd w:id="695"/>
      <w:r w:rsidRPr="00B417DE">
        <w:rPr>
          <w:sz w:val="24"/>
        </w:rPr>
        <w:t>16.5.6. Помещения для пребывания инвалидов и престарелых должны объединяться в группы вместимостью не более 25 человек и располагаться, как правило, на первом этаже здания. При расположении помещений дневного пребывания выше второго этажа следует предусматривать лифт.</w:t>
      </w:r>
    </w:p>
    <w:p w:rsidR="00962C36" w:rsidRPr="00B417DE" w:rsidRDefault="00962C36" w:rsidP="00B417DE">
      <w:pPr>
        <w:ind w:firstLine="720"/>
        <w:rPr>
          <w:sz w:val="24"/>
        </w:rPr>
      </w:pPr>
      <w:bookmarkStart w:id="697" w:name="sub_111657"/>
      <w:bookmarkEnd w:id="696"/>
      <w:r w:rsidRPr="00B417DE">
        <w:rPr>
          <w:sz w:val="24"/>
        </w:rPr>
        <w:t>16.5.7. В составе центра или отделения надомного обслуживания следует предусматривать диспетчерский пункт и комнаты персонала с кладовыми для хранения продуктов, а также раздельные кладовые для чистого и грязного белья.</w:t>
      </w:r>
    </w:p>
    <w:bookmarkEnd w:id="697"/>
    <w:p w:rsidR="00962C36" w:rsidRPr="00B417DE" w:rsidRDefault="00962C36" w:rsidP="00B417DE">
      <w:pPr>
        <w:ind w:firstLine="720"/>
        <w:rPr>
          <w:sz w:val="24"/>
        </w:rPr>
      </w:pPr>
    </w:p>
    <w:p w:rsidR="00962C36" w:rsidRPr="00B417DE" w:rsidRDefault="00962C36" w:rsidP="00B417DE">
      <w:pPr>
        <w:ind w:firstLine="720"/>
        <w:rPr>
          <w:sz w:val="24"/>
        </w:rPr>
      </w:pPr>
      <w:bookmarkStart w:id="698" w:name="sub_111606"/>
      <w:r w:rsidRPr="00B417DE">
        <w:rPr>
          <w:rStyle w:val="a4"/>
          <w:b w:val="0"/>
          <w:bCs/>
          <w:color w:val="auto"/>
          <w:sz w:val="24"/>
        </w:rPr>
        <w:t>16.6. Специализированные учреждения реабилитации инвалидов</w:t>
      </w:r>
    </w:p>
    <w:p w:rsidR="00962C36" w:rsidRPr="00B417DE" w:rsidRDefault="00962C36" w:rsidP="00B417DE">
      <w:pPr>
        <w:ind w:firstLine="720"/>
        <w:rPr>
          <w:sz w:val="24"/>
        </w:rPr>
      </w:pPr>
      <w:bookmarkStart w:id="699" w:name="sub_111661"/>
      <w:bookmarkEnd w:id="698"/>
      <w:r w:rsidRPr="00B417DE">
        <w:rPr>
          <w:sz w:val="24"/>
        </w:rPr>
        <w:t>16.6.1. Специализированные учреждения реабилитации инвалидов должны проектироваться как центры медицинской, социальной и профессиональной реабилитации в местах проживания инвалидов и санаторно-курортные учреждения для инвалидов с поражениями опорно-двигательного аппарата.</w:t>
      </w:r>
    </w:p>
    <w:p w:rsidR="00962C36" w:rsidRPr="00B417DE" w:rsidRDefault="00962C36" w:rsidP="00B417DE">
      <w:pPr>
        <w:ind w:firstLine="720"/>
        <w:rPr>
          <w:sz w:val="24"/>
        </w:rPr>
      </w:pPr>
      <w:bookmarkStart w:id="700" w:name="sub_111662"/>
      <w:bookmarkEnd w:id="699"/>
      <w:r w:rsidRPr="00B417DE">
        <w:rPr>
          <w:sz w:val="24"/>
        </w:rPr>
        <w:t>16.6.2. В составе специализированных учреждений реабилитации инвалидов следует предусматривать мастерские по ремонту протезов и кресел-колясок, помещения для хранения кресел-колясок, а также помещения для профессиональной реабилитации. Жилые помещения следует отделять от помещений учебно-производственного назначения противопожарными перекрытиями 3-го типа.</w:t>
      </w:r>
    </w:p>
    <w:p w:rsidR="00962C36" w:rsidRPr="00B417DE" w:rsidRDefault="00962C36" w:rsidP="00B417DE">
      <w:pPr>
        <w:ind w:firstLine="720"/>
        <w:rPr>
          <w:sz w:val="24"/>
        </w:rPr>
      </w:pPr>
      <w:bookmarkStart w:id="701" w:name="sub_111663"/>
      <w:bookmarkEnd w:id="700"/>
      <w:r w:rsidRPr="00B417DE">
        <w:rPr>
          <w:sz w:val="24"/>
        </w:rPr>
        <w:t>16.6.3. При проектировании специализированного центра медицинской, социальной и профессиональной реабилитации следует предусматривать основные группы помещений:</w:t>
      </w:r>
    </w:p>
    <w:bookmarkEnd w:id="701"/>
    <w:p w:rsidR="00962C36" w:rsidRPr="00B417DE" w:rsidRDefault="00962C36" w:rsidP="00B417DE">
      <w:pPr>
        <w:ind w:firstLine="720"/>
        <w:rPr>
          <w:sz w:val="24"/>
        </w:rPr>
      </w:pPr>
      <w:r w:rsidRPr="00B417DE">
        <w:rPr>
          <w:sz w:val="24"/>
        </w:rPr>
        <w:t>- для оздоровительных мероприятий и занятий лечебной физкультурой;</w:t>
      </w:r>
    </w:p>
    <w:p w:rsidR="00962C36" w:rsidRPr="00B417DE" w:rsidRDefault="00962C36" w:rsidP="00B417DE">
      <w:pPr>
        <w:ind w:firstLine="720"/>
        <w:rPr>
          <w:sz w:val="24"/>
        </w:rPr>
      </w:pPr>
      <w:r w:rsidRPr="00B417DE">
        <w:rPr>
          <w:sz w:val="24"/>
        </w:rPr>
        <w:t>- медицинского назначения;</w:t>
      </w:r>
    </w:p>
    <w:p w:rsidR="00962C36" w:rsidRPr="00B417DE" w:rsidRDefault="00962C36" w:rsidP="00B417DE">
      <w:pPr>
        <w:ind w:firstLine="720"/>
        <w:rPr>
          <w:sz w:val="24"/>
        </w:rPr>
      </w:pPr>
      <w:r w:rsidRPr="00B417DE">
        <w:rPr>
          <w:sz w:val="24"/>
        </w:rPr>
        <w:t>- служебно-бытового назначения.</w:t>
      </w:r>
    </w:p>
    <w:p w:rsidR="00962C36" w:rsidRPr="00B417DE" w:rsidRDefault="00962C36" w:rsidP="00B417DE">
      <w:pPr>
        <w:ind w:firstLine="720"/>
        <w:rPr>
          <w:sz w:val="24"/>
        </w:rPr>
      </w:pPr>
      <w:bookmarkStart w:id="702" w:name="sub_111664"/>
      <w:r w:rsidRPr="00B417DE">
        <w:rPr>
          <w:sz w:val="24"/>
        </w:rPr>
        <w:t>16.6.4. В группе помещений для оздоровительных мероприятий и занятий лечебной физкультурой следует предусматривать: универсальный спортивный зал для игр и занятий общей физической подготовкой, тренажерный зал и плавательный бассейн с набором вспомогательных помещений для подводного душа-массажа, массажа и мануальной терапии, баню-сауну.</w:t>
      </w:r>
    </w:p>
    <w:p w:rsidR="00962C36" w:rsidRPr="00B417DE" w:rsidRDefault="00962C36" w:rsidP="00B417DE">
      <w:pPr>
        <w:ind w:firstLine="720"/>
        <w:rPr>
          <w:sz w:val="24"/>
        </w:rPr>
      </w:pPr>
      <w:bookmarkStart w:id="703" w:name="sub_111665"/>
      <w:bookmarkEnd w:id="702"/>
      <w:r w:rsidRPr="00B417DE">
        <w:rPr>
          <w:sz w:val="24"/>
        </w:rPr>
        <w:t>16.6.5. В составе группы помещений медицинского назначения следует предусматривать: кабинет электро- и светолечения, кабинет теплолечения, помещение рефлексотерапии с кабинетом врача, кабинет групповой психотерапии. В кабинете электро- и светолечения покрытие пола должно быть выполнено из электроизоляционных материалов. Облицовка стен кабинета керамической плиткой не допускается.</w:t>
      </w:r>
    </w:p>
    <w:p w:rsidR="00962C36" w:rsidRPr="00B417DE" w:rsidRDefault="00962C36" w:rsidP="00B417DE">
      <w:pPr>
        <w:ind w:firstLine="720"/>
        <w:rPr>
          <w:sz w:val="24"/>
        </w:rPr>
      </w:pPr>
      <w:bookmarkStart w:id="704" w:name="sub_111666"/>
      <w:bookmarkEnd w:id="703"/>
      <w:r w:rsidRPr="00B417DE">
        <w:rPr>
          <w:sz w:val="24"/>
        </w:rPr>
        <w:t>16.6.6. В специализированных санаториях для инвалидов с нарушениями функций опорно-двигательного аппарата кроме помещений, общих для санаториев всех профилей, следует включать дополнительно: кабинет дуоденального зондирования и кабинет для взятия желудочного сока в составе диагностического отделения; кабинет для электростимуляции мышц и процедурные желудочно-кишечного профиля в составе отделения физиотерапии; отделения бактериологическое и грязелечения, а также кабинеты врачей проктолога и уролога.</w:t>
      </w:r>
    </w:p>
    <w:p w:rsidR="00962C36" w:rsidRPr="00B417DE" w:rsidRDefault="00962C36" w:rsidP="00B417DE">
      <w:pPr>
        <w:ind w:firstLine="720"/>
        <w:rPr>
          <w:sz w:val="24"/>
        </w:rPr>
      </w:pPr>
      <w:bookmarkStart w:id="705" w:name="sub_111667"/>
      <w:bookmarkEnd w:id="704"/>
      <w:r w:rsidRPr="00B417DE">
        <w:rPr>
          <w:sz w:val="24"/>
        </w:rPr>
        <w:t>16.6.7. В составе группы жилых помещений следует предусматривать помещения для занятий лечебной физкультурой, обучения ходьбе, массажные кабинеты.</w:t>
      </w:r>
    </w:p>
    <w:p w:rsidR="00962C36" w:rsidRPr="00B417DE" w:rsidRDefault="00962C36" w:rsidP="00B417DE">
      <w:pPr>
        <w:ind w:firstLine="720"/>
        <w:rPr>
          <w:sz w:val="24"/>
        </w:rPr>
      </w:pPr>
      <w:bookmarkStart w:id="706" w:name="sub_111668"/>
      <w:bookmarkEnd w:id="705"/>
      <w:r w:rsidRPr="00B417DE">
        <w:rPr>
          <w:sz w:val="24"/>
        </w:rPr>
        <w:t>16.6.8. Площадь комнат в санаторных учреждениях для инвалидов следует принимать, не менее:</w:t>
      </w:r>
    </w:p>
    <w:bookmarkEnd w:id="706"/>
    <w:p w:rsidR="00962C36" w:rsidRPr="00B417DE" w:rsidRDefault="00962C36" w:rsidP="00B417DE">
      <w:pPr>
        <w:ind w:firstLine="720"/>
        <w:rPr>
          <w:sz w:val="24"/>
        </w:rPr>
      </w:pPr>
      <w:r w:rsidRPr="00B417DE">
        <w:rPr>
          <w:sz w:val="24"/>
        </w:rPr>
        <w:t>- одноместных - 11 м2;</w:t>
      </w:r>
    </w:p>
    <w:p w:rsidR="00962C36" w:rsidRPr="00B417DE" w:rsidRDefault="00962C36" w:rsidP="00B417DE">
      <w:pPr>
        <w:ind w:firstLine="720"/>
        <w:rPr>
          <w:sz w:val="24"/>
        </w:rPr>
      </w:pPr>
      <w:r w:rsidRPr="00B417DE">
        <w:rPr>
          <w:sz w:val="24"/>
        </w:rPr>
        <w:t>- двухместных - 16 м2.</w:t>
      </w:r>
    </w:p>
    <w:p w:rsidR="00962C36" w:rsidRPr="00B417DE" w:rsidRDefault="00962C36" w:rsidP="00B417DE">
      <w:pPr>
        <w:ind w:firstLine="720"/>
        <w:rPr>
          <w:sz w:val="24"/>
        </w:rPr>
      </w:pPr>
      <w:bookmarkStart w:id="707" w:name="sub_111669"/>
      <w:r w:rsidRPr="00B417DE">
        <w:rPr>
          <w:sz w:val="24"/>
        </w:rPr>
        <w:t>16.6.9. При жилых комнатах должны предусматриваться прихожие площадью не менее 4,5 м2 и санитарные узлы.</w:t>
      </w:r>
    </w:p>
    <w:bookmarkEnd w:id="707"/>
    <w:p w:rsidR="00962C36" w:rsidRPr="00B417DE" w:rsidRDefault="00962C36" w:rsidP="00B417DE">
      <w:pPr>
        <w:ind w:firstLine="720"/>
        <w:rPr>
          <w:sz w:val="24"/>
        </w:rPr>
      </w:pPr>
    </w:p>
    <w:p w:rsidR="00962C36" w:rsidRPr="00B417DE" w:rsidRDefault="00962C36" w:rsidP="00B417DE">
      <w:pPr>
        <w:ind w:firstLine="720"/>
        <w:rPr>
          <w:sz w:val="24"/>
        </w:rPr>
      </w:pPr>
      <w:bookmarkStart w:id="708" w:name="sub_111607"/>
      <w:r w:rsidRPr="00B417DE">
        <w:rPr>
          <w:rStyle w:val="a4"/>
          <w:b w:val="0"/>
          <w:bCs/>
          <w:color w:val="auto"/>
          <w:sz w:val="24"/>
        </w:rPr>
        <w:t>16.7. Специализированные детские учреждения</w:t>
      </w:r>
    </w:p>
    <w:p w:rsidR="00962C36" w:rsidRPr="00B417DE" w:rsidRDefault="00962C36" w:rsidP="00B417DE">
      <w:pPr>
        <w:ind w:firstLine="720"/>
        <w:rPr>
          <w:sz w:val="24"/>
        </w:rPr>
      </w:pPr>
      <w:bookmarkStart w:id="709" w:name="sub_111671"/>
      <w:bookmarkEnd w:id="708"/>
      <w:r w:rsidRPr="00B417DE">
        <w:rPr>
          <w:sz w:val="24"/>
        </w:rPr>
        <w:t>16.7.1. При проектировании специализированных детских учреждений для детей с нарушениями слуха, зрения, опорно-двигательного аппарата, интеллекта и речи следует предусматривать группы помещений: для проживания детей; для физкультурных, музыкальных и специальных занятий; медицинского обслуживания; пищеблока; служебного и хозяйственно-бытового назначения. В домах-интернатах для обучаемых детей и школах-интернатах следует предусматривать также учебные помещения и учебно-производственные мастерские.</w:t>
      </w:r>
    </w:p>
    <w:p w:rsidR="00962C36" w:rsidRPr="00B417DE" w:rsidRDefault="00962C36" w:rsidP="00B417DE">
      <w:pPr>
        <w:ind w:firstLine="720"/>
        <w:rPr>
          <w:sz w:val="24"/>
        </w:rPr>
      </w:pPr>
      <w:bookmarkStart w:id="710" w:name="sub_111672"/>
      <w:bookmarkEnd w:id="709"/>
      <w:r w:rsidRPr="00B417DE">
        <w:rPr>
          <w:sz w:val="24"/>
        </w:rPr>
        <w:t>16.7.2. В специализированных детских учреждениях при отсутствии возможности стирки белья в коммунальных прачечных должна предусматриваться прачечная либо постирочная. Прачечная должна проектироваться с учетом работы в две смены производительностью не менее 1 кг в день сухого белья на каждого передвигающегося воспитанника и 2 кг белья на лежачего воспитанника.</w:t>
      </w:r>
    </w:p>
    <w:p w:rsidR="00962C36" w:rsidRPr="00B417DE" w:rsidRDefault="00962C36" w:rsidP="00B417DE">
      <w:pPr>
        <w:ind w:firstLine="720"/>
        <w:rPr>
          <w:sz w:val="24"/>
        </w:rPr>
      </w:pPr>
      <w:bookmarkStart w:id="711" w:name="sub_111673"/>
      <w:bookmarkEnd w:id="710"/>
      <w:r w:rsidRPr="00B417DE">
        <w:rPr>
          <w:sz w:val="24"/>
        </w:rPr>
        <w:t>16.7.3. Группы помещений для проживания детей следует проектировать в составе:</w:t>
      </w:r>
    </w:p>
    <w:bookmarkEnd w:id="711"/>
    <w:p w:rsidR="00962C36" w:rsidRPr="00B417DE" w:rsidRDefault="00962C36" w:rsidP="00B417DE">
      <w:pPr>
        <w:ind w:firstLine="720"/>
        <w:rPr>
          <w:sz w:val="24"/>
        </w:rPr>
      </w:pPr>
      <w:r w:rsidRPr="00B417DE">
        <w:rPr>
          <w:sz w:val="24"/>
        </w:rPr>
        <w:t>- групповых ячеек - для детей дошкольного возраста;</w:t>
      </w:r>
    </w:p>
    <w:p w:rsidR="00962C36" w:rsidRPr="00B417DE" w:rsidRDefault="00962C36" w:rsidP="00B417DE">
      <w:pPr>
        <w:ind w:firstLine="720"/>
        <w:rPr>
          <w:sz w:val="24"/>
        </w:rPr>
      </w:pPr>
      <w:r w:rsidRPr="00B417DE">
        <w:rPr>
          <w:sz w:val="24"/>
        </w:rPr>
        <w:t>- учебно-жилых ячеек - для детей младшего школьного возраста; жилых ячеек - для детей среднего и старшего возраста в школах-интернатах и домах-интернатах.</w:t>
      </w:r>
    </w:p>
    <w:p w:rsidR="00962C36" w:rsidRPr="00B417DE" w:rsidRDefault="00962C36" w:rsidP="00B417DE">
      <w:pPr>
        <w:ind w:firstLine="720"/>
        <w:rPr>
          <w:sz w:val="24"/>
        </w:rPr>
      </w:pPr>
      <w:bookmarkStart w:id="712" w:name="sub_111674"/>
      <w:r w:rsidRPr="00B417DE">
        <w:rPr>
          <w:sz w:val="24"/>
        </w:rPr>
        <w:t>16.7.4. В составе жилой ячейки для учащихся старших классов школ-интернатов должны предусматриваться дополнительно комнаты для индивидуальных занятий расчетной площадью на 1 воспитанника не менее 1,5 м2, а для детей с последствиями полиомиелита и церебральных параличей - не менее 1,8 м2.</w:t>
      </w:r>
    </w:p>
    <w:p w:rsidR="00962C36" w:rsidRPr="00B417DE" w:rsidRDefault="00962C36" w:rsidP="00B417DE">
      <w:pPr>
        <w:ind w:firstLine="720"/>
        <w:rPr>
          <w:sz w:val="24"/>
        </w:rPr>
      </w:pPr>
      <w:bookmarkStart w:id="713" w:name="sub_111676"/>
      <w:bookmarkEnd w:id="712"/>
      <w:r w:rsidRPr="00B417DE">
        <w:rPr>
          <w:sz w:val="24"/>
        </w:rPr>
        <w:t>16.7.6. В школах-интернатах следует предусматривать:</w:t>
      </w:r>
    </w:p>
    <w:bookmarkEnd w:id="713"/>
    <w:p w:rsidR="00962C36" w:rsidRPr="00B417DE" w:rsidRDefault="00962C36" w:rsidP="00B417DE">
      <w:pPr>
        <w:ind w:firstLine="720"/>
        <w:rPr>
          <w:sz w:val="24"/>
        </w:rPr>
      </w:pPr>
      <w:r w:rsidRPr="00B417DE">
        <w:rPr>
          <w:sz w:val="24"/>
        </w:rPr>
        <w:t>- учебные кабинеты расчетной площадью на 1 учащегося не менее 2,5 м2 - для детей с нарушениями слуха и интеллекта, не менее 3 м2 для детей с нарушениями зрения, последствиями полиомиелита и ДЦП;</w:t>
      </w:r>
    </w:p>
    <w:p w:rsidR="00962C36" w:rsidRPr="00B417DE" w:rsidRDefault="00962C36" w:rsidP="00B417DE">
      <w:pPr>
        <w:ind w:firstLine="720"/>
        <w:rPr>
          <w:sz w:val="24"/>
        </w:rPr>
      </w:pPr>
      <w:r w:rsidRPr="00B417DE">
        <w:rPr>
          <w:sz w:val="24"/>
        </w:rPr>
        <w:t>- учебные лаборатории расчетной площадью на 1 учащегося не менее 3 м2 - для детей с нарушениями слуха и интеллекта, не менее 3,5 м2 - для детей с нарушениями зрения, последствиями полиомиелита и ДЦП</w:t>
      </w:r>
    </w:p>
    <w:p w:rsidR="00962C36" w:rsidRPr="00B417DE" w:rsidRDefault="00962C36" w:rsidP="00B417DE">
      <w:pPr>
        <w:ind w:firstLine="720"/>
        <w:rPr>
          <w:sz w:val="24"/>
        </w:rPr>
      </w:pPr>
      <w:r w:rsidRPr="00B417DE">
        <w:rPr>
          <w:sz w:val="24"/>
        </w:rPr>
        <w:t>- учебный кабинет для лепки и рельефного рисования расчетной площадью на 1 учащегося не менее 4 м2 - для детей с нарушениями зрения.</w:t>
      </w:r>
    </w:p>
    <w:p w:rsidR="00962C36" w:rsidRPr="00B417DE" w:rsidRDefault="00962C36" w:rsidP="00B417DE">
      <w:pPr>
        <w:ind w:firstLine="720"/>
        <w:rPr>
          <w:sz w:val="24"/>
        </w:rPr>
      </w:pPr>
      <w:bookmarkStart w:id="714" w:name="sub_111677"/>
      <w:r w:rsidRPr="00B417DE">
        <w:rPr>
          <w:sz w:val="24"/>
        </w:rPr>
        <w:t>16.7.7. При каждом учебном кабинете и лабораториях следует предусматривать помещения лаборантской площадью не менее 18 м2.</w:t>
      </w:r>
    </w:p>
    <w:p w:rsidR="00962C36" w:rsidRPr="00B417DE" w:rsidRDefault="00962C36" w:rsidP="00B417DE">
      <w:pPr>
        <w:ind w:firstLine="720"/>
        <w:rPr>
          <w:sz w:val="24"/>
        </w:rPr>
      </w:pPr>
      <w:bookmarkStart w:id="715" w:name="sub_111678"/>
      <w:bookmarkEnd w:id="714"/>
      <w:r w:rsidRPr="00B417DE">
        <w:rPr>
          <w:sz w:val="24"/>
        </w:rPr>
        <w:t>16.7.8. Размеры рекреационных помещений для детей среднего и старшего школьного возраста следует назначать из расчета не менее 1,2 кв. м на одного ребенка. В учебно-жилых ячейках для детей младшего школьного возраста в качестве рекреационных помещений допускается использовать комнаты дневного пребывания.</w:t>
      </w:r>
    </w:p>
    <w:p w:rsidR="00962C36" w:rsidRPr="00B417DE" w:rsidRDefault="00962C36" w:rsidP="00B417DE">
      <w:pPr>
        <w:ind w:firstLine="720"/>
        <w:rPr>
          <w:sz w:val="24"/>
        </w:rPr>
      </w:pPr>
      <w:bookmarkStart w:id="716" w:name="sub_111679"/>
      <w:bookmarkEnd w:id="715"/>
      <w:r w:rsidRPr="00B417DE">
        <w:rPr>
          <w:sz w:val="24"/>
        </w:rPr>
        <w:t>16.7.9. В школах-интернатах должны проектироваться залы для физкультурных, музыкальных и ритмических занятий, бассейн.</w:t>
      </w:r>
    </w:p>
    <w:p w:rsidR="00962C36" w:rsidRPr="00B417DE" w:rsidRDefault="00962C36" w:rsidP="00B417DE">
      <w:pPr>
        <w:ind w:firstLine="720"/>
        <w:rPr>
          <w:sz w:val="24"/>
        </w:rPr>
      </w:pPr>
      <w:bookmarkStart w:id="717" w:name="sub_1116710"/>
      <w:bookmarkEnd w:id="716"/>
      <w:r w:rsidRPr="00B417DE">
        <w:rPr>
          <w:sz w:val="24"/>
        </w:rPr>
        <w:t>16.7.10. В школах-интернатах и домах-интернатах следует предусматривать помещения для библиотеки, кружковых занятий и актовый зал с эстрадой и кинопроекционной. Размеры актового зала должны определяться из расчета размещения в нем не менее 75% всех воспитанников исходя из площади не менее 0,8 м2 на каждого ребенка.</w:t>
      </w:r>
    </w:p>
    <w:p w:rsidR="00962C36" w:rsidRPr="00B417DE" w:rsidRDefault="00962C36" w:rsidP="00B417DE">
      <w:pPr>
        <w:ind w:firstLine="720"/>
        <w:rPr>
          <w:sz w:val="24"/>
        </w:rPr>
      </w:pPr>
      <w:bookmarkStart w:id="718" w:name="sub_1116711"/>
      <w:bookmarkEnd w:id="717"/>
      <w:r w:rsidRPr="00B417DE">
        <w:rPr>
          <w:sz w:val="24"/>
        </w:rPr>
        <w:t>16.7.11. В дошкольных учреждениях для обеспечения медицинского обслуживания детей должны предусматриваться кабинеты врача, физиотерапевтический, массажный, процедурный, а также изолятор.</w:t>
      </w:r>
    </w:p>
    <w:p w:rsidR="00962C36" w:rsidRPr="00B417DE" w:rsidRDefault="00962C36" w:rsidP="00B417DE">
      <w:pPr>
        <w:ind w:firstLine="720"/>
        <w:rPr>
          <w:sz w:val="24"/>
        </w:rPr>
      </w:pPr>
      <w:bookmarkStart w:id="719" w:name="sub_1116712"/>
      <w:bookmarkEnd w:id="718"/>
      <w:r w:rsidRPr="00B417DE">
        <w:rPr>
          <w:sz w:val="24"/>
        </w:rPr>
        <w:t>16.7.12. В школах-интернатах и домах-интернатах в состав помещений медицинского обслуживания должны входить приемно-карантинное отделение, изолятор, кабинеты врачей и врачей-консультантов, комната старшей медицинской сестры, физиотерапевтический кабинет, общеклиническая лаборатория и помещение аптеки.</w:t>
      </w:r>
    </w:p>
    <w:p w:rsidR="00962C36" w:rsidRPr="00B417DE" w:rsidRDefault="00962C36" w:rsidP="00B417DE">
      <w:pPr>
        <w:ind w:firstLine="720"/>
        <w:rPr>
          <w:sz w:val="24"/>
        </w:rPr>
      </w:pPr>
      <w:bookmarkStart w:id="720" w:name="sub_1116713"/>
      <w:bookmarkEnd w:id="719"/>
      <w:r w:rsidRPr="00B417DE">
        <w:rPr>
          <w:sz w:val="24"/>
        </w:rPr>
        <w:t>16.7.13. Карантинное отделение следует проектировать из расчета 1 место на каждые 30 детей в учреждении. Помещения карантинного отделения и изолятор должны располагаться на первом этаже с отдельным входом и проектироваться по типу санитарного пропускника.</w:t>
      </w:r>
    </w:p>
    <w:p w:rsidR="00962C36" w:rsidRPr="00B417DE" w:rsidRDefault="00962C36" w:rsidP="00B417DE">
      <w:pPr>
        <w:ind w:firstLine="720"/>
        <w:rPr>
          <w:sz w:val="24"/>
        </w:rPr>
      </w:pPr>
      <w:bookmarkStart w:id="721" w:name="sub_1116714"/>
      <w:bookmarkEnd w:id="720"/>
      <w:r w:rsidRPr="00B417DE">
        <w:rPr>
          <w:sz w:val="24"/>
        </w:rPr>
        <w:t>16.7.14. Вместимость изолятора должна приниматься из расчета 1 место на каждые 50 детей в дошкольном учреждении и на каждые 20 детей - в школе-интернате. Палаты изолятора следует проектировать на одно или два места, каждая расчетной площадью не менее 6 м2 на одно место. В дошкольных учреждениях медицинская комната при изоляторе должна иметь отдельный вход из коридора и размещаться смежно с одной из палат изолятора.</w:t>
      </w:r>
    </w:p>
    <w:p w:rsidR="00962C36" w:rsidRPr="00B417DE" w:rsidRDefault="00962C36" w:rsidP="00B417DE">
      <w:pPr>
        <w:ind w:firstLine="720"/>
        <w:rPr>
          <w:sz w:val="24"/>
        </w:rPr>
      </w:pPr>
      <w:bookmarkStart w:id="722" w:name="sub_1116715"/>
      <w:bookmarkEnd w:id="721"/>
      <w:r w:rsidRPr="00B417DE">
        <w:rPr>
          <w:sz w:val="24"/>
        </w:rPr>
        <w:t>16.7.15. Обеденные залы в школах-интернатах следует определять с учетом организации питания не менее 70% общего числа учащихся в две посадки расчетной площадью на 1 место, не менее:</w:t>
      </w:r>
    </w:p>
    <w:bookmarkEnd w:id="722"/>
    <w:p w:rsidR="00962C36" w:rsidRPr="00B417DE" w:rsidRDefault="00962C36" w:rsidP="00B417DE">
      <w:pPr>
        <w:ind w:firstLine="720"/>
        <w:rPr>
          <w:sz w:val="24"/>
        </w:rPr>
      </w:pPr>
      <w:r w:rsidRPr="00B417DE">
        <w:rPr>
          <w:sz w:val="24"/>
        </w:rPr>
        <w:t>- 1,6 м2 - для детей с нарушениями зрениями, последствиями полиомиелита и церебральных параличей;</w:t>
      </w:r>
    </w:p>
    <w:p w:rsidR="00962C36" w:rsidRPr="00B417DE" w:rsidRDefault="00962C36" w:rsidP="00B417DE">
      <w:pPr>
        <w:ind w:firstLine="720"/>
        <w:rPr>
          <w:sz w:val="24"/>
        </w:rPr>
      </w:pPr>
      <w:r w:rsidRPr="00B417DE">
        <w:rPr>
          <w:sz w:val="24"/>
        </w:rPr>
        <w:t>- 1,3 м2 - для детей с нарушениями слуха и умственно отсталых детей.</w:t>
      </w:r>
    </w:p>
    <w:p w:rsidR="00962C36" w:rsidRPr="00B417DE" w:rsidRDefault="00962C36" w:rsidP="00B417DE">
      <w:pPr>
        <w:ind w:firstLine="720"/>
        <w:rPr>
          <w:sz w:val="24"/>
        </w:rPr>
      </w:pPr>
      <w:bookmarkStart w:id="723" w:name="sub_1116716"/>
      <w:r w:rsidRPr="00B417DE">
        <w:rPr>
          <w:sz w:val="24"/>
        </w:rPr>
        <w:t>16.7.16. В школах-интернатах для детей с последствиями полиомиелита и церебральных параличей, а также в домах-интернатах обеденные залы следует предусматривать только на самостоятельно передвигающихся воспитанников при организации их питания в одну смену.</w:t>
      </w:r>
    </w:p>
    <w:bookmarkEnd w:id="723"/>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724" w:name="sub_11700"/>
      <w:r w:rsidRPr="00B417DE">
        <w:rPr>
          <w:rFonts w:ascii="Times New Roman" w:hAnsi="Times New Roman" w:cs="Times New Roman"/>
          <w:b w:val="0"/>
          <w:color w:val="auto"/>
          <w:szCs w:val="28"/>
        </w:rPr>
        <w:t>17. Инженерная подготовка территории</w:t>
      </w:r>
    </w:p>
    <w:bookmarkEnd w:id="724"/>
    <w:p w:rsidR="00962C36" w:rsidRPr="00B417DE" w:rsidRDefault="00962C36" w:rsidP="00B417DE">
      <w:pPr>
        <w:ind w:firstLine="720"/>
        <w:rPr>
          <w:sz w:val="24"/>
        </w:rPr>
      </w:pPr>
    </w:p>
    <w:p w:rsidR="00962C36" w:rsidRPr="00B417DE" w:rsidRDefault="00962C36" w:rsidP="00B417DE">
      <w:pPr>
        <w:ind w:firstLine="720"/>
        <w:rPr>
          <w:sz w:val="24"/>
        </w:rPr>
      </w:pPr>
      <w:bookmarkStart w:id="725" w:name="sub_111701"/>
      <w:r w:rsidRPr="00B417DE">
        <w:rPr>
          <w:sz w:val="24"/>
        </w:rPr>
        <w:t>17.1. Мероприятия по инженерной подготовке территории следует подразделять на общие, осуществляемые в большинстве случаев и имеющие значение практически для всей территории или значительной ее части, и на локальные, проводимые только на конкретных участках. К локальным мероприятиям относятся мероприятия по инженерной защите территории от наводнений и мероприятия по урегулированию гидрографической сети.</w:t>
      </w:r>
    </w:p>
    <w:p w:rsidR="00962C36" w:rsidRPr="00B417DE" w:rsidRDefault="00962C36" w:rsidP="00B417DE">
      <w:pPr>
        <w:ind w:firstLine="720"/>
        <w:rPr>
          <w:sz w:val="24"/>
        </w:rPr>
      </w:pPr>
      <w:bookmarkStart w:id="726" w:name="sub_111702"/>
      <w:bookmarkEnd w:id="725"/>
      <w:r w:rsidRPr="00B417DE">
        <w:rPr>
          <w:sz w:val="24"/>
        </w:rPr>
        <w:t>17.2. Урегулирование гидрографической сети включает упорядочение положения русел водотоков, очистку и благоустройство водоемов, водотоков и прилегающих к ним прибрежных зон, мероприятия по сохранению водного баланса поверхностных водотоков средствами создания новых водоемов, возвращения очищенного ливневого стока.</w:t>
      </w:r>
    </w:p>
    <w:p w:rsidR="00962C36" w:rsidRPr="00B417DE" w:rsidRDefault="00962C36" w:rsidP="00B417DE">
      <w:pPr>
        <w:ind w:firstLine="720"/>
        <w:rPr>
          <w:sz w:val="24"/>
        </w:rPr>
      </w:pPr>
      <w:bookmarkStart w:id="727" w:name="sub_111703"/>
      <w:bookmarkEnd w:id="726"/>
      <w:r w:rsidRPr="00B417DE">
        <w:rPr>
          <w:sz w:val="24"/>
        </w:rPr>
        <w:t>17.3 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w:t>
      </w:r>
    </w:p>
    <w:bookmarkEnd w:id="727"/>
    <w:p w:rsidR="00962C36" w:rsidRPr="00B417DE" w:rsidRDefault="00962C36" w:rsidP="00B417DE">
      <w:pPr>
        <w:ind w:firstLine="720"/>
        <w:rPr>
          <w:sz w:val="24"/>
        </w:rPr>
      </w:pPr>
      <w:r w:rsidRPr="00B417DE">
        <w:rPr>
          <w:sz w:val="24"/>
        </w:rPr>
        <w:t>- для вновь застраиваемых и реконструируемых территорий - в генеральном плане с учетом вариантности планировочных и технических решений;</w:t>
      </w:r>
    </w:p>
    <w:p w:rsidR="00962C36" w:rsidRPr="00B417DE" w:rsidRDefault="00962C36" w:rsidP="00B417DE">
      <w:pPr>
        <w:ind w:firstLine="720"/>
        <w:rPr>
          <w:sz w:val="24"/>
        </w:rPr>
      </w:pPr>
      <w:r w:rsidRPr="00B417DE">
        <w:rPr>
          <w:sz w:val="24"/>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962C36" w:rsidRPr="00B417DE" w:rsidRDefault="00962C36" w:rsidP="00B417DE">
      <w:pPr>
        <w:ind w:firstLine="720"/>
        <w:rPr>
          <w:sz w:val="24"/>
        </w:rPr>
      </w:pPr>
      <w:bookmarkStart w:id="728" w:name="sub_111704"/>
      <w:r w:rsidRPr="00B417DE">
        <w:rPr>
          <w:sz w:val="24"/>
        </w:rPr>
        <w:t>17.4. Проекты планировки и застройки территории должны предусматривать максимальное сохранение естественных условий стока поверхностных вод. Защита от подтопления должна включать:</w:t>
      </w:r>
    </w:p>
    <w:bookmarkEnd w:id="728"/>
    <w:p w:rsidR="00962C36" w:rsidRPr="00B417DE" w:rsidRDefault="00962C36" w:rsidP="00B417DE">
      <w:pPr>
        <w:ind w:firstLine="720"/>
        <w:rPr>
          <w:sz w:val="24"/>
        </w:rPr>
      </w:pPr>
      <w:r w:rsidRPr="00B417DE">
        <w:rPr>
          <w:sz w:val="24"/>
        </w:rPr>
        <w:t>- локальную защиту зданий, сооружений, грунтов оснований и защиту застроенной территории в целом;</w:t>
      </w:r>
    </w:p>
    <w:p w:rsidR="00962C36" w:rsidRPr="00B417DE" w:rsidRDefault="00962C36" w:rsidP="00B417DE">
      <w:pPr>
        <w:ind w:firstLine="720"/>
        <w:rPr>
          <w:sz w:val="24"/>
        </w:rPr>
      </w:pPr>
      <w:r w:rsidRPr="00B417DE">
        <w:rPr>
          <w:sz w:val="24"/>
        </w:rPr>
        <w:t>- водоотведение;</w:t>
      </w:r>
    </w:p>
    <w:p w:rsidR="00962C36" w:rsidRPr="00B417DE" w:rsidRDefault="00962C36" w:rsidP="00B417DE">
      <w:pPr>
        <w:ind w:firstLine="720"/>
        <w:rPr>
          <w:sz w:val="24"/>
        </w:rPr>
      </w:pPr>
      <w:r w:rsidRPr="00B417DE">
        <w:rPr>
          <w:sz w:val="24"/>
        </w:rPr>
        <w:t>- утилизацию (при необходимости очистки) дренажных вод;</w:t>
      </w:r>
    </w:p>
    <w:p w:rsidR="00962C36" w:rsidRPr="00B417DE" w:rsidRDefault="00962C36" w:rsidP="00B417DE">
      <w:pPr>
        <w:ind w:firstLine="720"/>
        <w:rPr>
          <w:sz w:val="24"/>
        </w:rPr>
      </w:pPr>
      <w:r w:rsidRPr="00B417DE">
        <w:rPr>
          <w:sz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62C36" w:rsidRPr="00B417DE" w:rsidRDefault="00962C36" w:rsidP="00B417DE">
      <w:pPr>
        <w:ind w:firstLine="720"/>
        <w:rPr>
          <w:sz w:val="24"/>
        </w:rPr>
      </w:pPr>
      <w:r w:rsidRPr="00B417DE">
        <w:rPr>
          <w:sz w:val="24"/>
        </w:rPr>
        <w:t>На территории города и сельских населенных пунктов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озелененных территорий общего пользования допускается открытая осушительная сеть.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962C36" w:rsidRPr="00B417DE" w:rsidRDefault="00962C36" w:rsidP="00B417DE">
      <w:pPr>
        <w:ind w:firstLine="720"/>
        <w:rPr>
          <w:sz w:val="24"/>
        </w:rPr>
      </w:pPr>
      <w:bookmarkStart w:id="729" w:name="sub_111705"/>
      <w:r w:rsidRPr="00B417DE">
        <w:rPr>
          <w:sz w:val="24"/>
        </w:rPr>
        <w:t>17.5. Территории поселений, расположенных на прибрежных участках, должны быть защищены от затопления паводковыми водами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bookmarkEnd w:id="729"/>
    <w:p w:rsidR="00962C36" w:rsidRPr="00B417DE" w:rsidRDefault="00962C36" w:rsidP="00B417DE">
      <w:pPr>
        <w:ind w:firstLine="720"/>
        <w:rPr>
          <w:sz w:val="24"/>
        </w:rPr>
      </w:pPr>
      <w:r w:rsidRPr="00B417DE">
        <w:rPr>
          <w:sz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962C36" w:rsidRPr="00B417DE" w:rsidRDefault="00962C36" w:rsidP="00B417DE">
      <w:pPr>
        <w:ind w:firstLine="720"/>
        <w:rPr>
          <w:sz w:val="24"/>
        </w:rPr>
      </w:pPr>
      <w:r w:rsidRPr="00B417DE">
        <w:rPr>
          <w:sz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62C36" w:rsidRPr="00B417DE" w:rsidRDefault="00962C36" w:rsidP="00B417DE">
      <w:pPr>
        <w:ind w:firstLine="720"/>
        <w:rPr>
          <w:sz w:val="24"/>
        </w:rPr>
      </w:pPr>
      <w:bookmarkStart w:id="730" w:name="sub_111706"/>
      <w:r w:rsidRPr="00B417DE">
        <w:rPr>
          <w:sz w:val="24"/>
        </w:rPr>
        <w:t xml:space="preserve">17.6. Для инженерной защиты берегов рек, озер, водохранилищ используют сооружения и мероприятия, приведенные в </w:t>
      </w:r>
      <w:hyperlink w:anchor="sub_171" w:history="1">
        <w:r w:rsidRPr="00B417DE">
          <w:rPr>
            <w:rStyle w:val="a5"/>
            <w:b w:val="0"/>
            <w:color w:val="auto"/>
            <w:sz w:val="24"/>
          </w:rPr>
          <w:t>таблице 17.1</w:t>
        </w:r>
      </w:hyperlink>
      <w:r w:rsidRPr="00B417DE">
        <w:rPr>
          <w:sz w:val="24"/>
        </w:rPr>
        <w:t>.</w:t>
      </w:r>
    </w:p>
    <w:bookmarkEnd w:id="730"/>
    <w:p w:rsidR="00962C36" w:rsidRPr="00B417DE" w:rsidRDefault="00962C36" w:rsidP="00B417DE">
      <w:pPr>
        <w:ind w:firstLine="720"/>
        <w:rPr>
          <w:sz w:val="24"/>
        </w:rPr>
      </w:pPr>
    </w:p>
    <w:p w:rsidR="00867A63" w:rsidRPr="00B417DE" w:rsidRDefault="00867A63" w:rsidP="00B417DE">
      <w:pPr>
        <w:ind w:firstLine="698"/>
        <w:jc w:val="right"/>
        <w:rPr>
          <w:rStyle w:val="a4"/>
          <w:b w:val="0"/>
          <w:bCs/>
          <w:color w:val="auto"/>
          <w:sz w:val="24"/>
        </w:rPr>
        <w:sectPr w:rsidR="00867A63" w:rsidRPr="00B417DE" w:rsidSect="00F06A33">
          <w:type w:val="continuous"/>
          <w:pgSz w:w="11906" w:h="16838"/>
          <w:pgMar w:top="1440" w:right="1440" w:bottom="1440" w:left="1800" w:header="709" w:footer="709" w:gutter="0"/>
          <w:cols w:space="708"/>
          <w:docGrid w:linePitch="360"/>
        </w:sectPr>
      </w:pPr>
      <w:bookmarkStart w:id="731" w:name="sub_171"/>
    </w:p>
    <w:p w:rsidR="00962C36" w:rsidRPr="00B417DE" w:rsidRDefault="00962C36" w:rsidP="00B417DE">
      <w:pPr>
        <w:ind w:firstLine="698"/>
        <w:jc w:val="right"/>
        <w:rPr>
          <w:sz w:val="24"/>
        </w:rPr>
      </w:pPr>
      <w:r w:rsidRPr="00B417DE">
        <w:rPr>
          <w:rStyle w:val="a4"/>
          <w:b w:val="0"/>
          <w:bCs/>
          <w:color w:val="auto"/>
          <w:sz w:val="24"/>
        </w:rPr>
        <w:t>Таблица 17.1</w:t>
      </w:r>
    </w:p>
    <w:bookmarkEnd w:id="731"/>
    <w:p w:rsidR="00962C36" w:rsidRPr="00B417DE" w:rsidRDefault="00962C36" w:rsidP="00B417DE">
      <w:pPr>
        <w:ind w:firstLine="720"/>
        <w:rPr>
          <w:sz w:val="24"/>
        </w:rPr>
      </w:pPr>
    </w:p>
    <w:tbl>
      <w:tblPr>
        <w:tblW w:w="1417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6662"/>
      </w:tblGrid>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Вид сооружения и мероприятия</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Назначение сооружения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 мероприятия и условия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их применения</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5A1FA5">
        <w:tc>
          <w:tcPr>
            <w:tcW w:w="14175"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Волнозащитные</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Вдольбереговые: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Подпорные береговые стены (набережные) волноотбойного профиля из монолитного и сборного бетона и железобетона, камня, ряжей, свай)</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Шпунтовые стенки железобетонные и металлические</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 основном на реках и водохранилищах</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Ступенчатые крепления с укреплением основания террас</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при крутизне откосов более 15°</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Массивные волноломы</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при стабильном уровне воды</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Откосные: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Монолитные покрытия из бетона, асфальтобетона, асфальта</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реках, откосах подпорных земляных сооружений при достаточной их статической устойчивости</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Покрытия из сборных плит</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При волнах до 2,5 м</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Покрытия из гибких тюфяков и сетчатых блоков, заполненных камнем</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реках, откосах земляных сооружений (при пологих откосах и невысоких волнах - менее 0,5 - 0,6 м)</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Покрытия из синтетических материалов и вторичного сырья</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 же</w:t>
            </w:r>
          </w:p>
        </w:tc>
      </w:tr>
      <w:tr w:rsidR="00962C36" w:rsidRPr="00B417DE" w:rsidTr="005A1FA5">
        <w:tc>
          <w:tcPr>
            <w:tcW w:w="14175"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Волногасящие</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Вдольбереговые (проницаемые сооружения с пористой напорной гранью</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 волногасящими камерами)</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Откосные: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Наброска из камня</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реках, откосах земляных соору-жений при отсутствии рекреационного использования</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Наброска или укладка из фасонных блоков</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при отсутствии рекреационного использования</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Искусственные свободные пляжи</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при пологих откосах (менее 10 °) в условиях слабовыраженных вдольбереговых перемещений наносов и стабильном уровне воды</w:t>
            </w:r>
          </w:p>
        </w:tc>
      </w:tr>
      <w:tr w:rsidR="00962C36" w:rsidRPr="00B417DE" w:rsidTr="005A1FA5">
        <w:tc>
          <w:tcPr>
            <w:tcW w:w="14175"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Пляжеудерживающие</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Вдольбереговые: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Подводные банкеты из бетона, бетонных блоков, камня</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при небольшом волнении для закрепления пляжа</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Загрузка инертными на локальных участках (каменные банкеты, песчаные примывы и др.)</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при относительно пологих откосах</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Поперечные (молы, шпоры (гравитационные, свайные и др.)</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реках при создании и закреплении естественных и искусственных пляжей</w:t>
            </w:r>
          </w:p>
        </w:tc>
      </w:tr>
      <w:tr w:rsidR="00962C36" w:rsidRPr="00B417DE" w:rsidTr="005A1FA5">
        <w:tc>
          <w:tcPr>
            <w:tcW w:w="14175" w:type="dxa"/>
            <w:gridSpan w:val="2"/>
            <w:tcBorders>
              <w:top w:val="single" w:sz="4" w:space="0" w:color="auto"/>
              <w:bottom w:val="single" w:sz="4" w:space="0" w:color="auto"/>
            </w:tcBorders>
          </w:tcPr>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Специальные</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Регулирующие: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Сооружения, имитирующие природные формы рельефа</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для регулирования береговых процессов</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Перебазирование запаса наносов (переброс-ка вдоль побережья, использование подвод-ных карьеров и т. д.)</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для регулирования баланса наносов</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Струенаправляющие: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Струенаправляющие дамбы из каменной наброски</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 </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реках для защиты берегов рек и отклонения оси потока от размывания берега</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Струенаправляющие дамбы из грунта</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реках с невысокими скоростями течения для отклонения оси потока</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Струенаправляющие массивные шпоры или полузапруды</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То же</w:t>
            </w:r>
          </w:p>
        </w:tc>
      </w:tr>
      <w:tr w:rsidR="00962C36" w:rsidRPr="00B417DE" w:rsidTr="005A1FA5">
        <w:tc>
          <w:tcPr>
            <w:tcW w:w="7513"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Склоноукрепляющие (искусственное закрепление грунта откосов)</w:t>
            </w:r>
          </w:p>
        </w:tc>
        <w:tc>
          <w:tcPr>
            <w:tcW w:w="6662"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На водохранилищах, реках, откосах земляных сооружений при высоте волн до 0,5 м</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r w:rsidRPr="00B417DE">
        <w:rPr>
          <w:sz w:val="24"/>
        </w:rPr>
        <w:t>1.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962C36" w:rsidRPr="00B417DE" w:rsidRDefault="00962C36" w:rsidP="00B417DE">
      <w:pPr>
        <w:ind w:firstLine="720"/>
        <w:rPr>
          <w:sz w:val="24"/>
        </w:rPr>
      </w:pPr>
    </w:p>
    <w:p w:rsidR="00962C36" w:rsidRPr="00B417DE" w:rsidRDefault="00962C36" w:rsidP="00B417DE">
      <w:pPr>
        <w:ind w:firstLine="720"/>
        <w:rPr>
          <w:sz w:val="24"/>
        </w:rPr>
      </w:pPr>
      <w:bookmarkStart w:id="732" w:name="sub_111707"/>
      <w:r w:rsidRPr="00B417DE">
        <w:rPr>
          <w:sz w:val="24"/>
        </w:rPr>
        <w:t>17.7. Участки действующих оползней и активного карста выделяются как планировочные ограничения для развития общественных и производственно- коммунальных зон. Застройка и использование подземного пространства на них не допускается. Отступ красных линий от бровки оползневого склона и границ участков карстовой опасности определяется по результатам инженерно-геологических изысканий и оценок.</w:t>
      </w:r>
    </w:p>
    <w:bookmarkEnd w:id="732"/>
    <w:p w:rsidR="00962C36" w:rsidRPr="00B417DE" w:rsidRDefault="00962C36" w:rsidP="00B417DE">
      <w:pPr>
        <w:ind w:firstLine="720"/>
        <w:rPr>
          <w:sz w:val="24"/>
        </w:rPr>
      </w:pPr>
      <w:r w:rsidRPr="00B417DE">
        <w:rPr>
          <w:sz w:val="24"/>
        </w:rPr>
        <w:t>На территориях, подверженных оползневым и обвальным процессам, необходимо применять следующие мероприятия, направленные на предотвращение и стабилизацию этих процессов:</w:t>
      </w:r>
    </w:p>
    <w:p w:rsidR="00962C36" w:rsidRPr="00B417DE" w:rsidRDefault="00962C36" w:rsidP="00B417DE">
      <w:pPr>
        <w:ind w:firstLine="720"/>
        <w:rPr>
          <w:sz w:val="24"/>
        </w:rPr>
      </w:pPr>
      <w:r w:rsidRPr="00B417DE">
        <w:rPr>
          <w:sz w:val="24"/>
        </w:rPr>
        <w:t>- изменение рельефа склона в целях повышения его устойчивости;</w:t>
      </w:r>
    </w:p>
    <w:p w:rsidR="00962C36" w:rsidRPr="00B417DE" w:rsidRDefault="00962C36" w:rsidP="00B417DE">
      <w:pPr>
        <w:ind w:firstLine="720"/>
        <w:rPr>
          <w:sz w:val="24"/>
        </w:rPr>
      </w:pPr>
      <w:r w:rsidRPr="00B417DE">
        <w:rPr>
          <w:sz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962C36" w:rsidRPr="00B417DE" w:rsidRDefault="00962C36" w:rsidP="00B417DE">
      <w:pPr>
        <w:ind w:firstLine="720"/>
        <w:rPr>
          <w:sz w:val="24"/>
        </w:rPr>
      </w:pPr>
      <w:r w:rsidRPr="00B417DE">
        <w:rPr>
          <w:sz w:val="24"/>
        </w:rPr>
        <w:t>- предотвращение инфильтрации воды в грунт и эрозионных процессов;</w:t>
      </w:r>
    </w:p>
    <w:p w:rsidR="00962C36" w:rsidRPr="00B417DE" w:rsidRDefault="00962C36" w:rsidP="00B417DE">
      <w:pPr>
        <w:ind w:firstLine="720"/>
        <w:rPr>
          <w:sz w:val="24"/>
        </w:rPr>
      </w:pPr>
      <w:r w:rsidRPr="00B417DE">
        <w:rPr>
          <w:sz w:val="24"/>
        </w:rPr>
        <w:t>- искусственное понижение уровня подземных вод;</w:t>
      </w:r>
    </w:p>
    <w:p w:rsidR="00962C36" w:rsidRPr="00B417DE" w:rsidRDefault="00962C36" w:rsidP="00B417DE">
      <w:pPr>
        <w:ind w:firstLine="720"/>
        <w:rPr>
          <w:sz w:val="24"/>
        </w:rPr>
      </w:pPr>
      <w:r w:rsidRPr="00B417DE">
        <w:rPr>
          <w:sz w:val="24"/>
        </w:rPr>
        <w:t>- агролесомелиорация;</w:t>
      </w:r>
    </w:p>
    <w:p w:rsidR="00962C36" w:rsidRPr="00B417DE" w:rsidRDefault="00962C36" w:rsidP="00B417DE">
      <w:pPr>
        <w:ind w:firstLine="720"/>
        <w:rPr>
          <w:sz w:val="24"/>
        </w:rPr>
      </w:pPr>
      <w:r w:rsidRPr="00B417DE">
        <w:rPr>
          <w:sz w:val="24"/>
        </w:rPr>
        <w:t>- закрепление грунтов (в том числе армированием);</w:t>
      </w:r>
    </w:p>
    <w:p w:rsidR="00962C36" w:rsidRPr="00B417DE" w:rsidRDefault="00962C36" w:rsidP="00B417DE">
      <w:pPr>
        <w:ind w:firstLine="720"/>
        <w:rPr>
          <w:sz w:val="24"/>
        </w:rPr>
      </w:pPr>
      <w:r w:rsidRPr="00B417DE">
        <w:rPr>
          <w:sz w:val="24"/>
        </w:rPr>
        <w:t>- устройство удерживающих сооружений;</w:t>
      </w:r>
    </w:p>
    <w:p w:rsidR="00962C36" w:rsidRPr="00B417DE" w:rsidRDefault="00962C36" w:rsidP="00B417DE">
      <w:pPr>
        <w:ind w:firstLine="720"/>
        <w:rPr>
          <w:sz w:val="24"/>
        </w:rPr>
      </w:pPr>
      <w:r w:rsidRPr="00B417DE">
        <w:rPr>
          <w:sz w:val="24"/>
        </w:rPr>
        <w:t>- террасирование склонов;</w:t>
      </w:r>
    </w:p>
    <w:p w:rsidR="00711B15" w:rsidRPr="00B417DE" w:rsidRDefault="00711B15" w:rsidP="00B417DE">
      <w:pPr>
        <w:ind w:firstLine="720"/>
        <w:rPr>
          <w:sz w:val="24"/>
        </w:rPr>
        <w:sectPr w:rsidR="00711B15"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sz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w:t>
      </w:r>
    </w:p>
    <w:p w:rsidR="00962C36" w:rsidRPr="00B417DE" w:rsidRDefault="00962C36" w:rsidP="00B417DE">
      <w:pPr>
        <w:ind w:firstLine="720"/>
        <w:rPr>
          <w:sz w:val="24"/>
        </w:rPr>
      </w:pPr>
      <w:r w:rsidRPr="00B417DE">
        <w:rPr>
          <w:sz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62C36" w:rsidRPr="00B417DE" w:rsidRDefault="00962C36" w:rsidP="00B417DE">
      <w:pPr>
        <w:ind w:firstLine="720"/>
        <w:rPr>
          <w:sz w:val="24"/>
        </w:rPr>
      </w:pPr>
      <w:r w:rsidRPr="00B417DE">
        <w:rPr>
          <w:sz w:val="24"/>
        </w:rPr>
        <w:t>Для инженерной защиты зданий и сооружений от карста применяют следующие мероприятия или их сочетания:</w:t>
      </w:r>
    </w:p>
    <w:p w:rsidR="00962C36" w:rsidRPr="00B417DE" w:rsidRDefault="00962C36" w:rsidP="00B417DE">
      <w:pPr>
        <w:ind w:firstLine="720"/>
        <w:rPr>
          <w:sz w:val="24"/>
        </w:rPr>
      </w:pPr>
      <w:r w:rsidRPr="00B417DE">
        <w:rPr>
          <w:sz w:val="24"/>
        </w:rPr>
        <w:t>- планировочные;</w:t>
      </w:r>
    </w:p>
    <w:p w:rsidR="00962C36" w:rsidRPr="00B417DE" w:rsidRDefault="00962C36" w:rsidP="00B417DE">
      <w:pPr>
        <w:ind w:firstLine="720"/>
        <w:rPr>
          <w:sz w:val="24"/>
        </w:rPr>
      </w:pPr>
      <w:r w:rsidRPr="00B417DE">
        <w:rPr>
          <w:sz w:val="24"/>
        </w:rPr>
        <w:t>- водозащитные и противофильтрационные;</w:t>
      </w:r>
    </w:p>
    <w:p w:rsidR="00962C36" w:rsidRPr="00B417DE" w:rsidRDefault="00962C36" w:rsidP="00B417DE">
      <w:pPr>
        <w:ind w:firstLine="720"/>
        <w:rPr>
          <w:sz w:val="24"/>
        </w:rPr>
      </w:pPr>
      <w:r w:rsidRPr="00B417DE">
        <w:rPr>
          <w:sz w:val="24"/>
        </w:rPr>
        <w:t>- геотехнические (укрепление оснований);</w:t>
      </w:r>
    </w:p>
    <w:p w:rsidR="00962C36" w:rsidRPr="00B417DE" w:rsidRDefault="00962C36" w:rsidP="00B417DE">
      <w:pPr>
        <w:ind w:firstLine="720"/>
        <w:rPr>
          <w:sz w:val="24"/>
        </w:rPr>
      </w:pPr>
      <w:r w:rsidRPr="00B417DE">
        <w:rPr>
          <w:sz w:val="24"/>
        </w:rPr>
        <w:t>- конструктивные (отдельно или в комплексе с геотехническими);</w:t>
      </w:r>
    </w:p>
    <w:p w:rsidR="00962C36" w:rsidRPr="00B417DE" w:rsidRDefault="00962C36" w:rsidP="00B417DE">
      <w:pPr>
        <w:ind w:firstLine="720"/>
        <w:rPr>
          <w:sz w:val="24"/>
        </w:rPr>
      </w:pPr>
      <w:r w:rsidRPr="00B417DE">
        <w:rPr>
          <w:sz w:val="24"/>
        </w:rPr>
        <w:t>- технологические;</w:t>
      </w:r>
    </w:p>
    <w:p w:rsidR="00962C36" w:rsidRPr="00B417DE" w:rsidRDefault="00962C36" w:rsidP="00B417DE">
      <w:pPr>
        <w:ind w:firstLine="720"/>
        <w:rPr>
          <w:sz w:val="24"/>
        </w:rPr>
      </w:pPr>
      <w:r w:rsidRPr="00B417DE">
        <w:rPr>
          <w:sz w:val="24"/>
        </w:rPr>
        <w:t>- эксплуатационные (мониторинг состояния грунтов, деформаций зданий и сооружений).</w:t>
      </w:r>
    </w:p>
    <w:p w:rsidR="00962C36" w:rsidRPr="00B417DE" w:rsidRDefault="00962C36" w:rsidP="00B417DE">
      <w:pPr>
        <w:ind w:firstLine="720"/>
        <w:rPr>
          <w:sz w:val="24"/>
        </w:rPr>
      </w:pPr>
      <w:r w:rsidRPr="00B417DE">
        <w:rPr>
          <w:sz w:val="24"/>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962C36" w:rsidRPr="00B417DE" w:rsidRDefault="00962C36" w:rsidP="00B417DE">
      <w:pPr>
        <w:ind w:firstLine="720"/>
        <w:rPr>
          <w:sz w:val="24"/>
        </w:rPr>
      </w:pPr>
      <w:r w:rsidRPr="00B417DE">
        <w:rPr>
          <w:sz w:val="24"/>
        </w:rPr>
        <w:t>При выборе защитных мероприятий и сооружений и их комплексов необходимо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962C36" w:rsidRPr="00B417DE" w:rsidRDefault="00962C36" w:rsidP="00B417DE">
      <w:pPr>
        <w:ind w:firstLine="720"/>
        <w:rPr>
          <w:sz w:val="24"/>
        </w:rPr>
      </w:pPr>
      <w:r w:rsidRPr="00B417DE">
        <w:rPr>
          <w:sz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962C36" w:rsidRPr="00B417DE" w:rsidRDefault="00962C36" w:rsidP="00B417DE">
      <w:pPr>
        <w:ind w:firstLine="720"/>
        <w:rPr>
          <w:sz w:val="24"/>
        </w:rPr>
      </w:pPr>
      <w:bookmarkStart w:id="733" w:name="sub_111708"/>
      <w:r w:rsidRPr="00B417DE">
        <w:rPr>
          <w:sz w:val="24"/>
        </w:rPr>
        <w:t>17.8. На участках действия эрозионных процессов с оврагообразованием необходимо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Размещение зданий и сооружений, затрудняющих отвод поверхностных вод, не допускается.</w:t>
      </w:r>
    </w:p>
    <w:bookmarkEnd w:id="733"/>
    <w:p w:rsidR="00962C36" w:rsidRPr="00B417DE" w:rsidRDefault="00962C36" w:rsidP="00B417DE">
      <w:pPr>
        <w:ind w:firstLine="720"/>
        <w:rPr>
          <w:sz w:val="24"/>
        </w:rPr>
      </w:pPr>
      <w:r w:rsidRPr="00B417DE">
        <w:rPr>
          <w:sz w:val="24"/>
        </w:rPr>
        <w:t>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962C36" w:rsidRPr="00B417DE" w:rsidRDefault="00962C36" w:rsidP="00B417DE">
      <w:pPr>
        <w:ind w:firstLine="720"/>
        <w:rPr>
          <w:sz w:val="24"/>
        </w:rPr>
      </w:pPr>
      <w:r w:rsidRPr="00B417DE">
        <w:rPr>
          <w:sz w:val="24"/>
        </w:rPr>
        <w:t>Кроме того, 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62C36" w:rsidRPr="00B417DE" w:rsidRDefault="00962C36" w:rsidP="00B417DE">
      <w:pPr>
        <w:ind w:firstLine="720"/>
        <w:rPr>
          <w:sz w:val="24"/>
        </w:rPr>
      </w:pPr>
      <w:r w:rsidRPr="00B417DE">
        <w:rPr>
          <w:sz w:val="24"/>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962C36" w:rsidRPr="00B417DE" w:rsidRDefault="00962C36" w:rsidP="00B417DE">
      <w:pPr>
        <w:ind w:firstLine="720"/>
        <w:rPr>
          <w:sz w:val="24"/>
        </w:rPr>
      </w:pPr>
      <w:bookmarkStart w:id="734" w:name="sub_111709"/>
      <w:r w:rsidRPr="00B417DE">
        <w:rPr>
          <w:sz w:val="24"/>
        </w:rPr>
        <w:t>17.9. Глубокое (2-, 3- и многоярусное) использование подземного пространства в общественно-деловых зонах для торгово-бытовых, культурных, общественных, производственных и других функций на территориях со сложными инженерно-строительными условиями должны сопровождаться мероприятиями, обеспечивающими устойчивость сооружений и конструкций. Для этого необходимо применять специальные методы фундирования, закрепления грунтов оснований, дренаж, противофильтрационные завесы, усиленные гидроизоляции, вентиляции и электроосмотическую сушку стен.</w:t>
      </w:r>
    </w:p>
    <w:p w:rsidR="00962C36" w:rsidRPr="00B417DE" w:rsidRDefault="00962C36" w:rsidP="00B417DE">
      <w:pPr>
        <w:ind w:firstLine="720"/>
        <w:rPr>
          <w:sz w:val="24"/>
        </w:rPr>
      </w:pPr>
      <w:bookmarkStart w:id="735" w:name="sub_111710"/>
      <w:bookmarkEnd w:id="734"/>
      <w:r w:rsidRPr="00B417DE">
        <w:rPr>
          <w:sz w:val="24"/>
        </w:rPr>
        <w:t>17.10. В историческом центре города для обеспечения устойчивости архитектурных комплексов и отдельных памятников необходимо устанавливать границы подземных охранных зон, для которых определяются ограничения вторжений в подземное пространство и режимы строительства, производства разведочного бурения, водопонижения, эксплуатации сооружений и инженерных сетей.</w:t>
      </w:r>
    </w:p>
    <w:p w:rsidR="00962C36" w:rsidRPr="00B417DE" w:rsidRDefault="00962C36" w:rsidP="00B417DE">
      <w:pPr>
        <w:ind w:firstLine="720"/>
        <w:rPr>
          <w:sz w:val="24"/>
        </w:rPr>
      </w:pPr>
      <w:bookmarkStart w:id="736" w:name="sub_111711"/>
      <w:bookmarkEnd w:id="735"/>
      <w:r w:rsidRPr="00B417DE">
        <w:rPr>
          <w:sz w:val="24"/>
        </w:rPr>
        <w:t>17.11. Территории городского округа, нарушенные карьерами и отвалами отходов производства, подлежат рекультивации для использования, в основном, в рекреационных целях. На этих территориях должен быть создан характерный ландшафт путем планировок и подсыпок грунтом, а также почвенный покров, для чего следует использовать снятый и складированный плодородный слой на других участках строительства.</w:t>
      </w:r>
    </w:p>
    <w:bookmarkEnd w:id="736"/>
    <w:p w:rsidR="00962C36" w:rsidRPr="00B417DE" w:rsidRDefault="00962C36" w:rsidP="00B417DE">
      <w:pPr>
        <w:ind w:firstLine="720"/>
        <w:rPr>
          <w:sz w:val="24"/>
        </w:rPr>
      </w:pPr>
      <w:r w:rsidRPr="00B417DE">
        <w:rPr>
          <w:sz w:val="24"/>
        </w:rPr>
        <w:t>17.12.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Противопучинные мероприятия подразделяют на следующие виды:</w:t>
      </w:r>
    </w:p>
    <w:p w:rsidR="00962C36" w:rsidRPr="00B417DE" w:rsidRDefault="00962C36" w:rsidP="00B417DE">
      <w:pPr>
        <w:ind w:firstLine="720"/>
        <w:rPr>
          <w:sz w:val="24"/>
        </w:rPr>
      </w:pPr>
      <w:r w:rsidRPr="00B417DE">
        <w:rPr>
          <w:sz w:val="24"/>
        </w:rPr>
        <w:t>- инженерно-мелиоративные (тепломелиорация и гидромелиорация);</w:t>
      </w:r>
    </w:p>
    <w:p w:rsidR="00962C36" w:rsidRPr="00B417DE" w:rsidRDefault="00962C36" w:rsidP="00B417DE">
      <w:pPr>
        <w:ind w:firstLine="720"/>
        <w:rPr>
          <w:sz w:val="24"/>
        </w:rPr>
      </w:pPr>
      <w:r w:rsidRPr="00B417DE">
        <w:rPr>
          <w:sz w:val="24"/>
        </w:rPr>
        <w:t>- конструктивные;</w:t>
      </w:r>
    </w:p>
    <w:p w:rsidR="00962C36" w:rsidRPr="00B417DE" w:rsidRDefault="00962C36" w:rsidP="00B417DE">
      <w:pPr>
        <w:ind w:firstLine="720"/>
        <w:rPr>
          <w:sz w:val="24"/>
        </w:rPr>
      </w:pPr>
      <w:r w:rsidRPr="00B417DE">
        <w:rPr>
          <w:sz w:val="24"/>
        </w:rPr>
        <w:t>- физико-химические (засоление, гидрофобизация грунтов и др.);</w:t>
      </w:r>
    </w:p>
    <w:p w:rsidR="00962C36" w:rsidRPr="00B417DE" w:rsidRDefault="00962C36" w:rsidP="00B417DE">
      <w:pPr>
        <w:ind w:firstLine="720"/>
        <w:rPr>
          <w:sz w:val="24"/>
        </w:rPr>
      </w:pPr>
      <w:r w:rsidRPr="00B417DE">
        <w:rPr>
          <w:sz w:val="24"/>
        </w:rPr>
        <w:t>- комбинированные.</w:t>
      </w:r>
    </w:p>
    <w:p w:rsidR="00962C36" w:rsidRPr="00B417DE" w:rsidRDefault="00962C36" w:rsidP="00B417DE">
      <w:pPr>
        <w:ind w:firstLine="720"/>
        <w:rPr>
          <w:sz w:val="24"/>
        </w:rPr>
      </w:pPr>
      <w:r w:rsidRPr="00B417DE">
        <w:rPr>
          <w:sz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962C36" w:rsidRPr="00B417DE" w:rsidRDefault="00962C36" w:rsidP="00B417DE">
      <w:pPr>
        <w:ind w:firstLine="720"/>
        <w:rPr>
          <w:sz w:val="24"/>
        </w:rPr>
      </w:pPr>
      <w:r w:rsidRPr="00B417DE">
        <w:rPr>
          <w:sz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w:t>
      </w:r>
    </w:p>
    <w:p w:rsidR="00962C36" w:rsidRPr="00B417DE" w:rsidRDefault="00962C36" w:rsidP="00B417DE">
      <w:pPr>
        <w:ind w:firstLine="720"/>
        <w:rPr>
          <w:sz w:val="24"/>
        </w:rPr>
      </w:pPr>
      <w:r w:rsidRPr="00B417DE">
        <w:rPr>
          <w:sz w:val="24"/>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962C36" w:rsidRPr="00B417DE" w:rsidRDefault="00962C36" w:rsidP="00B417DE">
      <w:pPr>
        <w:ind w:firstLine="720"/>
        <w:rPr>
          <w:sz w:val="24"/>
        </w:rPr>
      </w:pPr>
      <w:r w:rsidRPr="00B417DE">
        <w:rPr>
          <w:sz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962C36" w:rsidRPr="00B417DE" w:rsidRDefault="00962C36" w:rsidP="00B417DE">
      <w:pPr>
        <w:ind w:firstLine="720"/>
        <w:rPr>
          <w:sz w:val="24"/>
        </w:rPr>
      </w:pPr>
      <w:r w:rsidRPr="00B417DE">
        <w:rPr>
          <w:sz w:val="24"/>
        </w:rPr>
        <w:t>Необходимо предусматривать мониторинг для обеспечения надежности и эффективности применяемых мероприятий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737" w:name="sub_11800"/>
      <w:r w:rsidRPr="00B417DE">
        <w:rPr>
          <w:rFonts w:ascii="Times New Roman" w:hAnsi="Times New Roman" w:cs="Times New Roman"/>
          <w:b w:val="0"/>
          <w:color w:val="auto"/>
          <w:szCs w:val="28"/>
        </w:rPr>
        <w:t>18. Охрана окружающей среды</w:t>
      </w:r>
    </w:p>
    <w:bookmarkEnd w:id="737"/>
    <w:p w:rsidR="00962C36" w:rsidRPr="00B417DE" w:rsidRDefault="00962C36" w:rsidP="00B417DE">
      <w:pPr>
        <w:ind w:firstLine="720"/>
        <w:rPr>
          <w:sz w:val="24"/>
        </w:rPr>
      </w:pPr>
    </w:p>
    <w:p w:rsidR="00962C36" w:rsidRPr="00B417DE" w:rsidRDefault="00962C36" w:rsidP="00B417DE">
      <w:pPr>
        <w:ind w:firstLine="720"/>
        <w:rPr>
          <w:sz w:val="24"/>
        </w:rPr>
      </w:pPr>
      <w:bookmarkStart w:id="738" w:name="sub_111801"/>
      <w:r w:rsidRPr="00B417DE">
        <w:rPr>
          <w:rStyle w:val="a4"/>
          <w:b w:val="0"/>
          <w:bCs/>
          <w:color w:val="auto"/>
          <w:sz w:val="24"/>
        </w:rPr>
        <w:t>18.1. Общие требования</w:t>
      </w:r>
    </w:p>
    <w:p w:rsidR="00962C36" w:rsidRPr="00B417DE" w:rsidRDefault="00962C36" w:rsidP="00B417DE">
      <w:pPr>
        <w:ind w:firstLine="720"/>
        <w:rPr>
          <w:sz w:val="24"/>
        </w:rPr>
      </w:pPr>
      <w:bookmarkStart w:id="739" w:name="sub_111811"/>
      <w:bookmarkEnd w:id="738"/>
      <w:r w:rsidRPr="00B417DE">
        <w:rPr>
          <w:sz w:val="24"/>
        </w:rPr>
        <w:t>18.1.1. При планировке и застройке территорий необходимо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962C36" w:rsidRPr="00B417DE" w:rsidRDefault="00962C36" w:rsidP="00B417DE">
      <w:pPr>
        <w:ind w:firstLine="720"/>
        <w:rPr>
          <w:sz w:val="24"/>
        </w:rPr>
      </w:pPr>
      <w:bookmarkStart w:id="740" w:name="sub_111812"/>
      <w:bookmarkEnd w:id="739"/>
      <w:r w:rsidRPr="00B417DE">
        <w:rPr>
          <w:sz w:val="24"/>
        </w:rPr>
        <w:t xml:space="preserve">18.1.2. При проектировании необходимо руководствоваться законами Российской Федерации </w:t>
      </w:r>
      <w:hyperlink r:id="rId78" w:history="1">
        <w:r w:rsidRPr="00B417DE">
          <w:rPr>
            <w:rStyle w:val="a5"/>
            <w:b w:val="0"/>
            <w:color w:val="auto"/>
            <w:sz w:val="24"/>
          </w:rPr>
          <w:t>"Об охране окружающей среды</w:t>
        </w:r>
      </w:hyperlink>
      <w:r w:rsidRPr="00B417DE">
        <w:rPr>
          <w:sz w:val="24"/>
        </w:rPr>
        <w:t>", "</w:t>
      </w:r>
      <w:hyperlink r:id="rId79" w:history="1">
        <w:r w:rsidRPr="00B417DE">
          <w:rPr>
            <w:rStyle w:val="a5"/>
            <w:b w:val="0"/>
            <w:color w:val="auto"/>
            <w:sz w:val="24"/>
          </w:rPr>
          <w:t>О недрах</w:t>
        </w:r>
      </w:hyperlink>
      <w:r w:rsidRPr="00B417DE">
        <w:rPr>
          <w:sz w:val="24"/>
        </w:rPr>
        <w:t>", "</w:t>
      </w:r>
      <w:hyperlink r:id="rId80" w:history="1">
        <w:r w:rsidRPr="00B417DE">
          <w:rPr>
            <w:rStyle w:val="a5"/>
            <w:b w:val="0"/>
            <w:color w:val="auto"/>
            <w:sz w:val="24"/>
          </w:rPr>
          <w:t>Об охране атмосферного воздуха</w:t>
        </w:r>
      </w:hyperlink>
      <w:r w:rsidRPr="00B417DE">
        <w:rPr>
          <w:sz w:val="24"/>
        </w:rPr>
        <w:t>", "</w:t>
      </w:r>
      <w:hyperlink r:id="rId81" w:history="1">
        <w:r w:rsidRPr="00B417DE">
          <w:rPr>
            <w:rStyle w:val="a5"/>
            <w:b w:val="0"/>
            <w:color w:val="auto"/>
            <w:sz w:val="24"/>
          </w:rPr>
          <w:t>О санитарно-эпидемиологическом благополучии населения</w:t>
        </w:r>
      </w:hyperlink>
      <w:r w:rsidRPr="00B417DE">
        <w:rPr>
          <w:sz w:val="24"/>
        </w:rPr>
        <w:t>", "</w:t>
      </w:r>
      <w:hyperlink r:id="rId82" w:history="1">
        <w:r w:rsidRPr="00B417DE">
          <w:rPr>
            <w:rStyle w:val="a5"/>
            <w:b w:val="0"/>
            <w:color w:val="auto"/>
            <w:sz w:val="24"/>
          </w:rPr>
          <w:t>Об экологической экспертизе</w:t>
        </w:r>
      </w:hyperlink>
      <w:r w:rsidRPr="00B417DE">
        <w:rPr>
          <w:sz w:val="24"/>
        </w:rPr>
        <w:t xml:space="preserve">", </w:t>
      </w:r>
      <w:hyperlink r:id="rId83" w:history="1">
        <w:r w:rsidRPr="00B417DE">
          <w:rPr>
            <w:rStyle w:val="a5"/>
            <w:b w:val="0"/>
            <w:color w:val="auto"/>
            <w:sz w:val="24"/>
          </w:rPr>
          <w:t>Водным</w:t>
        </w:r>
      </w:hyperlink>
      <w:r w:rsidRPr="00B417DE">
        <w:rPr>
          <w:sz w:val="24"/>
        </w:rPr>
        <w:t xml:space="preserve">, </w:t>
      </w:r>
      <w:hyperlink r:id="rId84" w:history="1">
        <w:r w:rsidRPr="00B417DE">
          <w:rPr>
            <w:rStyle w:val="a5"/>
            <w:b w:val="0"/>
            <w:color w:val="auto"/>
            <w:sz w:val="24"/>
          </w:rPr>
          <w:t>Земельным</w:t>
        </w:r>
      </w:hyperlink>
      <w:r w:rsidRPr="00B417DE">
        <w:rPr>
          <w:sz w:val="24"/>
        </w:rPr>
        <w:t xml:space="preserve">, </w:t>
      </w:r>
      <w:hyperlink r:id="rId85" w:history="1">
        <w:r w:rsidRPr="00B417DE">
          <w:rPr>
            <w:rStyle w:val="a5"/>
            <w:b w:val="0"/>
            <w:color w:val="auto"/>
            <w:sz w:val="24"/>
          </w:rPr>
          <w:t>Воздушным</w:t>
        </w:r>
      </w:hyperlink>
      <w:r w:rsidRPr="00B417DE">
        <w:rPr>
          <w:sz w:val="24"/>
        </w:rPr>
        <w:t xml:space="preserve"> и </w:t>
      </w:r>
      <w:hyperlink r:id="rId86" w:history="1">
        <w:r w:rsidRPr="00B417DE">
          <w:rPr>
            <w:rStyle w:val="a5"/>
            <w:b w:val="0"/>
            <w:color w:val="auto"/>
            <w:sz w:val="24"/>
          </w:rPr>
          <w:t>Лесным</w:t>
        </w:r>
      </w:hyperlink>
      <w:r w:rsidRPr="00B417DE">
        <w:rPr>
          <w:sz w:val="24"/>
        </w:rPr>
        <w:t xml:space="preserve"> кодексами Российской Федерации, </w:t>
      </w:r>
      <w:hyperlink r:id="rId87" w:history="1">
        <w:r w:rsidRPr="00B417DE">
          <w:rPr>
            <w:rStyle w:val="a5"/>
            <w:b w:val="0"/>
            <w:color w:val="auto"/>
            <w:sz w:val="24"/>
          </w:rPr>
          <w:t>законодательством</w:t>
        </w:r>
      </w:hyperlink>
      <w:r w:rsidRPr="00B417DE">
        <w:rPr>
          <w:sz w:val="24"/>
        </w:rPr>
        <w:t xml:space="preserve"> субъекта РФ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740"/>
    <w:p w:rsidR="00962C36" w:rsidRPr="00B417DE" w:rsidRDefault="00962C36" w:rsidP="00B417DE">
      <w:pPr>
        <w:ind w:firstLine="720"/>
        <w:rPr>
          <w:sz w:val="24"/>
        </w:rPr>
      </w:pPr>
    </w:p>
    <w:p w:rsidR="00962C36" w:rsidRPr="00B417DE" w:rsidRDefault="00962C36" w:rsidP="00B417DE">
      <w:pPr>
        <w:ind w:firstLine="720"/>
        <w:rPr>
          <w:sz w:val="24"/>
        </w:rPr>
      </w:pPr>
      <w:bookmarkStart w:id="741" w:name="sub_111802"/>
      <w:r w:rsidRPr="00B417DE">
        <w:rPr>
          <w:rStyle w:val="a4"/>
          <w:b w:val="0"/>
          <w:bCs/>
          <w:color w:val="auto"/>
          <w:sz w:val="24"/>
        </w:rPr>
        <w:t>18.2. Рациональное использование природных ресурсов.</w:t>
      </w:r>
    </w:p>
    <w:p w:rsidR="00962C36" w:rsidRPr="00B417DE" w:rsidRDefault="00962C36" w:rsidP="00B417DE">
      <w:pPr>
        <w:ind w:firstLine="720"/>
        <w:rPr>
          <w:sz w:val="24"/>
        </w:rPr>
      </w:pPr>
      <w:bookmarkStart w:id="742" w:name="sub_111821"/>
      <w:bookmarkEnd w:id="741"/>
      <w:r w:rsidRPr="00B417DE">
        <w:rPr>
          <w:sz w:val="24"/>
        </w:rPr>
        <w:t>18.2.1. Проектирование и строительство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962C36" w:rsidRPr="00B417DE" w:rsidRDefault="00962C36" w:rsidP="00B417DE">
      <w:pPr>
        <w:ind w:firstLine="720"/>
        <w:rPr>
          <w:sz w:val="24"/>
        </w:rPr>
      </w:pPr>
      <w:bookmarkStart w:id="743" w:name="sub_111822"/>
      <w:bookmarkEnd w:id="742"/>
      <w:r w:rsidRPr="00B417DE">
        <w:rPr>
          <w:sz w:val="24"/>
        </w:rPr>
        <w:t>18.2.2. Застройка площадей залегания полезных ископаемых, а также размещение в местах их залегания подземных сооружений, не связанных с добычей полезных ископаемых, допускается на основании обосновывающих материалов, если намечаемые площади застройки расположены в пределах территории одного субъекта Российской Федерации и доказана экономическая целесообразность застройки. Необходимо обязательное согласование с территориальными органами Роснедра и разрешения на застройку соответствующего пользователя недр.</w:t>
      </w:r>
    </w:p>
    <w:p w:rsidR="00962C36" w:rsidRPr="00B417DE" w:rsidRDefault="00962C36" w:rsidP="00B417DE">
      <w:pPr>
        <w:ind w:firstLine="720"/>
        <w:rPr>
          <w:sz w:val="24"/>
        </w:rPr>
      </w:pPr>
      <w:bookmarkStart w:id="744" w:name="sub_111823"/>
      <w:bookmarkEnd w:id="743"/>
      <w:r w:rsidRPr="00B417DE">
        <w:rPr>
          <w:sz w:val="24"/>
        </w:rPr>
        <w:t>18.2.3. Изъятие под застройку земель Государственного лесного фонда допускается в исключительных случаях только в установленном законом порядке. 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962C36" w:rsidRPr="00B417DE" w:rsidRDefault="00962C36" w:rsidP="00B417DE">
      <w:pPr>
        <w:ind w:firstLine="720"/>
        <w:rPr>
          <w:sz w:val="24"/>
        </w:rPr>
      </w:pPr>
      <w:bookmarkStart w:id="745" w:name="sub_111824"/>
      <w:bookmarkEnd w:id="744"/>
      <w:r w:rsidRPr="00B417DE">
        <w:rPr>
          <w:sz w:val="24"/>
        </w:rPr>
        <w:t>18.2.4. В пределах города и поселений, а также на прилегающих территориях следует предусматривать защитные лесные полосы в соответствии с требованиями раздела "Особо охраняемые природные территории".</w:t>
      </w:r>
    </w:p>
    <w:p w:rsidR="00962C36" w:rsidRPr="00B417DE" w:rsidRDefault="00962C36" w:rsidP="00B417DE">
      <w:pPr>
        <w:ind w:firstLine="720"/>
        <w:rPr>
          <w:sz w:val="24"/>
        </w:rPr>
      </w:pPr>
      <w:bookmarkStart w:id="746" w:name="sub_111825"/>
      <w:bookmarkEnd w:id="745"/>
      <w:r w:rsidRPr="00B417DE">
        <w:rPr>
          <w:sz w:val="24"/>
        </w:rPr>
        <w:t>18.2.5. В зонах особо охраняемых территорий и рекреационных зонах запрещается строительство зданий, сооружений и коммуникаций в том числе:</w:t>
      </w:r>
    </w:p>
    <w:bookmarkEnd w:id="746"/>
    <w:p w:rsidR="00962C36" w:rsidRPr="00B417DE" w:rsidRDefault="00962C36" w:rsidP="00B417DE">
      <w:pPr>
        <w:ind w:firstLine="720"/>
        <w:rPr>
          <w:sz w:val="24"/>
        </w:rPr>
      </w:pPr>
      <w:r w:rsidRPr="00B417DE">
        <w:rPr>
          <w:sz w:val="24"/>
        </w:rPr>
        <w:t>- на землях заповедников, заказников, природных национальных парков, ботанических садов, дендрологических парков и водоохранных полос (зон);</w:t>
      </w:r>
    </w:p>
    <w:p w:rsidR="00962C36" w:rsidRPr="00B417DE" w:rsidRDefault="00962C36" w:rsidP="00B417DE">
      <w:pPr>
        <w:ind w:firstLine="720"/>
        <w:rPr>
          <w:sz w:val="24"/>
        </w:rPr>
      </w:pPr>
      <w:r w:rsidRPr="00B417DE">
        <w:rPr>
          <w:sz w:val="24"/>
        </w:rPr>
        <w:t>- 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962C36" w:rsidRPr="00B417DE" w:rsidRDefault="00962C36" w:rsidP="00B417DE">
      <w:pPr>
        <w:ind w:firstLine="720"/>
        <w:rPr>
          <w:sz w:val="24"/>
        </w:rPr>
      </w:pPr>
      <w:r w:rsidRPr="00B417DE">
        <w:rPr>
          <w:sz w:val="24"/>
        </w:rPr>
        <w:t>- в зонах охраны гидрометеорологических станций;</w:t>
      </w:r>
    </w:p>
    <w:p w:rsidR="00962C36" w:rsidRPr="00B417DE" w:rsidRDefault="00962C36" w:rsidP="00B417DE">
      <w:pPr>
        <w:ind w:firstLine="720"/>
        <w:rPr>
          <w:sz w:val="24"/>
        </w:rPr>
      </w:pPr>
      <w:r w:rsidRPr="00B417DE">
        <w:rPr>
          <w:sz w:val="24"/>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62C36" w:rsidRPr="00B417DE" w:rsidRDefault="00962C36" w:rsidP="00B417DE">
      <w:pPr>
        <w:ind w:firstLine="720"/>
        <w:rPr>
          <w:sz w:val="24"/>
        </w:rPr>
      </w:pPr>
      <w:bookmarkStart w:id="747" w:name="sub_111826"/>
      <w:r w:rsidRPr="00B417DE">
        <w:rPr>
          <w:sz w:val="24"/>
        </w:rPr>
        <w:t>18.2.6. Ширина буферных зон с ограничением природопользования, устанавливаемых вокруг особо охраняемых природных территорий составляет 3 км со стороны селитебных территорий городских поселений и 5 км - со стороны производственных зон.</w:t>
      </w:r>
    </w:p>
    <w:bookmarkEnd w:id="747"/>
    <w:p w:rsidR="00962C36" w:rsidRPr="00B417DE" w:rsidRDefault="00962C36" w:rsidP="00B417DE">
      <w:pPr>
        <w:ind w:firstLine="720"/>
        <w:rPr>
          <w:sz w:val="24"/>
        </w:rPr>
      </w:pPr>
    </w:p>
    <w:p w:rsidR="00962C36" w:rsidRPr="00B417DE" w:rsidRDefault="00962C36" w:rsidP="00B417DE">
      <w:pPr>
        <w:ind w:firstLine="720"/>
        <w:rPr>
          <w:sz w:val="24"/>
        </w:rPr>
      </w:pPr>
      <w:bookmarkStart w:id="748" w:name="sub_111803"/>
      <w:r w:rsidRPr="00B417DE">
        <w:rPr>
          <w:rStyle w:val="a4"/>
          <w:b w:val="0"/>
          <w:bCs/>
          <w:color w:val="auto"/>
          <w:sz w:val="24"/>
        </w:rPr>
        <w:t>18.3. Охрана атмосферного воздуха</w:t>
      </w:r>
    </w:p>
    <w:p w:rsidR="00962C36" w:rsidRPr="00B417DE" w:rsidRDefault="00962C36" w:rsidP="00B417DE">
      <w:pPr>
        <w:ind w:firstLine="720"/>
        <w:rPr>
          <w:sz w:val="24"/>
        </w:rPr>
      </w:pPr>
      <w:bookmarkStart w:id="749" w:name="sub_111831"/>
      <w:bookmarkEnd w:id="748"/>
      <w:r w:rsidRPr="00B417DE">
        <w:rPr>
          <w:sz w:val="24"/>
        </w:rPr>
        <w:t>18.3.1.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749"/>
    <w:p w:rsidR="00962C36" w:rsidRPr="00B417DE" w:rsidRDefault="00962C36" w:rsidP="00B417DE">
      <w:pPr>
        <w:ind w:firstLine="720"/>
        <w:rPr>
          <w:sz w:val="24"/>
        </w:rPr>
      </w:pPr>
      <w:r w:rsidRPr="00B417DE">
        <w:rPr>
          <w:sz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962C36" w:rsidRPr="00B417DE" w:rsidRDefault="00962C36" w:rsidP="00B417DE">
      <w:pPr>
        <w:ind w:firstLine="720"/>
        <w:rPr>
          <w:sz w:val="24"/>
        </w:rPr>
      </w:pPr>
      <w:bookmarkStart w:id="750" w:name="sub_111832"/>
      <w:r w:rsidRPr="00B417DE">
        <w:rPr>
          <w:sz w:val="24"/>
        </w:rPr>
        <w:t>18.3.2.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w:t>
      </w:r>
    </w:p>
    <w:p w:rsidR="00962C36" w:rsidRPr="00B417DE" w:rsidRDefault="00962C36" w:rsidP="00B417DE">
      <w:pPr>
        <w:ind w:firstLine="720"/>
        <w:rPr>
          <w:sz w:val="24"/>
        </w:rPr>
      </w:pPr>
      <w:bookmarkStart w:id="751" w:name="sub_111833"/>
      <w:bookmarkEnd w:id="750"/>
      <w:r w:rsidRPr="00B417DE">
        <w:rPr>
          <w:sz w:val="24"/>
        </w:rPr>
        <w:t>18.3.3.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962C36" w:rsidRPr="00B417DE" w:rsidRDefault="00962C36" w:rsidP="00B417DE">
      <w:pPr>
        <w:ind w:firstLine="720"/>
        <w:rPr>
          <w:sz w:val="24"/>
        </w:rPr>
      </w:pPr>
      <w:bookmarkStart w:id="752" w:name="sub_111834"/>
      <w:bookmarkEnd w:id="751"/>
      <w:r w:rsidRPr="00B417DE">
        <w:rPr>
          <w:sz w:val="24"/>
        </w:rPr>
        <w:t>18.3.4. Запрещается проектирование и размещение объектов, если в составе выбросов присутствуют вещества, не имеющие утвержденных ПДК или ОБУВ.</w:t>
      </w:r>
    </w:p>
    <w:p w:rsidR="00962C36" w:rsidRPr="00B417DE" w:rsidRDefault="00962C36" w:rsidP="00B417DE">
      <w:pPr>
        <w:ind w:firstLine="720"/>
        <w:rPr>
          <w:sz w:val="24"/>
        </w:rPr>
      </w:pPr>
      <w:bookmarkStart w:id="753" w:name="sub_111835"/>
      <w:bookmarkEnd w:id="752"/>
      <w:r w:rsidRPr="00B417DE">
        <w:rPr>
          <w:sz w:val="24"/>
        </w:rPr>
        <w:t>18.3.5. Обязательным условием проектирования объектов, которые могут быть источниками вредного воздействия на среду обитания и здоровье человека, является организация санитарно-защитных зон, отделяющих территорию промышленной площадки от жилой застройки, ландшафтно-рекреационной зоны, зоны отдыха, курорта.</w:t>
      </w:r>
    </w:p>
    <w:p w:rsidR="00962C36" w:rsidRPr="00B417DE" w:rsidRDefault="00962C36" w:rsidP="00B417DE">
      <w:pPr>
        <w:ind w:firstLine="720"/>
        <w:rPr>
          <w:sz w:val="24"/>
        </w:rPr>
      </w:pPr>
      <w:bookmarkStart w:id="754" w:name="sub_111836"/>
      <w:bookmarkEnd w:id="753"/>
      <w:r w:rsidRPr="00B417DE">
        <w:rPr>
          <w:sz w:val="24"/>
        </w:rPr>
        <w:t>18.3.6. Размеры санитарных зон в соответствии с санитарной классификацией предприятий следует устанавливать:</w:t>
      </w:r>
    </w:p>
    <w:bookmarkEnd w:id="754"/>
    <w:p w:rsidR="00962C36" w:rsidRPr="00B417DE" w:rsidRDefault="00962C36" w:rsidP="00B417DE">
      <w:pPr>
        <w:ind w:firstLine="720"/>
        <w:rPr>
          <w:sz w:val="24"/>
        </w:rPr>
      </w:pPr>
      <w:r w:rsidRPr="00B417DE">
        <w:rPr>
          <w:sz w:val="24"/>
        </w:rPr>
        <w:t>- для предприятий I класса - 1000 м;</w:t>
      </w:r>
    </w:p>
    <w:p w:rsidR="00962C36" w:rsidRPr="00B417DE" w:rsidRDefault="00962C36" w:rsidP="00B417DE">
      <w:pPr>
        <w:ind w:firstLine="720"/>
        <w:rPr>
          <w:sz w:val="24"/>
        </w:rPr>
      </w:pPr>
      <w:r w:rsidRPr="00B417DE">
        <w:rPr>
          <w:sz w:val="24"/>
        </w:rPr>
        <w:t>- для предприятий II класса - 500 м;</w:t>
      </w:r>
    </w:p>
    <w:p w:rsidR="00962C36" w:rsidRPr="00B417DE" w:rsidRDefault="00962C36" w:rsidP="00B417DE">
      <w:pPr>
        <w:ind w:firstLine="720"/>
        <w:rPr>
          <w:sz w:val="24"/>
        </w:rPr>
      </w:pPr>
      <w:r w:rsidRPr="00B417DE">
        <w:rPr>
          <w:sz w:val="24"/>
        </w:rPr>
        <w:t>- для предприятия III класса - 300 м;</w:t>
      </w:r>
    </w:p>
    <w:p w:rsidR="00962C36" w:rsidRPr="00B417DE" w:rsidRDefault="00962C36" w:rsidP="00B417DE">
      <w:pPr>
        <w:ind w:firstLine="720"/>
        <w:rPr>
          <w:sz w:val="24"/>
        </w:rPr>
      </w:pPr>
      <w:r w:rsidRPr="00B417DE">
        <w:rPr>
          <w:sz w:val="24"/>
        </w:rPr>
        <w:t>- для предприятия IV класса - 100 м;</w:t>
      </w:r>
    </w:p>
    <w:p w:rsidR="00962C36" w:rsidRPr="00B417DE" w:rsidRDefault="00962C36" w:rsidP="00B417DE">
      <w:pPr>
        <w:ind w:firstLine="720"/>
        <w:rPr>
          <w:sz w:val="24"/>
        </w:rPr>
      </w:pPr>
      <w:r w:rsidRPr="00B417DE">
        <w:rPr>
          <w:sz w:val="24"/>
        </w:rPr>
        <w:t>- для предприятия V класса - 50 м.</w:t>
      </w:r>
    </w:p>
    <w:p w:rsidR="00962C36" w:rsidRPr="00B417DE" w:rsidRDefault="00962C36" w:rsidP="00B417DE">
      <w:pPr>
        <w:ind w:firstLine="720"/>
        <w:rPr>
          <w:sz w:val="24"/>
        </w:rPr>
      </w:pPr>
      <w:r w:rsidRPr="00B417DE">
        <w:rPr>
          <w:sz w:val="24"/>
        </w:rPr>
        <w:t>Для минипроизводств (предприятий пищевой, парфюмерно косметической промышленности, общественного питания, зрелищных и культурных объектов) минимальный размер санитарно-защитной зоны не менее 50 м при условии достаточности ее по шумовому воздействию.</w:t>
      </w:r>
    </w:p>
    <w:p w:rsidR="00962C36" w:rsidRPr="00B417DE" w:rsidRDefault="00962C36" w:rsidP="00B417DE">
      <w:pPr>
        <w:ind w:firstLine="720"/>
        <w:rPr>
          <w:sz w:val="24"/>
        </w:rPr>
      </w:pPr>
      <w:r w:rsidRPr="00B417DE">
        <w:rPr>
          <w:sz w:val="24"/>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962C36" w:rsidRPr="00B417DE" w:rsidRDefault="00962C36" w:rsidP="00B417DE">
      <w:pPr>
        <w:ind w:firstLine="720"/>
        <w:rPr>
          <w:sz w:val="24"/>
        </w:rPr>
      </w:pPr>
      <w:bookmarkStart w:id="755" w:name="sub_111837"/>
      <w:r w:rsidRPr="00B417DE">
        <w:rPr>
          <w:sz w:val="24"/>
        </w:rPr>
        <w:t xml:space="preserve">18.3.7.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81" w:history="1">
        <w:r w:rsidRPr="00B417DE">
          <w:rPr>
            <w:rStyle w:val="a5"/>
            <w:b w:val="0"/>
            <w:color w:val="auto"/>
            <w:sz w:val="24"/>
          </w:rPr>
          <w:t>таблицей 18.1</w:t>
        </w:r>
      </w:hyperlink>
      <w:r w:rsidRPr="00B417DE">
        <w:rPr>
          <w:sz w:val="24"/>
        </w:rPr>
        <w:t>.</w:t>
      </w:r>
    </w:p>
    <w:p w:rsidR="00867A63" w:rsidRPr="00B417DE" w:rsidRDefault="00867A63" w:rsidP="00B417DE">
      <w:pPr>
        <w:ind w:firstLine="698"/>
        <w:jc w:val="right"/>
        <w:rPr>
          <w:rStyle w:val="a4"/>
          <w:b w:val="0"/>
          <w:bCs/>
          <w:color w:val="auto"/>
          <w:sz w:val="24"/>
        </w:rPr>
        <w:sectPr w:rsidR="00867A63" w:rsidRPr="00B417DE" w:rsidSect="00F06A33">
          <w:type w:val="continuous"/>
          <w:pgSz w:w="11906" w:h="16838"/>
          <w:pgMar w:top="1440" w:right="1440" w:bottom="1440" w:left="1800" w:header="709" w:footer="709" w:gutter="0"/>
          <w:cols w:space="708"/>
          <w:docGrid w:linePitch="360"/>
        </w:sectPr>
      </w:pPr>
      <w:bookmarkStart w:id="756" w:name="sub_181"/>
      <w:bookmarkEnd w:id="755"/>
    </w:p>
    <w:p w:rsidR="00962C36" w:rsidRPr="00B417DE" w:rsidRDefault="00962C36" w:rsidP="00B417DE">
      <w:pPr>
        <w:ind w:firstLine="698"/>
        <w:jc w:val="right"/>
        <w:rPr>
          <w:sz w:val="24"/>
        </w:rPr>
      </w:pPr>
      <w:r w:rsidRPr="00B417DE">
        <w:rPr>
          <w:rStyle w:val="a4"/>
          <w:b w:val="0"/>
          <w:bCs/>
          <w:color w:val="auto"/>
          <w:sz w:val="24"/>
        </w:rPr>
        <w:t>Таблица 18.1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440"/>
        <w:gridCol w:w="1347"/>
        <w:gridCol w:w="1715"/>
        <w:gridCol w:w="1343"/>
        <w:gridCol w:w="1800"/>
        <w:gridCol w:w="1813"/>
        <w:gridCol w:w="1579"/>
      </w:tblGrid>
      <w:tr w:rsidR="00962C36" w:rsidRPr="00B417DE" w:rsidTr="00962C36">
        <w:tc>
          <w:tcPr>
            <w:tcW w:w="2880" w:type="dxa"/>
            <w:vMerge w:val="restart"/>
            <w:tcBorders>
              <w:top w:val="single" w:sz="4" w:space="0" w:color="auto"/>
              <w:bottom w:val="single" w:sz="4" w:space="0" w:color="auto"/>
              <w:right w:val="single" w:sz="4" w:space="0" w:color="auto"/>
            </w:tcBorders>
          </w:tcPr>
          <w:bookmarkEnd w:id="756"/>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Потенциал загрязнения атмосферы (ПЗА)</w:t>
            </w:r>
          </w:p>
        </w:tc>
        <w:tc>
          <w:tcPr>
            <w:tcW w:w="4502" w:type="dxa"/>
            <w:gridSpan w:val="3"/>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Приземные инверсии</w:t>
            </w:r>
          </w:p>
        </w:tc>
        <w:tc>
          <w:tcPr>
            <w:tcW w:w="3143"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Повторяемость,%</w:t>
            </w:r>
          </w:p>
        </w:tc>
        <w:tc>
          <w:tcPr>
            <w:tcW w:w="1813"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Высота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слоя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перемещения,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км</w:t>
            </w:r>
          </w:p>
        </w:tc>
        <w:tc>
          <w:tcPr>
            <w:tcW w:w="1579" w:type="dxa"/>
            <w:vMerge w:val="restart"/>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Продолжи-тельность тумана, ч</w:t>
            </w:r>
          </w:p>
        </w:tc>
      </w:tr>
      <w:tr w:rsidR="00962C36" w:rsidRPr="00B417DE" w:rsidTr="00962C36">
        <w:tc>
          <w:tcPr>
            <w:tcW w:w="288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Повторяемость,</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мощность, км</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интенсивность,</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скорость ветра 0-1 м/сек</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том числе непрерывно подряд дней застоя воздуха</w:t>
            </w:r>
          </w:p>
        </w:tc>
        <w:tc>
          <w:tcPr>
            <w:tcW w:w="1813"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579" w:type="dxa"/>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Низкий</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20 - 30</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0,3 - 0,4</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2 - 3</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10 - 20</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5 - 10</w:t>
            </w:r>
          </w:p>
        </w:tc>
        <w:tc>
          <w:tcPr>
            <w:tcW w:w="181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0,7 - 0,8</w:t>
            </w:r>
          </w:p>
        </w:tc>
        <w:tc>
          <w:tcPr>
            <w:tcW w:w="157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80 - 350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Умеренный</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30 - 40</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0,4 - 0,5</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3 - 5</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20 - 30</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7 - 12</w:t>
            </w:r>
          </w:p>
        </w:tc>
        <w:tc>
          <w:tcPr>
            <w:tcW w:w="181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0,8 - 1,0</w:t>
            </w:r>
          </w:p>
        </w:tc>
        <w:tc>
          <w:tcPr>
            <w:tcW w:w="157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100 - 550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Повышенный: континентальный</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30 - 45</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0,3 - 0,6</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2 - 6</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20 - 40</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3 - 18</w:t>
            </w:r>
          </w:p>
        </w:tc>
        <w:tc>
          <w:tcPr>
            <w:tcW w:w="181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0,7 - 1,0</w:t>
            </w:r>
          </w:p>
        </w:tc>
        <w:tc>
          <w:tcPr>
            <w:tcW w:w="157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100 - 600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Приморский</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30 - 45</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0,3 - 0,7</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2 - 6</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10 - 30</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10 - 25</w:t>
            </w:r>
          </w:p>
        </w:tc>
        <w:tc>
          <w:tcPr>
            <w:tcW w:w="181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0,4 - 1,1</w:t>
            </w:r>
          </w:p>
        </w:tc>
        <w:tc>
          <w:tcPr>
            <w:tcW w:w="157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100 - 600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Высокий</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40 - 60</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0,3 - 0,7</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3 - 6</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30 - 60</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10 - 30</w:t>
            </w:r>
          </w:p>
        </w:tc>
        <w:tc>
          <w:tcPr>
            <w:tcW w:w="181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0,7 - 1,6</w:t>
            </w:r>
          </w:p>
        </w:tc>
        <w:tc>
          <w:tcPr>
            <w:tcW w:w="157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50 - 200</w:t>
            </w:r>
          </w:p>
        </w:tc>
      </w:tr>
      <w:tr w:rsidR="00962C36" w:rsidRPr="00B417DE" w:rsidTr="00962C36">
        <w:tc>
          <w:tcPr>
            <w:tcW w:w="28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Очень высокий</w:t>
            </w:r>
          </w:p>
        </w:tc>
        <w:tc>
          <w:tcPr>
            <w:tcW w:w="14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40 - 60</w:t>
            </w:r>
          </w:p>
        </w:tc>
        <w:tc>
          <w:tcPr>
            <w:tcW w:w="134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0,3 - 0,9</w:t>
            </w:r>
          </w:p>
        </w:tc>
        <w:tc>
          <w:tcPr>
            <w:tcW w:w="171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3 - 10</w:t>
            </w:r>
          </w:p>
        </w:tc>
        <w:tc>
          <w:tcPr>
            <w:tcW w:w="134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50 - 70</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20 - 45</w:t>
            </w:r>
          </w:p>
        </w:tc>
        <w:tc>
          <w:tcPr>
            <w:tcW w:w="1813"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0,8 - 1,6</w:t>
            </w:r>
          </w:p>
        </w:tc>
        <w:tc>
          <w:tcPr>
            <w:tcW w:w="157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10 - 600</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757" w:name="sub_111838"/>
      <w:r w:rsidRPr="00B417DE">
        <w:rPr>
          <w:sz w:val="24"/>
        </w:rPr>
        <w:t>18.3.8. Для защиты атмосферного воздуха от загрязнений необходимо предусматривать:</w:t>
      </w:r>
    </w:p>
    <w:bookmarkEnd w:id="757"/>
    <w:p w:rsidR="00962C36" w:rsidRPr="00B417DE" w:rsidRDefault="00962C36" w:rsidP="00B417DE">
      <w:pPr>
        <w:ind w:firstLine="720"/>
        <w:rPr>
          <w:sz w:val="24"/>
        </w:rPr>
      </w:pPr>
      <w:r w:rsidRPr="00B417DE">
        <w:rPr>
          <w:sz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962C36" w:rsidRPr="00B417DE" w:rsidRDefault="00962C36" w:rsidP="00B417DE">
      <w:pPr>
        <w:ind w:firstLine="720"/>
        <w:rPr>
          <w:sz w:val="24"/>
        </w:rPr>
      </w:pPr>
      <w:r w:rsidRPr="00B417DE">
        <w:rPr>
          <w:sz w:val="24"/>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962C36" w:rsidRPr="00B417DE" w:rsidRDefault="00962C36" w:rsidP="00B417DE">
      <w:pPr>
        <w:ind w:firstLine="720"/>
        <w:rPr>
          <w:sz w:val="24"/>
        </w:rPr>
      </w:pPr>
      <w:r w:rsidRPr="00B417DE">
        <w:rPr>
          <w:sz w:val="24"/>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962C36" w:rsidRPr="00B417DE" w:rsidRDefault="00962C36" w:rsidP="00B417DE">
      <w:pPr>
        <w:ind w:firstLine="720"/>
        <w:rPr>
          <w:sz w:val="24"/>
        </w:rPr>
      </w:pPr>
      <w:r w:rsidRPr="00B417DE">
        <w:rPr>
          <w:sz w:val="24"/>
        </w:rPr>
        <w:t>- использование нетрадиционных источников энергии;</w:t>
      </w:r>
    </w:p>
    <w:p w:rsidR="00962C36" w:rsidRPr="00B417DE" w:rsidRDefault="00962C36" w:rsidP="00B417DE">
      <w:pPr>
        <w:ind w:firstLine="720"/>
        <w:rPr>
          <w:sz w:val="24"/>
        </w:rPr>
      </w:pPr>
      <w:r w:rsidRPr="00B417DE">
        <w:rPr>
          <w:sz w:val="24"/>
        </w:rPr>
        <w:t>- ликвидация неорганизованных источников загрязнения;</w:t>
      </w:r>
    </w:p>
    <w:p w:rsidR="00867A63" w:rsidRPr="00B417DE" w:rsidRDefault="00867A63" w:rsidP="00B417DE">
      <w:pPr>
        <w:ind w:firstLine="720"/>
        <w:rPr>
          <w:sz w:val="24"/>
        </w:rPr>
        <w:sectPr w:rsidR="00867A63" w:rsidRPr="00B417DE" w:rsidSect="00F06A33">
          <w:type w:val="continuous"/>
          <w:pgSz w:w="16838" w:h="11906" w:orient="landscape"/>
          <w:pgMar w:top="1440" w:right="1440" w:bottom="1440" w:left="1800" w:header="709" w:footer="709" w:gutter="0"/>
          <w:cols w:space="708"/>
          <w:docGrid w:linePitch="360"/>
        </w:sectPr>
      </w:pPr>
    </w:p>
    <w:p w:rsidR="00962C36" w:rsidRPr="00B417DE" w:rsidRDefault="00962C36" w:rsidP="00B417DE">
      <w:pPr>
        <w:ind w:firstLine="720"/>
        <w:rPr>
          <w:sz w:val="24"/>
        </w:rPr>
      </w:pPr>
      <w:r w:rsidRPr="00B417DE">
        <w:rPr>
          <w:sz w:val="24"/>
        </w:rPr>
        <w:t>- тушение горящих породных отвалов, предотвращение их возгорания.</w:t>
      </w:r>
    </w:p>
    <w:p w:rsidR="00962C36" w:rsidRPr="00B417DE" w:rsidRDefault="00962C36" w:rsidP="00B417DE">
      <w:pPr>
        <w:ind w:firstLine="720"/>
        <w:rPr>
          <w:sz w:val="24"/>
        </w:rPr>
      </w:pPr>
    </w:p>
    <w:p w:rsidR="00962C36" w:rsidRPr="00B417DE" w:rsidRDefault="00962C36" w:rsidP="00B417DE">
      <w:pPr>
        <w:ind w:firstLine="720"/>
        <w:rPr>
          <w:sz w:val="24"/>
        </w:rPr>
      </w:pPr>
      <w:bookmarkStart w:id="758" w:name="sub_111804"/>
      <w:r w:rsidRPr="00B417DE">
        <w:rPr>
          <w:rStyle w:val="a4"/>
          <w:b w:val="0"/>
          <w:bCs/>
          <w:color w:val="auto"/>
          <w:sz w:val="24"/>
        </w:rPr>
        <w:t>18.4. Охрана водных объектов.</w:t>
      </w:r>
    </w:p>
    <w:p w:rsidR="00962C36" w:rsidRPr="00B417DE" w:rsidRDefault="00962C36" w:rsidP="00B417DE">
      <w:pPr>
        <w:ind w:firstLine="720"/>
        <w:rPr>
          <w:sz w:val="24"/>
        </w:rPr>
      </w:pPr>
      <w:bookmarkStart w:id="759" w:name="sub_111841"/>
      <w:bookmarkEnd w:id="758"/>
      <w:r w:rsidRPr="00B417DE">
        <w:rPr>
          <w:sz w:val="24"/>
        </w:rPr>
        <w:t>18.4.1. Для поддержания благоприятного гидрологического режима, улучшения санитарного состояния, рационального использования поверхностных водных объектов устанавливаются водоохранные зоны и прибрежные защитные полосы, для которых устанавливается специальный режим хозяйственного использования и охраны.</w:t>
      </w:r>
    </w:p>
    <w:p w:rsidR="00962C36" w:rsidRPr="00B417DE" w:rsidRDefault="00962C36" w:rsidP="00B417DE">
      <w:pPr>
        <w:ind w:firstLine="720"/>
        <w:rPr>
          <w:sz w:val="24"/>
        </w:rPr>
      </w:pPr>
      <w:bookmarkStart w:id="760" w:name="sub_111842"/>
      <w:bookmarkEnd w:id="759"/>
      <w:r w:rsidRPr="00B417DE">
        <w:rPr>
          <w:sz w:val="24"/>
        </w:rPr>
        <w:t>18.4.2. При проектировании населенных пунктов вблизи водных объектов необходимо устанавливать прибрежные водоохранные зоны, защитные полосы (шириной не менее 20 м) и зоны санитарной охраны источников водоснабжения и водопроводов питьевого назначения с вводом режима ограничений хозяйственной.</w:t>
      </w:r>
    </w:p>
    <w:p w:rsidR="00962C36" w:rsidRPr="00B417DE" w:rsidRDefault="00962C36" w:rsidP="00B417DE">
      <w:pPr>
        <w:ind w:firstLine="720"/>
        <w:rPr>
          <w:sz w:val="24"/>
        </w:rPr>
      </w:pPr>
      <w:bookmarkStart w:id="761" w:name="sub_111843"/>
      <w:bookmarkEnd w:id="760"/>
      <w:r w:rsidRPr="00B417DE">
        <w:rPr>
          <w:sz w:val="24"/>
        </w:rPr>
        <w:t>18.4.3. Ширина водоохранной зоны рек или ручьев устанавливается от их истока для рек или ручьев протяженностью:</w:t>
      </w:r>
    </w:p>
    <w:bookmarkEnd w:id="761"/>
    <w:p w:rsidR="00962C36" w:rsidRPr="00B417DE" w:rsidRDefault="00962C36" w:rsidP="00B417DE">
      <w:pPr>
        <w:ind w:firstLine="720"/>
        <w:rPr>
          <w:sz w:val="24"/>
        </w:rPr>
      </w:pPr>
      <w:r w:rsidRPr="00B417DE">
        <w:rPr>
          <w:sz w:val="24"/>
        </w:rPr>
        <w:t>- до 10 километров - в размере 50 метров;</w:t>
      </w:r>
    </w:p>
    <w:p w:rsidR="00962C36" w:rsidRPr="00B417DE" w:rsidRDefault="00962C36" w:rsidP="00B417DE">
      <w:pPr>
        <w:ind w:firstLine="720"/>
        <w:rPr>
          <w:sz w:val="24"/>
        </w:rPr>
      </w:pPr>
      <w:r w:rsidRPr="00B417DE">
        <w:rPr>
          <w:sz w:val="24"/>
        </w:rPr>
        <w:t>- от 10 до 50 километров - в размере 100 метров;</w:t>
      </w:r>
    </w:p>
    <w:p w:rsidR="00962C36" w:rsidRPr="00B417DE" w:rsidRDefault="00962C36" w:rsidP="00B417DE">
      <w:pPr>
        <w:ind w:firstLine="720"/>
        <w:rPr>
          <w:sz w:val="24"/>
        </w:rPr>
      </w:pPr>
      <w:r w:rsidRPr="00B417DE">
        <w:rPr>
          <w:sz w:val="24"/>
        </w:rPr>
        <w:t>- от 50 километров и более - в размере 200 метров</w:t>
      </w:r>
    </w:p>
    <w:p w:rsidR="00962C36" w:rsidRPr="00B417DE" w:rsidRDefault="00962C36" w:rsidP="00B417DE">
      <w:pPr>
        <w:ind w:firstLine="720"/>
        <w:rPr>
          <w:sz w:val="24"/>
        </w:rPr>
      </w:pPr>
      <w:r w:rsidRPr="00B417DE">
        <w:rPr>
          <w:sz w:val="24"/>
        </w:rPr>
        <w:t>Для реки, ручья протяженностью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962C36" w:rsidRPr="00B417DE" w:rsidRDefault="00962C36" w:rsidP="00B417DE">
      <w:pPr>
        <w:ind w:firstLine="720"/>
        <w:rPr>
          <w:sz w:val="24"/>
        </w:rPr>
      </w:pPr>
      <w:bookmarkStart w:id="762" w:name="sub_111844"/>
      <w:r w:rsidRPr="00B417DE">
        <w:rPr>
          <w:sz w:val="24"/>
        </w:rPr>
        <w:t>18.4.4.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962C36" w:rsidRPr="00B417DE" w:rsidRDefault="00962C36" w:rsidP="00B417DE">
      <w:pPr>
        <w:ind w:firstLine="720"/>
        <w:rPr>
          <w:sz w:val="24"/>
        </w:rPr>
      </w:pPr>
      <w:bookmarkStart w:id="763" w:name="sub_111845"/>
      <w:bookmarkEnd w:id="762"/>
      <w:r w:rsidRPr="00B417DE">
        <w:rPr>
          <w:sz w:val="24"/>
        </w:rPr>
        <w:t>18.4.5.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62C36" w:rsidRPr="00B417DE" w:rsidRDefault="00962C36" w:rsidP="00B417DE">
      <w:pPr>
        <w:ind w:firstLine="720"/>
        <w:rPr>
          <w:sz w:val="24"/>
        </w:rPr>
      </w:pPr>
      <w:bookmarkStart w:id="764" w:name="sub_111846"/>
      <w:bookmarkEnd w:id="763"/>
      <w:r w:rsidRPr="00B417DE">
        <w:rPr>
          <w:sz w:val="24"/>
        </w:rPr>
        <w:t>18.4.6. Зоны санитарной охраны источников водоснабжения и водопроводов питьевого назначения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bookmarkEnd w:id="764"/>
    <w:p w:rsidR="00962C36" w:rsidRPr="00B417DE" w:rsidRDefault="00962C36" w:rsidP="00B417DE">
      <w:pPr>
        <w:ind w:firstLine="720"/>
        <w:rPr>
          <w:sz w:val="24"/>
        </w:rPr>
      </w:pPr>
      <w:r w:rsidRPr="00B417DE">
        <w:rPr>
          <w:sz w:val="24"/>
        </w:rPr>
        <w:t>Санитарная охрана водоводов обеспечивается санитарно-защитной полосой.</w:t>
      </w:r>
    </w:p>
    <w:p w:rsidR="00962C36" w:rsidRPr="00B417DE" w:rsidRDefault="00962C36" w:rsidP="00B417DE">
      <w:pPr>
        <w:ind w:firstLine="720"/>
        <w:rPr>
          <w:sz w:val="24"/>
        </w:rPr>
      </w:pPr>
      <w:r w:rsidRPr="00B417DE">
        <w:rPr>
          <w:sz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962C36" w:rsidRPr="00B417DE" w:rsidRDefault="00962C36" w:rsidP="00B417DE">
      <w:pPr>
        <w:ind w:firstLine="720"/>
        <w:rPr>
          <w:sz w:val="24"/>
        </w:rPr>
      </w:pPr>
      <w:r w:rsidRPr="00B417DE">
        <w:rPr>
          <w:sz w:val="24"/>
        </w:rPr>
        <w:t>Правила и режим хозяйственного использования территорий, входящих в зону санитарной охраны всех поясов должны быть определены проектом ЗСО.</w:t>
      </w:r>
    </w:p>
    <w:p w:rsidR="00962C36" w:rsidRPr="00B417DE" w:rsidRDefault="00962C36" w:rsidP="00B417DE">
      <w:pPr>
        <w:ind w:firstLine="720"/>
        <w:rPr>
          <w:sz w:val="24"/>
        </w:rPr>
      </w:pPr>
      <w:bookmarkStart w:id="765" w:name="sub_111847"/>
      <w:r w:rsidRPr="00B417DE">
        <w:rPr>
          <w:sz w:val="24"/>
        </w:rPr>
        <w:t>18.4.7.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 в соответствии с СанПиН 2.1.4.1110-02 "Зоны санитарной охраны источников водоснабжения и водопроводов питьевого назначения".</w:t>
      </w:r>
    </w:p>
    <w:bookmarkEnd w:id="765"/>
    <w:p w:rsidR="00962C36" w:rsidRPr="00B417DE" w:rsidRDefault="00962C36" w:rsidP="00B417DE">
      <w:pPr>
        <w:ind w:firstLine="720"/>
        <w:rPr>
          <w:sz w:val="24"/>
        </w:rPr>
      </w:pPr>
      <w:r w:rsidRPr="00B417DE">
        <w:rPr>
          <w:sz w:val="24"/>
        </w:rPr>
        <w:t xml:space="preserve">Зоны санитарной охраны источников водоснабжения и водопроводов питьевого назначения определяются по </w:t>
      </w:r>
      <w:hyperlink w:anchor="sub_182" w:history="1">
        <w:r w:rsidRPr="00B417DE">
          <w:rPr>
            <w:rStyle w:val="a5"/>
            <w:b w:val="0"/>
            <w:color w:val="auto"/>
            <w:sz w:val="24"/>
          </w:rPr>
          <w:t>таблице 18.2</w:t>
        </w:r>
      </w:hyperlink>
    </w:p>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766" w:name="sub_182"/>
      <w:r w:rsidRPr="00B417DE">
        <w:rPr>
          <w:rStyle w:val="a4"/>
          <w:b w:val="0"/>
          <w:bCs/>
          <w:color w:val="auto"/>
          <w:sz w:val="24"/>
        </w:rPr>
        <w:t>Таблица 18.2</w:t>
      </w:r>
    </w:p>
    <w:bookmarkEnd w:id="766"/>
    <w:p w:rsidR="00962C36" w:rsidRPr="00B417DE" w:rsidRDefault="00962C36" w:rsidP="00B417DE">
      <w:pPr>
        <w:ind w:firstLine="720"/>
        <w:rPr>
          <w:sz w:val="24"/>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985"/>
        <w:gridCol w:w="1487"/>
        <w:gridCol w:w="1773"/>
      </w:tblGrid>
      <w:tr w:rsidR="00962C36" w:rsidRPr="00B417DE" w:rsidTr="005A1FA5">
        <w:tc>
          <w:tcPr>
            <w:tcW w:w="3544"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Наименование источника водоснабжения</w:t>
            </w:r>
          </w:p>
        </w:tc>
        <w:tc>
          <w:tcPr>
            <w:tcW w:w="5245"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Границы зон санитарной охраны от источника водоснабжения</w:t>
            </w:r>
          </w:p>
        </w:tc>
      </w:tr>
      <w:tr w:rsidR="00962C36" w:rsidRPr="00B417DE" w:rsidTr="005A1FA5">
        <w:tc>
          <w:tcPr>
            <w:tcW w:w="3544"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 пояс</w:t>
            </w:r>
          </w:p>
        </w:tc>
        <w:tc>
          <w:tcPr>
            <w:tcW w:w="148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 пояс</w:t>
            </w:r>
          </w:p>
        </w:tc>
        <w:tc>
          <w:tcPr>
            <w:tcW w:w="177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III пояс</w:t>
            </w:r>
          </w:p>
        </w:tc>
      </w:tr>
      <w:tr w:rsidR="00962C36" w:rsidRPr="00B417DE" w:rsidTr="005A1FA5">
        <w:tc>
          <w:tcPr>
            <w:tcW w:w="354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Подземные источники</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скважины, в том числе: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защищенные воды</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недостаточно защищенные воды</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30 м</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50 м</w:t>
            </w:r>
          </w:p>
        </w:tc>
        <w:tc>
          <w:tcPr>
            <w:tcW w:w="148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 в зависимости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Тм 2)</w:t>
            </w:r>
          </w:p>
        </w:tc>
        <w:tc>
          <w:tcPr>
            <w:tcW w:w="177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 зависимости от Тх 3)</w:t>
            </w:r>
          </w:p>
        </w:tc>
      </w:tr>
      <w:tr w:rsidR="00962C36" w:rsidRPr="00B417DE" w:rsidTr="005A1FA5">
        <w:tc>
          <w:tcPr>
            <w:tcW w:w="354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водозаборы при искусственном пополнении запасов подземных вод,</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 том числе инфильтрационные сооружения (бассейны, каналы)</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50 м</w:t>
            </w: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100 м 1)</w:t>
            </w:r>
          </w:p>
        </w:tc>
        <w:tc>
          <w:tcPr>
            <w:tcW w:w="148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 в зависимости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Тм 2)</w:t>
            </w:r>
          </w:p>
        </w:tc>
        <w:tc>
          <w:tcPr>
            <w:tcW w:w="177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расчету в зависимости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Тх 3)</w:t>
            </w:r>
          </w:p>
        </w:tc>
      </w:tr>
      <w:tr w:rsidR="00962C36" w:rsidRPr="00B417DE" w:rsidTr="005A1FA5">
        <w:tc>
          <w:tcPr>
            <w:tcW w:w="3544" w:type="dxa"/>
            <w:tcBorders>
              <w:top w:val="single" w:sz="4" w:space="0" w:color="auto"/>
              <w:bottom w:val="nil"/>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Поверхностные источники</w:t>
            </w:r>
          </w:p>
        </w:tc>
        <w:tc>
          <w:tcPr>
            <w:tcW w:w="1985"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487" w:type="dxa"/>
            <w:tcBorders>
              <w:top w:val="single" w:sz="4" w:space="0" w:color="auto"/>
              <w:left w:val="single" w:sz="4" w:space="0" w:color="auto"/>
              <w:bottom w:val="nil"/>
              <w:right w:val="single" w:sz="4" w:space="0" w:color="auto"/>
            </w:tcBorders>
          </w:tcPr>
          <w:p w:rsidR="00962C36" w:rsidRPr="00B417DE" w:rsidRDefault="00962C36" w:rsidP="00B417DE">
            <w:pPr>
              <w:pStyle w:val="afd"/>
              <w:rPr>
                <w:rFonts w:ascii="Times New Roman" w:hAnsi="Times New Roman" w:cs="Times New Roman"/>
                <w:szCs w:val="28"/>
              </w:rPr>
            </w:pPr>
          </w:p>
        </w:tc>
        <w:tc>
          <w:tcPr>
            <w:tcW w:w="1773" w:type="dxa"/>
            <w:tcBorders>
              <w:top w:val="single" w:sz="4" w:space="0" w:color="auto"/>
              <w:left w:val="single" w:sz="4" w:space="0" w:color="auto"/>
              <w:bottom w:val="nil"/>
            </w:tcBorders>
          </w:tcPr>
          <w:p w:rsidR="00962C36" w:rsidRPr="00B417DE" w:rsidRDefault="00962C36" w:rsidP="00B417DE">
            <w:pPr>
              <w:pStyle w:val="afd"/>
              <w:rPr>
                <w:rFonts w:ascii="Times New Roman" w:hAnsi="Times New Roman" w:cs="Times New Roman"/>
                <w:szCs w:val="28"/>
              </w:rPr>
            </w:pPr>
          </w:p>
        </w:tc>
      </w:tr>
      <w:tr w:rsidR="00962C36" w:rsidRPr="00B417DE" w:rsidTr="005A1FA5">
        <w:tc>
          <w:tcPr>
            <w:tcW w:w="3544" w:type="dxa"/>
            <w:vMerge w:val="restart"/>
            <w:tcBorders>
              <w:top w:val="nil"/>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водотоки (реки, каналы)</w:t>
            </w:r>
          </w:p>
        </w:tc>
        <w:tc>
          <w:tcPr>
            <w:tcW w:w="1985"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вверх по течению</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200 м;</w:t>
            </w:r>
          </w:p>
        </w:tc>
        <w:tc>
          <w:tcPr>
            <w:tcW w:w="1487"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вверх по течению по расчету;</w:t>
            </w:r>
          </w:p>
        </w:tc>
        <w:tc>
          <w:tcPr>
            <w:tcW w:w="1773"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совпадают с границами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 пояса;</w:t>
            </w:r>
          </w:p>
        </w:tc>
      </w:tr>
      <w:tr w:rsidR="00962C36" w:rsidRPr="00B417DE" w:rsidTr="005A1FA5">
        <w:tc>
          <w:tcPr>
            <w:tcW w:w="3544"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985"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вниз по течению</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100 м;</w:t>
            </w:r>
          </w:p>
        </w:tc>
        <w:tc>
          <w:tcPr>
            <w:tcW w:w="1487" w:type="dxa"/>
            <w:tcBorders>
              <w:top w:val="nil"/>
              <w:left w:val="single" w:sz="4" w:space="0" w:color="auto"/>
              <w:bottom w:val="nil"/>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вниз по течению не менее 250 м;</w:t>
            </w:r>
          </w:p>
        </w:tc>
        <w:tc>
          <w:tcPr>
            <w:tcW w:w="1773" w:type="dxa"/>
            <w:tcBorders>
              <w:top w:val="nil"/>
              <w:left w:val="single" w:sz="4" w:space="0" w:color="auto"/>
              <w:bottom w:val="nil"/>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совпадают с границами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 пояса;</w:t>
            </w:r>
          </w:p>
        </w:tc>
      </w:tr>
      <w:tr w:rsidR="00962C36" w:rsidRPr="00B417DE" w:rsidTr="005A1FA5">
        <w:tc>
          <w:tcPr>
            <w:tcW w:w="3544"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985"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боковые - не менее 100 м от линии уреза воды летне- осенней межени</w:t>
            </w:r>
          </w:p>
        </w:tc>
        <w:tc>
          <w:tcPr>
            <w:tcW w:w="1487" w:type="dxa"/>
            <w:tcBorders>
              <w:top w:val="nil"/>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боковые не менее 500 м</w:t>
            </w:r>
          </w:p>
        </w:tc>
        <w:tc>
          <w:tcPr>
            <w:tcW w:w="1773" w:type="dxa"/>
            <w:tcBorders>
              <w:top w:val="nil"/>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линии водоразделов в пределах 3 - 5 км, включая притоки</w:t>
            </w:r>
          </w:p>
        </w:tc>
      </w:tr>
      <w:tr w:rsidR="00962C36" w:rsidRPr="00B417DE" w:rsidTr="005A1FA5">
        <w:tc>
          <w:tcPr>
            <w:tcW w:w="354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водоемы (водохранилища, озера)</w:t>
            </w:r>
          </w:p>
        </w:tc>
        <w:tc>
          <w:tcPr>
            <w:tcW w:w="198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менее 100 м от линии уреза воды при летне-осенней межени</w:t>
            </w:r>
          </w:p>
        </w:tc>
        <w:tc>
          <w:tcPr>
            <w:tcW w:w="1487"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3 - 5 км во все стороны от водозабора или на 500 - 1000 м при нормальном подпорном уровне</w:t>
            </w:r>
          </w:p>
        </w:tc>
        <w:tc>
          <w:tcPr>
            <w:tcW w:w="177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совпадают с границами II пояса</w:t>
            </w:r>
          </w:p>
        </w:tc>
      </w:tr>
      <w:tr w:rsidR="00962C36" w:rsidRPr="00B417DE" w:rsidTr="005A1FA5">
        <w:tc>
          <w:tcPr>
            <w:tcW w:w="3544"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Водопроводные сооружения и водоводы</w:t>
            </w:r>
          </w:p>
        </w:tc>
        <w:tc>
          <w:tcPr>
            <w:tcW w:w="5245"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Границы санитарно-защитной полосы</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 от стен запасных и регулирующих емкостей, фильтров и контактных осветителей - не менее 30 м4);</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2. от водонапорных бешен - не менее 10 м5);</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3. от остальных помещений (отстойники, реагентное хозяйство, склад хлора 6), насосные станции и др.) - не менее 15 м;</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4. от крайних линий водопровода:</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5. при отсутствии грунтовых вод - не менее 10 м при диаметре водоводов до 1000 мм и не менее 20 м при диаметре более 1000 мм;</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6. при наличии грунтовых вод - не менее 50 м вне зависимости от диаметра водоводов</w:t>
            </w:r>
          </w:p>
        </w:tc>
      </w:tr>
    </w:tbl>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767" w:name="sub_183"/>
      <w:r w:rsidRPr="00B417DE">
        <w:rPr>
          <w:rStyle w:val="a4"/>
          <w:b w:val="0"/>
          <w:bCs/>
          <w:color w:val="auto"/>
          <w:sz w:val="24"/>
        </w:rPr>
        <w:t>Таблица 18.3.</w:t>
      </w:r>
    </w:p>
    <w:bookmarkEnd w:id="767"/>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559"/>
      </w:tblGrid>
      <w:tr w:rsidR="00962C36" w:rsidRPr="00B417DE" w:rsidTr="005A1FA5">
        <w:tc>
          <w:tcPr>
            <w:tcW w:w="7088"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Гидрологические условия</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Тм (в сутках)</w:t>
            </w:r>
          </w:p>
        </w:tc>
      </w:tr>
      <w:tr w:rsidR="00962C36" w:rsidRPr="00B417DE" w:rsidTr="005A1FA5">
        <w:tc>
          <w:tcPr>
            <w:tcW w:w="708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1Недостаточно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400</w:t>
            </w:r>
          </w:p>
        </w:tc>
      </w:tr>
      <w:tr w:rsidR="00962C36" w:rsidRPr="00B417DE" w:rsidTr="005A1FA5">
        <w:tc>
          <w:tcPr>
            <w:tcW w:w="7088"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55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200</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62C36" w:rsidRPr="00B417DE" w:rsidRDefault="00962C36" w:rsidP="00B417DE">
      <w:pPr>
        <w:ind w:firstLine="720"/>
        <w:rPr>
          <w:sz w:val="24"/>
        </w:rPr>
      </w:pPr>
      <w:r w:rsidRPr="00B417DE">
        <w:rPr>
          <w:sz w:val="24"/>
        </w:rPr>
        <w:t xml:space="preserve">2. При определении границ II пояса Тм (время продвижения микробного загрязнения с потоком подземных вод к водозабору) принимается по </w:t>
      </w:r>
      <w:hyperlink w:anchor="sub_183" w:history="1">
        <w:r w:rsidRPr="00B417DE">
          <w:rPr>
            <w:rStyle w:val="a5"/>
            <w:b w:val="0"/>
            <w:color w:val="auto"/>
            <w:sz w:val="24"/>
          </w:rPr>
          <w:t>таблице 18.3</w:t>
        </w:r>
      </w:hyperlink>
      <w:r w:rsidRPr="00B417DE">
        <w:rPr>
          <w:sz w:val="24"/>
        </w:rPr>
        <w:t>.</w:t>
      </w:r>
    </w:p>
    <w:p w:rsidR="00962C36" w:rsidRPr="00B417DE" w:rsidRDefault="00962C36" w:rsidP="00B417DE">
      <w:pPr>
        <w:ind w:firstLine="720"/>
        <w:rPr>
          <w:sz w:val="24"/>
        </w:rPr>
      </w:pPr>
      <w:r w:rsidRPr="00B417DE">
        <w:rPr>
          <w:sz w:val="24"/>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 (Тх принимается как срок эксплуатации водозабора (обычный срок эксплуатации водозабора - 25 - 50 лет).</w:t>
      </w:r>
    </w:p>
    <w:p w:rsidR="00962C36" w:rsidRPr="00B417DE" w:rsidRDefault="00962C36" w:rsidP="00B417DE">
      <w:pPr>
        <w:ind w:firstLine="720"/>
        <w:rPr>
          <w:sz w:val="24"/>
        </w:rPr>
      </w:pPr>
      <w:r w:rsidRPr="00B417DE">
        <w:rPr>
          <w:sz w:val="24"/>
        </w:rP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962C36" w:rsidRPr="00B417DE" w:rsidRDefault="00962C36" w:rsidP="00B417DE">
      <w:pPr>
        <w:ind w:firstLine="720"/>
        <w:rPr>
          <w:sz w:val="24"/>
        </w:rPr>
      </w:pPr>
      <w:r w:rsidRPr="00B417DE">
        <w:rPr>
          <w:sz w:val="24"/>
        </w:rPr>
        <w:t>5.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62C36" w:rsidRPr="00B417DE" w:rsidRDefault="00962C36" w:rsidP="00B417DE">
      <w:pPr>
        <w:ind w:firstLine="720"/>
        <w:rPr>
          <w:sz w:val="24"/>
        </w:rPr>
      </w:pPr>
      <w:r w:rsidRPr="00B417DE">
        <w:rPr>
          <w:sz w:val="24"/>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62C36" w:rsidRPr="00B417DE" w:rsidRDefault="00962C36" w:rsidP="00B417DE">
      <w:pPr>
        <w:ind w:firstLine="720"/>
        <w:rPr>
          <w:sz w:val="24"/>
        </w:rPr>
      </w:pPr>
    </w:p>
    <w:p w:rsidR="00962C36" w:rsidRPr="00B417DE" w:rsidRDefault="00962C36" w:rsidP="00B417DE">
      <w:pPr>
        <w:ind w:firstLine="720"/>
        <w:rPr>
          <w:sz w:val="24"/>
        </w:rPr>
      </w:pPr>
      <w:bookmarkStart w:id="768" w:name="sub_111805"/>
      <w:r w:rsidRPr="00B417DE">
        <w:rPr>
          <w:rStyle w:val="a4"/>
          <w:b w:val="0"/>
          <w:bCs/>
          <w:color w:val="auto"/>
          <w:sz w:val="24"/>
        </w:rPr>
        <w:t>18.5. Охрана почв.</w:t>
      </w:r>
    </w:p>
    <w:p w:rsidR="00962C36" w:rsidRPr="00B417DE" w:rsidRDefault="00962C36" w:rsidP="00B417DE">
      <w:pPr>
        <w:ind w:firstLine="720"/>
        <w:rPr>
          <w:sz w:val="24"/>
        </w:rPr>
      </w:pPr>
      <w:bookmarkStart w:id="769" w:name="sub_111851"/>
      <w:bookmarkEnd w:id="768"/>
      <w:r w:rsidRPr="00B417DE">
        <w:rPr>
          <w:sz w:val="24"/>
        </w:rPr>
        <w:t>18.5.1. При оценке состояния почв определяются: содержание токсичных веществ в почве;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 самоочищению. Мероприятия по охране почв предусматривают введение специальных режимов их использования, изменение целевого назначения, рекультивацию и мелиорацию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w:t>
      </w:r>
    </w:p>
    <w:p w:rsidR="00962C36" w:rsidRPr="00B417DE" w:rsidRDefault="00962C36" w:rsidP="00B417DE">
      <w:pPr>
        <w:ind w:firstLine="720"/>
        <w:rPr>
          <w:sz w:val="24"/>
        </w:rPr>
      </w:pPr>
      <w:bookmarkStart w:id="770" w:name="sub_111852"/>
      <w:bookmarkEnd w:id="769"/>
      <w:r w:rsidRPr="00B417DE">
        <w:rPr>
          <w:sz w:val="24"/>
        </w:rPr>
        <w:t>18.5.2. 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962C36" w:rsidRPr="00B417DE" w:rsidRDefault="00962C36" w:rsidP="00B417DE">
      <w:pPr>
        <w:ind w:firstLine="720"/>
        <w:rPr>
          <w:sz w:val="24"/>
        </w:rPr>
      </w:pPr>
      <w:bookmarkStart w:id="771" w:name="sub_111853"/>
      <w:bookmarkEnd w:id="770"/>
      <w:r w:rsidRPr="00B417DE">
        <w:rPr>
          <w:sz w:val="24"/>
        </w:rPr>
        <w:t>18.5.3. Санитарно-эпидемиологические требования к качеству чистых почв территории населенных мест:- по санитарно-токсикологическим показателям - 1 ПДК, 1 ОДК:</w:t>
      </w:r>
    </w:p>
    <w:bookmarkEnd w:id="771"/>
    <w:p w:rsidR="00962C36" w:rsidRPr="00B417DE" w:rsidRDefault="00962C36" w:rsidP="00B417DE">
      <w:pPr>
        <w:ind w:firstLine="720"/>
        <w:rPr>
          <w:sz w:val="24"/>
        </w:rPr>
      </w:pPr>
      <w:r w:rsidRPr="00B417DE">
        <w:rPr>
          <w:sz w:val="24"/>
        </w:rPr>
        <w:t>- индекс по санитарно-бактериологическим показателям должен быть не выше 10 клеток/г почвы;</w:t>
      </w:r>
    </w:p>
    <w:p w:rsidR="00962C36" w:rsidRPr="00B417DE" w:rsidRDefault="00962C36" w:rsidP="00B417DE">
      <w:pPr>
        <w:ind w:firstLine="720"/>
        <w:rPr>
          <w:sz w:val="24"/>
        </w:rPr>
      </w:pPr>
      <w:r w:rsidRPr="00B417DE">
        <w:rPr>
          <w:sz w:val="24"/>
        </w:rPr>
        <w:t>- по санитарно-паразитологическим показателям - отсутствие возбудителей паразитарных заболеваний;</w:t>
      </w:r>
    </w:p>
    <w:p w:rsidR="00962C36" w:rsidRPr="00B417DE" w:rsidRDefault="00962C36" w:rsidP="00B417DE">
      <w:pPr>
        <w:ind w:firstLine="720"/>
        <w:rPr>
          <w:sz w:val="24"/>
        </w:rPr>
      </w:pPr>
      <w:r w:rsidRPr="00B417DE">
        <w:rPr>
          <w:sz w:val="24"/>
        </w:rPr>
        <w:t>- по санитарно-энтомологическим показателям - отсутствие преимагинальных форм синантропных мух;</w:t>
      </w:r>
    </w:p>
    <w:p w:rsidR="00962C36" w:rsidRPr="00B417DE" w:rsidRDefault="00962C36" w:rsidP="00B417DE">
      <w:pPr>
        <w:ind w:firstLine="720"/>
        <w:rPr>
          <w:sz w:val="24"/>
        </w:rPr>
      </w:pPr>
      <w:r w:rsidRPr="00B417DE">
        <w:rPr>
          <w:sz w:val="24"/>
        </w:rPr>
        <w:t>- по санитарно-химическим показателям - санитарное число должно быть не ниже 0,98 относительных единиц.</w:t>
      </w:r>
    </w:p>
    <w:p w:rsidR="00962C36" w:rsidRPr="00B417DE" w:rsidRDefault="00962C36" w:rsidP="00B417DE">
      <w:pPr>
        <w:ind w:firstLine="720"/>
        <w:rPr>
          <w:sz w:val="24"/>
        </w:rPr>
      </w:pPr>
      <w:bookmarkStart w:id="772" w:name="sub_111854"/>
      <w:r w:rsidRPr="00B417DE">
        <w:rPr>
          <w:sz w:val="24"/>
        </w:rPr>
        <w:t xml:space="preserve">18.5.4. Требования к почвам по химическим и эпидемиологическим показателям представлены в </w:t>
      </w:r>
      <w:hyperlink w:anchor="sub_184" w:history="1">
        <w:r w:rsidRPr="00B417DE">
          <w:rPr>
            <w:rStyle w:val="a5"/>
            <w:b w:val="0"/>
            <w:color w:val="auto"/>
            <w:sz w:val="24"/>
          </w:rPr>
          <w:t>таблице 18.4</w:t>
        </w:r>
      </w:hyperlink>
      <w:r w:rsidRPr="00B417DE">
        <w:rPr>
          <w:sz w:val="24"/>
        </w:rPr>
        <w:t>.</w:t>
      </w:r>
    </w:p>
    <w:bookmarkEnd w:id="772"/>
    <w:p w:rsidR="00962C36" w:rsidRPr="00B417DE" w:rsidRDefault="00962C36" w:rsidP="00B417DE">
      <w:pPr>
        <w:ind w:firstLine="720"/>
        <w:rPr>
          <w:sz w:val="24"/>
        </w:rPr>
      </w:pPr>
    </w:p>
    <w:p w:rsidR="00711B15" w:rsidRPr="00B417DE" w:rsidRDefault="00711B15" w:rsidP="00B417DE">
      <w:pPr>
        <w:ind w:firstLine="698"/>
        <w:jc w:val="right"/>
        <w:rPr>
          <w:rStyle w:val="a4"/>
          <w:b w:val="0"/>
          <w:bCs/>
          <w:color w:val="auto"/>
          <w:sz w:val="24"/>
        </w:rPr>
        <w:sectPr w:rsidR="00711B15" w:rsidRPr="00B417DE" w:rsidSect="00F06A33">
          <w:type w:val="continuous"/>
          <w:pgSz w:w="11906" w:h="16838"/>
          <w:pgMar w:top="1440" w:right="1440" w:bottom="1440" w:left="1800" w:header="709" w:footer="709" w:gutter="0"/>
          <w:cols w:space="708"/>
          <w:docGrid w:linePitch="360"/>
        </w:sectPr>
      </w:pPr>
      <w:bookmarkStart w:id="773" w:name="sub_184"/>
    </w:p>
    <w:p w:rsidR="00962C36" w:rsidRPr="00B417DE" w:rsidRDefault="00962C36" w:rsidP="00B417DE">
      <w:pPr>
        <w:ind w:firstLine="698"/>
        <w:jc w:val="right"/>
        <w:rPr>
          <w:sz w:val="24"/>
        </w:rPr>
      </w:pPr>
      <w:r w:rsidRPr="00B417DE">
        <w:rPr>
          <w:rStyle w:val="a4"/>
          <w:b w:val="0"/>
          <w:bCs/>
          <w:color w:val="auto"/>
          <w:sz w:val="24"/>
        </w:rPr>
        <w:t>Таблица 18.4</w:t>
      </w:r>
    </w:p>
    <w:bookmarkEnd w:id="773"/>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800"/>
        <w:gridCol w:w="1425"/>
        <w:gridCol w:w="1371"/>
        <w:gridCol w:w="1524"/>
        <w:gridCol w:w="1632"/>
        <w:gridCol w:w="15"/>
        <w:gridCol w:w="1515"/>
        <w:gridCol w:w="1476"/>
        <w:gridCol w:w="15"/>
      </w:tblGrid>
      <w:tr w:rsidR="00962C36" w:rsidRPr="00B417DE" w:rsidTr="00962C36">
        <w:tc>
          <w:tcPr>
            <w:tcW w:w="1980" w:type="dxa"/>
            <w:vMerge w:val="restart"/>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Категории загрязнения</w:t>
            </w:r>
          </w:p>
        </w:tc>
        <w:tc>
          <w:tcPr>
            <w:tcW w:w="1800"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Суммарный показатель загрязнения (</w:t>
            </w:r>
            <w:hyperlink w:anchor="sub_1842" w:history="1">
              <w:r w:rsidRPr="00B417DE">
                <w:rPr>
                  <w:rStyle w:val="a5"/>
                  <w:rFonts w:ascii="Times New Roman" w:hAnsi="Times New Roman"/>
                  <w:b w:val="0"/>
                  <w:color w:val="auto"/>
                  <w:szCs w:val="28"/>
                </w:rPr>
                <w:t>Zc</w:t>
              </w:r>
            </w:hyperlink>
            <w:r w:rsidRPr="00B417DE">
              <w:rPr>
                <w:rFonts w:ascii="Times New Roman" w:hAnsi="Times New Roman" w:cs="Times New Roman"/>
                <w:szCs w:val="28"/>
              </w:rPr>
              <w:t>)</w:t>
            </w:r>
          </w:p>
        </w:tc>
        <w:tc>
          <w:tcPr>
            <w:tcW w:w="8973" w:type="dxa"/>
            <w:gridSpan w:val="8"/>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Содержание в почве (мг/кг)</w:t>
            </w:r>
          </w:p>
        </w:tc>
      </w:tr>
      <w:tr w:rsidR="00962C36" w:rsidRPr="00B417DE" w:rsidTr="00962C36">
        <w:tc>
          <w:tcPr>
            <w:tcW w:w="198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80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796"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 класс опасности</w:t>
            </w:r>
          </w:p>
        </w:tc>
        <w:tc>
          <w:tcPr>
            <w:tcW w:w="3171" w:type="dxa"/>
            <w:gridSpan w:val="3"/>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 класс опасности</w:t>
            </w:r>
          </w:p>
        </w:tc>
        <w:tc>
          <w:tcPr>
            <w:tcW w:w="3006"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III класс опасности</w:t>
            </w:r>
          </w:p>
        </w:tc>
      </w:tr>
      <w:tr w:rsidR="00962C36" w:rsidRPr="00B417DE" w:rsidTr="00962C36">
        <w:tc>
          <w:tcPr>
            <w:tcW w:w="198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80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796"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соединения</w:t>
            </w:r>
          </w:p>
        </w:tc>
        <w:tc>
          <w:tcPr>
            <w:tcW w:w="3171" w:type="dxa"/>
            <w:gridSpan w:val="3"/>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соединения</w:t>
            </w:r>
          </w:p>
        </w:tc>
        <w:tc>
          <w:tcPr>
            <w:tcW w:w="3006" w:type="dxa"/>
            <w:gridSpan w:val="3"/>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соединения</w:t>
            </w:r>
          </w:p>
        </w:tc>
      </w:tr>
      <w:tr w:rsidR="00962C36" w:rsidRPr="00B417DE" w:rsidTr="00962C36">
        <w:trPr>
          <w:gridAfter w:val="1"/>
          <w:wAfter w:w="15" w:type="dxa"/>
        </w:trPr>
        <w:tc>
          <w:tcPr>
            <w:tcW w:w="1980" w:type="dxa"/>
            <w:vMerge/>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800"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4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органи-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ческие</w:t>
            </w:r>
          </w:p>
        </w:tc>
        <w:tc>
          <w:tcPr>
            <w:tcW w:w="13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неоргани-ческие</w:t>
            </w:r>
          </w:p>
        </w:tc>
        <w:tc>
          <w:tcPr>
            <w:tcW w:w="152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органи-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ческие</w:t>
            </w:r>
          </w:p>
        </w:tc>
        <w:tc>
          <w:tcPr>
            <w:tcW w:w="163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неоргани-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ческие</w:t>
            </w:r>
          </w:p>
        </w:tc>
        <w:tc>
          <w:tcPr>
            <w:tcW w:w="153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органи-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ческие</w:t>
            </w:r>
          </w:p>
        </w:tc>
        <w:tc>
          <w:tcPr>
            <w:tcW w:w="14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неоргани-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ческие</w:t>
            </w:r>
          </w:p>
        </w:tc>
      </w:tr>
      <w:tr w:rsidR="00962C36" w:rsidRPr="00B417DE" w:rsidTr="00962C36">
        <w:trPr>
          <w:gridAfter w:val="1"/>
          <w:wAfter w:w="15" w:type="dxa"/>
        </w:trPr>
        <w:tc>
          <w:tcPr>
            <w:tcW w:w="19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Чистая</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w:t>
            </w:r>
          </w:p>
        </w:tc>
        <w:tc>
          <w:tcPr>
            <w:tcW w:w="14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фона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c>
          <w:tcPr>
            <w:tcW w:w="13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фона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c>
          <w:tcPr>
            <w:tcW w:w="152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фона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c>
          <w:tcPr>
            <w:tcW w:w="163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фона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c>
          <w:tcPr>
            <w:tcW w:w="153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фона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c>
          <w:tcPr>
            <w:tcW w:w="14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фона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r>
      <w:tr w:rsidR="00962C36" w:rsidRPr="00B417DE" w:rsidTr="00962C36">
        <w:trPr>
          <w:gridAfter w:val="1"/>
          <w:wAfter w:w="15" w:type="dxa"/>
        </w:trPr>
        <w:tc>
          <w:tcPr>
            <w:tcW w:w="19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Допустимая</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&lt; 16</w:t>
            </w:r>
          </w:p>
        </w:tc>
        <w:tc>
          <w:tcPr>
            <w:tcW w:w="14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1 до 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ПДК</w:t>
            </w:r>
          </w:p>
        </w:tc>
        <w:tc>
          <w:tcPr>
            <w:tcW w:w="13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2 фоновых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значений до ПДК</w:t>
            </w:r>
          </w:p>
        </w:tc>
        <w:tc>
          <w:tcPr>
            <w:tcW w:w="152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1 до 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ПДК</w:t>
            </w:r>
          </w:p>
        </w:tc>
        <w:tc>
          <w:tcPr>
            <w:tcW w:w="163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2 фоновых значений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до ПДК</w:t>
            </w:r>
          </w:p>
        </w:tc>
        <w:tc>
          <w:tcPr>
            <w:tcW w:w="153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1 до 2</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ПДК</w:t>
            </w:r>
          </w:p>
        </w:tc>
        <w:tc>
          <w:tcPr>
            <w:tcW w:w="14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2 фоновых значений до ПДК</w:t>
            </w:r>
          </w:p>
        </w:tc>
      </w:tr>
      <w:tr w:rsidR="00962C36" w:rsidRPr="00B417DE" w:rsidTr="00962C36">
        <w:trPr>
          <w:gridAfter w:val="1"/>
          <w:wAfter w:w="15" w:type="dxa"/>
        </w:trPr>
        <w:tc>
          <w:tcPr>
            <w:tcW w:w="19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Умеренно опасная</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16 - 32</w:t>
            </w:r>
          </w:p>
        </w:tc>
        <w:tc>
          <w:tcPr>
            <w:tcW w:w="14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3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52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63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53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2 до 5</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ПДК</w:t>
            </w:r>
          </w:p>
        </w:tc>
        <w:tc>
          <w:tcPr>
            <w:tcW w:w="14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ПДК</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до </w:t>
            </w:r>
            <w:hyperlink w:anchor="sub_1841" w:history="1">
              <w:r w:rsidRPr="00B417DE">
                <w:rPr>
                  <w:rStyle w:val="a5"/>
                  <w:rFonts w:ascii="Times New Roman" w:hAnsi="Times New Roman"/>
                  <w:b w:val="0"/>
                  <w:color w:val="auto"/>
                  <w:szCs w:val="28"/>
                </w:rPr>
                <w:t>Kmax</w:t>
              </w:r>
            </w:hyperlink>
          </w:p>
        </w:tc>
      </w:tr>
      <w:tr w:rsidR="00962C36" w:rsidRPr="00B417DE" w:rsidTr="00962C36">
        <w:trPr>
          <w:gridAfter w:val="1"/>
          <w:wAfter w:w="15" w:type="dxa"/>
        </w:trPr>
        <w:tc>
          <w:tcPr>
            <w:tcW w:w="19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Опасная</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32 - 128</w:t>
            </w:r>
          </w:p>
        </w:tc>
        <w:tc>
          <w:tcPr>
            <w:tcW w:w="14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2 до 5</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ПДК</w:t>
            </w:r>
          </w:p>
        </w:tc>
        <w:tc>
          <w:tcPr>
            <w:tcW w:w="13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ПДК</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до </w:t>
            </w:r>
            <w:hyperlink w:anchor="sub_1841" w:history="1">
              <w:r w:rsidRPr="00B417DE">
                <w:rPr>
                  <w:rStyle w:val="a5"/>
                  <w:rFonts w:ascii="Times New Roman" w:hAnsi="Times New Roman"/>
                  <w:b w:val="0"/>
                  <w:color w:val="auto"/>
                  <w:szCs w:val="28"/>
                </w:rPr>
                <w:t>Kmax</w:t>
              </w:r>
            </w:hyperlink>
          </w:p>
        </w:tc>
        <w:tc>
          <w:tcPr>
            <w:tcW w:w="152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2 до 5</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ПДК</w:t>
            </w:r>
          </w:p>
        </w:tc>
        <w:tc>
          <w:tcPr>
            <w:tcW w:w="163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от ПДК</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до </w:t>
            </w:r>
            <w:hyperlink w:anchor="sub_1841" w:history="1">
              <w:r w:rsidRPr="00B417DE">
                <w:rPr>
                  <w:rStyle w:val="a5"/>
                  <w:rFonts w:ascii="Times New Roman" w:hAnsi="Times New Roman"/>
                  <w:b w:val="0"/>
                  <w:color w:val="auto"/>
                  <w:szCs w:val="28"/>
                </w:rPr>
                <w:t>Kmax</w:t>
              </w:r>
            </w:hyperlink>
          </w:p>
        </w:tc>
        <w:tc>
          <w:tcPr>
            <w:tcW w:w="153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&gt; 5 ПДК</w:t>
            </w:r>
          </w:p>
        </w:tc>
        <w:tc>
          <w:tcPr>
            <w:tcW w:w="14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&gt; </w:t>
            </w:r>
            <w:hyperlink w:anchor="sub_1841" w:history="1">
              <w:r w:rsidRPr="00B417DE">
                <w:rPr>
                  <w:rStyle w:val="a5"/>
                  <w:rFonts w:ascii="Times New Roman" w:hAnsi="Times New Roman"/>
                  <w:b w:val="0"/>
                  <w:color w:val="auto"/>
                  <w:szCs w:val="28"/>
                </w:rPr>
                <w:t>Kmax</w:t>
              </w:r>
            </w:hyperlink>
          </w:p>
        </w:tc>
      </w:tr>
      <w:tr w:rsidR="00962C36" w:rsidRPr="00B417DE" w:rsidTr="00962C36">
        <w:trPr>
          <w:gridAfter w:val="1"/>
          <w:wAfter w:w="15" w:type="dxa"/>
        </w:trPr>
        <w:tc>
          <w:tcPr>
            <w:tcW w:w="198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Чрезвычайно опасная</w:t>
            </w:r>
          </w:p>
        </w:tc>
        <w:tc>
          <w:tcPr>
            <w:tcW w:w="180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&gt; 128</w:t>
            </w:r>
          </w:p>
        </w:tc>
        <w:tc>
          <w:tcPr>
            <w:tcW w:w="142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&gt; 5 ПДК</w:t>
            </w:r>
          </w:p>
        </w:tc>
        <w:tc>
          <w:tcPr>
            <w:tcW w:w="1371"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&gt; </w:t>
            </w:r>
            <w:hyperlink w:anchor="sub_1841" w:history="1">
              <w:r w:rsidRPr="00B417DE">
                <w:rPr>
                  <w:rStyle w:val="a5"/>
                  <w:rFonts w:ascii="Times New Roman" w:hAnsi="Times New Roman"/>
                  <w:b w:val="0"/>
                  <w:color w:val="auto"/>
                  <w:szCs w:val="28"/>
                </w:rPr>
                <w:t>Kmax</w:t>
              </w:r>
            </w:hyperlink>
          </w:p>
        </w:tc>
        <w:tc>
          <w:tcPr>
            <w:tcW w:w="1524"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&gt; 5 ПДК</w:t>
            </w:r>
          </w:p>
        </w:tc>
        <w:tc>
          <w:tcPr>
            <w:tcW w:w="163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 xml:space="preserve">&gt; </w:t>
            </w:r>
            <w:hyperlink w:anchor="sub_1841" w:history="1">
              <w:r w:rsidRPr="00B417DE">
                <w:rPr>
                  <w:rStyle w:val="a5"/>
                  <w:rFonts w:ascii="Times New Roman" w:hAnsi="Times New Roman"/>
                  <w:b w:val="0"/>
                  <w:color w:val="auto"/>
                  <w:szCs w:val="28"/>
                </w:rPr>
                <w:t>Kmax</w:t>
              </w:r>
            </w:hyperlink>
          </w:p>
        </w:tc>
        <w:tc>
          <w:tcPr>
            <w:tcW w:w="1530" w:type="dxa"/>
            <w:gridSpan w:val="2"/>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1476"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Примечание:</w:t>
      </w:r>
    </w:p>
    <w:p w:rsidR="00962C36" w:rsidRPr="00B417DE" w:rsidRDefault="00962C36" w:rsidP="00B417DE">
      <w:pPr>
        <w:ind w:firstLine="720"/>
        <w:rPr>
          <w:sz w:val="24"/>
        </w:rPr>
      </w:pPr>
      <w:bookmarkStart w:id="774" w:name="sub_1841"/>
      <w:r w:rsidRPr="00B417DE">
        <w:rPr>
          <w:rStyle w:val="a4"/>
          <w:b w:val="0"/>
          <w:bCs/>
          <w:color w:val="auto"/>
          <w:sz w:val="24"/>
        </w:rPr>
        <w:t>Кмах</w:t>
      </w:r>
      <w:r w:rsidRPr="00B417DE">
        <w:rPr>
          <w:sz w:val="24"/>
        </w:rPr>
        <w:t xml:space="preserve"> - максимальное значение допустимого уровня содержания элемента по одному из четырех показателей вредности;</w:t>
      </w:r>
    </w:p>
    <w:p w:rsidR="00962C36" w:rsidRPr="00B417DE" w:rsidRDefault="00962C36" w:rsidP="00B417DE">
      <w:pPr>
        <w:ind w:firstLine="720"/>
        <w:rPr>
          <w:sz w:val="24"/>
        </w:rPr>
      </w:pPr>
      <w:bookmarkStart w:id="775" w:name="sub_1842"/>
      <w:bookmarkEnd w:id="774"/>
      <w:r w:rsidRPr="00B417DE">
        <w:rPr>
          <w:rStyle w:val="a4"/>
          <w:b w:val="0"/>
          <w:bCs/>
          <w:color w:val="auto"/>
          <w:sz w:val="24"/>
        </w:rPr>
        <w:t>Zc</w:t>
      </w:r>
      <w:r w:rsidRPr="00B417DE">
        <w:rPr>
          <w:sz w:val="24"/>
        </w:rPr>
        <w:t xml:space="preserve"> - расчет проводится в соответствии с методическими указаниями по гигиенической оценке качества почвы населенных мест.</w:t>
      </w:r>
    </w:p>
    <w:bookmarkEnd w:id="775"/>
    <w:p w:rsidR="00962C36" w:rsidRPr="00B417DE" w:rsidRDefault="00962C36" w:rsidP="00B417DE">
      <w:pPr>
        <w:ind w:firstLine="720"/>
        <w:rPr>
          <w:sz w:val="24"/>
        </w:rPr>
      </w:pPr>
      <w:r w:rsidRPr="00B417DE">
        <w:rPr>
          <w:sz w:val="24"/>
        </w:rPr>
        <w:t>1. Химические загрязняющие вещества разделяются на следующие классы опасности:</w:t>
      </w:r>
    </w:p>
    <w:p w:rsidR="00962C36" w:rsidRPr="00B417DE" w:rsidRDefault="00962C36" w:rsidP="00B417DE">
      <w:pPr>
        <w:ind w:firstLine="720"/>
        <w:rPr>
          <w:sz w:val="24"/>
        </w:rPr>
      </w:pPr>
      <w:r w:rsidRPr="00B417DE">
        <w:rPr>
          <w:sz w:val="24"/>
        </w:rPr>
        <w:t>I - мышьяк, кадмий, ртуть, свинец, цинк, фтор, 3, 4-бензапирен;</w:t>
      </w:r>
    </w:p>
    <w:p w:rsidR="00962C36" w:rsidRPr="00B417DE" w:rsidRDefault="00962C36" w:rsidP="00B417DE">
      <w:pPr>
        <w:ind w:firstLine="720"/>
        <w:rPr>
          <w:sz w:val="24"/>
        </w:rPr>
      </w:pPr>
      <w:r w:rsidRPr="00B417DE">
        <w:rPr>
          <w:sz w:val="24"/>
        </w:rPr>
        <w:t>II - бор, кобальт, никель, молибден, медь, сурьма, хром;</w:t>
      </w:r>
    </w:p>
    <w:p w:rsidR="00962C36" w:rsidRPr="00B417DE" w:rsidRDefault="00962C36" w:rsidP="00B417DE">
      <w:pPr>
        <w:ind w:firstLine="720"/>
        <w:rPr>
          <w:sz w:val="24"/>
        </w:rPr>
      </w:pPr>
      <w:r w:rsidRPr="00B417DE">
        <w:rPr>
          <w:sz w:val="24"/>
        </w:rPr>
        <w:t>III - барий, ванадий, вольфрам, марганец, стронций, ацетофенон.</w:t>
      </w:r>
    </w:p>
    <w:p w:rsidR="00962C36" w:rsidRPr="00B417DE" w:rsidRDefault="00962C36" w:rsidP="00B417DE">
      <w:pPr>
        <w:ind w:firstLine="720"/>
        <w:rPr>
          <w:sz w:val="24"/>
        </w:rPr>
      </w:pPr>
    </w:p>
    <w:p w:rsidR="00962C36" w:rsidRPr="00B417DE" w:rsidRDefault="00962C36" w:rsidP="00B417DE">
      <w:pPr>
        <w:ind w:firstLine="720"/>
        <w:rPr>
          <w:sz w:val="24"/>
        </w:rPr>
      </w:pPr>
      <w:bookmarkStart w:id="776" w:name="sub_111855"/>
      <w:r w:rsidRPr="00B417DE">
        <w:rPr>
          <w:sz w:val="24"/>
        </w:rPr>
        <w:t xml:space="preserve">18.5.5. Почвы сельскохозяйственного назначения по степени загрязнения химическими веществами в соответствии с </w:t>
      </w:r>
      <w:hyperlink w:anchor="sub_185" w:history="1">
        <w:r w:rsidRPr="00B417DE">
          <w:rPr>
            <w:rStyle w:val="a5"/>
            <w:b w:val="0"/>
            <w:color w:val="auto"/>
            <w:sz w:val="24"/>
          </w:rPr>
          <w:t>таблицей 18.5</w:t>
        </w:r>
      </w:hyperlink>
      <w:r w:rsidRPr="00B417DE">
        <w:rPr>
          <w:sz w:val="24"/>
        </w:rPr>
        <w:t>.</w:t>
      </w:r>
    </w:p>
    <w:bookmarkEnd w:id="776"/>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777" w:name="sub_185"/>
      <w:r w:rsidRPr="00B417DE">
        <w:rPr>
          <w:rStyle w:val="a4"/>
          <w:b w:val="0"/>
          <w:bCs/>
          <w:color w:val="auto"/>
          <w:sz w:val="24"/>
        </w:rPr>
        <w:t>Таблица 18.5</w:t>
      </w:r>
    </w:p>
    <w:bookmarkEnd w:id="777"/>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3060"/>
        <w:gridCol w:w="3060"/>
        <w:gridCol w:w="3969"/>
      </w:tblGrid>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Категория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загрязненности почв</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Характеристика загрязненности почв</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Возможное использование территории</w:t>
            </w:r>
          </w:p>
        </w:tc>
        <w:tc>
          <w:tcPr>
            <w:tcW w:w="396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Рекомендации</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оздоровлению почв</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396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Допустимая</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Содержание химических веществ в почве превышает фоновое, но не выше ПДК</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Использование под любые культуры</w:t>
            </w:r>
          </w:p>
        </w:tc>
        <w:tc>
          <w:tcPr>
            <w:tcW w:w="3969"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 п.)</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Умеренно опасная</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Использование под любые культуры при условии контроля качества сельскохозяйственных растений</w:t>
            </w:r>
          </w:p>
        </w:tc>
        <w:tc>
          <w:tcPr>
            <w:tcW w:w="3969"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Высоко опасная</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Содержание химических веществ в почве превышает их ПДК при лимитирующем транслокационном показателе вредности</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Использование под технические культуры, использование под с/х культуры ограничено с учетом растений концентраторов</w:t>
            </w:r>
          </w:p>
        </w:tc>
        <w:tc>
          <w:tcPr>
            <w:tcW w:w="3969"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Кроме мероприятий, указанных для категории 1, обязательный контроль за содержанием токсикантов в растениях - продуктах питания и кормах.</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При необходимости выращивания растений - продуктов питания рекомендуется их перемешивание с продуктами, выращенными на чистой почве.</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Ограничение использования зеленой массы на корм скоту с учетом растений - концентраторов</w:t>
            </w:r>
          </w:p>
        </w:tc>
      </w:tr>
      <w:tr w:rsidR="00962C36" w:rsidRPr="00B417DE" w:rsidTr="00962C36">
        <w:tc>
          <w:tcPr>
            <w:tcW w:w="270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Чрезвычайно опасная</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Содержание химических веществ превышает ПДК в почве по всем показателям вредности</w:t>
            </w:r>
          </w:p>
        </w:tc>
        <w:tc>
          <w:tcPr>
            <w:tcW w:w="306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Использование под технические культуры или исключение из сельскохозяйственного использования. Лесозащитные полосы</w:t>
            </w:r>
          </w:p>
        </w:tc>
        <w:tc>
          <w:tcPr>
            <w:tcW w:w="3969" w:type="dxa"/>
            <w:tcBorders>
              <w:top w:val="single" w:sz="4" w:space="0" w:color="auto"/>
              <w:left w:val="single" w:sz="4" w:space="0" w:color="auto"/>
              <w:bottom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Мероприятия по снижению уровня загрязненности и связыванию токсикантов</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778" w:name="sub_111856"/>
      <w:r w:rsidRPr="00B417DE">
        <w:rPr>
          <w:sz w:val="24"/>
        </w:rPr>
        <w:t xml:space="preserve">18.5.6. Использование почв в зависимости от загрязнения приведены в </w:t>
      </w:r>
      <w:hyperlink w:anchor="sub_186" w:history="1">
        <w:r w:rsidRPr="00B417DE">
          <w:rPr>
            <w:rStyle w:val="a5"/>
            <w:b w:val="0"/>
            <w:color w:val="auto"/>
            <w:sz w:val="24"/>
          </w:rPr>
          <w:t>таблице 18.6</w:t>
        </w:r>
      </w:hyperlink>
      <w:r w:rsidRPr="00B417DE">
        <w:rPr>
          <w:sz w:val="24"/>
        </w:rPr>
        <w:t>.</w:t>
      </w:r>
    </w:p>
    <w:bookmarkEnd w:id="778"/>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779" w:name="sub_186"/>
      <w:r w:rsidRPr="00B417DE">
        <w:rPr>
          <w:rStyle w:val="a4"/>
          <w:b w:val="0"/>
          <w:bCs/>
          <w:color w:val="auto"/>
          <w:sz w:val="24"/>
        </w:rPr>
        <w:t>Таблица 18.6</w:t>
      </w:r>
    </w:p>
    <w:bookmarkEnd w:id="779"/>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7570"/>
      </w:tblGrid>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Категории загрязнения почв</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Рекомендации по использованию почв</w:t>
            </w:r>
          </w:p>
        </w:tc>
      </w:tr>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Чистая</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Использование без ограничений</w:t>
            </w:r>
          </w:p>
        </w:tc>
      </w:tr>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Допустимая</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Использование без ограничений, исключая объекты повышенного риска</w:t>
            </w:r>
          </w:p>
        </w:tc>
      </w:tr>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Умеренно опасная</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Опасная</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Ограниченное использование под отсыпки выемок и котлованов с перекрытием слоем чистого грунта не менее 0,5 м.</w:t>
            </w:r>
          </w:p>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При наличии эпидемиологической опасности - использование после проведения дезинфекции (дезинвазии) по предписанию органов Госсанэпиднадзора с последующим лабораторным контролем</w:t>
            </w:r>
          </w:p>
        </w:tc>
      </w:tr>
      <w:tr w:rsidR="00962C36" w:rsidRPr="00B417DE" w:rsidTr="00962C36">
        <w:tc>
          <w:tcPr>
            <w:tcW w:w="342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Чрезвычайно опасная</w:t>
            </w:r>
          </w:p>
        </w:tc>
        <w:tc>
          <w:tcPr>
            <w:tcW w:w="7570"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Вывоз и утилизация на специализированных полигонах.</w:t>
            </w:r>
          </w:p>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962C36" w:rsidRPr="00B417DE" w:rsidRDefault="00962C36" w:rsidP="00B417DE">
      <w:pPr>
        <w:ind w:firstLine="720"/>
        <w:rPr>
          <w:sz w:val="24"/>
        </w:rPr>
      </w:pPr>
    </w:p>
    <w:p w:rsidR="00962C36" w:rsidRPr="00B417DE" w:rsidRDefault="00962C36" w:rsidP="00B417DE">
      <w:pPr>
        <w:ind w:firstLine="720"/>
        <w:rPr>
          <w:sz w:val="24"/>
        </w:rPr>
      </w:pPr>
      <w:bookmarkStart w:id="780" w:name="sub_111857"/>
      <w:r w:rsidRPr="00B417DE">
        <w:rPr>
          <w:sz w:val="24"/>
        </w:rPr>
        <w:t>18.5.7. Мероприятия по защите почв разрабатываются в каждом конкретном случае, учитывающем категорию их загрязнения и должны предусматривать:</w:t>
      </w:r>
    </w:p>
    <w:bookmarkEnd w:id="780"/>
    <w:p w:rsidR="00962C36" w:rsidRPr="00B417DE" w:rsidRDefault="00962C36" w:rsidP="00B417DE">
      <w:pPr>
        <w:ind w:firstLine="720"/>
        <w:rPr>
          <w:sz w:val="24"/>
        </w:rPr>
      </w:pPr>
      <w:r w:rsidRPr="00B417DE">
        <w:rPr>
          <w:sz w:val="24"/>
        </w:rPr>
        <w:t>- рекультивацию и мелиорацию почв, восстановление плодородия;</w:t>
      </w:r>
    </w:p>
    <w:p w:rsidR="00962C36" w:rsidRPr="00B417DE" w:rsidRDefault="00962C36" w:rsidP="00B417DE">
      <w:pPr>
        <w:ind w:firstLine="720"/>
        <w:rPr>
          <w:sz w:val="24"/>
        </w:rPr>
      </w:pPr>
      <w:r w:rsidRPr="00B417DE">
        <w:rPr>
          <w:sz w:val="24"/>
        </w:rPr>
        <w:t>- введение специальных режимов использования;</w:t>
      </w:r>
    </w:p>
    <w:p w:rsidR="00962C36" w:rsidRPr="00B417DE" w:rsidRDefault="00962C36" w:rsidP="00B417DE">
      <w:pPr>
        <w:ind w:firstLine="720"/>
        <w:rPr>
          <w:sz w:val="24"/>
        </w:rPr>
      </w:pPr>
      <w:r w:rsidRPr="00B417DE">
        <w:rPr>
          <w:sz w:val="24"/>
        </w:rPr>
        <w:t>- изменение целевого назначения;</w:t>
      </w:r>
    </w:p>
    <w:p w:rsidR="00962C36" w:rsidRPr="00B417DE" w:rsidRDefault="00962C36" w:rsidP="00B417DE">
      <w:pPr>
        <w:ind w:firstLine="720"/>
        <w:rPr>
          <w:sz w:val="24"/>
        </w:rPr>
      </w:pPr>
      <w:r w:rsidRPr="00B417DE">
        <w:rPr>
          <w:sz w:val="24"/>
        </w:rPr>
        <w:t>- защиту от загрязнения шахтными водами.</w:t>
      </w:r>
    </w:p>
    <w:p w:rsidR="00962C36" w:rsidRPr="00B417DE" w:rsidRDefault="00962C36" w:rsidP="00B417DE">
      <w:pPr>
        <w:ind w:firstLine="720"/>
        <w:rPr>
          <w:sz w:val="24"/>
        </w:rPr>
      </w:pPr>
    </w:p>
    <w:p w:rsidR="00962C36" w:rsidRPr="00B417DE" w:rsidRDefault="00962C36" w:rsidP="00B417DE">
      <w:pPr>
        <w:ind w:firstLine="720"/>
        <w:rPr>
          <w:sz w:val="24"/>
        </w:rPr>
      </w:pPr>
      <w:bookmarkStart w:id="781" w:name="sub_111806"/>
      <w:r w:rsidRPr="00B417DE">
        <w:rPr>
          <w:rStyle w:val="a4"/>
          <w:b w:val="0"/>
          <w:bCs/>
          <w:color w:val="auto"/>
          <w:sz w:val="24"/>
        </w:rPr>
        <w:t>18.6. Защита от шума и вибрации.</w:t>
      </w:r>
    </w:p>
    <w:p w:rsidR="00962C36" w:rsidRPr="00B417DE" w:rsidRDefault="00962C36" w:rsidP="00B417DE">
      <w:pPr>
        <w:ind w:firstLine="720"/>
        <w:rPr>
          <w:sz w:val="24"/>
        </w:rPr>
      </w:pPr>
      <w:bookmarkStart w:id="782" w:name="sub_111861"/>
      <w:bookmarkEnd w:id="781"/>
      <w:r w:rsidRPr="00B417DE">
        <w:rPr>
          <w:sz w:val="24"/>
        </w:rPr>
        <w:t>18.6.1. Объектами защиты от источников внешнего шума в городе являются жилые и общественные здания, рабочие места производственных предприятий, спортивные, учебно-образовательные, лечебные учреждения и прилегающие к ним территории, а также рекреационные зоны,</w:t>
      </w:r>
    </w:p>
    <w:p w:rsidR="00962C36" w:rsidRPr="00B417DE" w:rsidRDefault="00962C36" w:rsidP="00B417DE">
      <w:pPr>
        <w:ind w:firstLine="720"/>
        <w:rPr>
          <w:sz w:val="24"/>
        </w:rPr>
      </w:pPr>
      <w:bookmarkStart w:id="783" w:name="sub_111862"/>
      <w:bookmarkEnd w:id="782"/>
      <w:r w:rsidRPr="00B417DE">
        <w:rPr>
          <w:sz w:val="24"/>
        </w:rPr>
        <w:t xml:space="preserve">18.6.2. Максимальный уровень шумового воздействия от деятельности на территории участка представлены в </w:t>
      </w:r>
      <w:hyperlink w:anchor="sub_187" w:history="1">
        <w:r w:rsidRPr="00B417DE">
          <w:rPr>
            <w:rStyle w:val="a5"/>
            <w:b w:val="0"/>
            <w:color w:val="auto"/>
            <w:sz w:val="24"/>
          </w:rPr>
          <w:t>таблице 18.7</w:t>
        </w:r>
      </w:hyperlink>
      <w:r w:rsidRPr="00B417DE">
        <w:rPr>
          <w:sz w:val="24"/>
        </w:rPr>
        <w:t>.</w:t>
      </w:r>
    </w:p>
    <w:bookmarkEnd w:id="783"/>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784" w:name="sub_187"/>
      <w:r w:rsidRPr="00B417DE">
        <w:rPr>
          <w:rStyle w:val="a4"/>
          <w:b w:val="0"/>
          <w:bCs/>
          <w:color w:val="auto"/>
          <w:sz w:val="24"/>
        </w:rPr>
        <w:t>Таблица 18.7.</w:t>
      </w:r>
    </w:p>
    <w:bookmarkEnd w:id="784"/>
    <w:p w:rsidR="00962C36" w:rsidRPr="00B417DE" w:rsidRDefault="00962C36" w:rsidP="00B417DE">
      <w:pPr>
        <w:ind w:firstLine="72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0"/>
        <w:gridCol w:w="2335"/>
        <w:gridCol w:w="2140"/>
        <w:gridCol w:w="2272"/>
        <w:gridCol w:w="2362"/>
      </w:tblGrid>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Зона</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Максимальный уровень шумового воздействия, дБА</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Максимальный уровень загрязнения атмосферного воздуха</w:t>
            </w:r>
          </w:p>
        </w:tc>
        <w:tc>
          <w:tcPr>
            <w:tcW w:w="227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Максимальный уровень электро-магнитного излучения от радиотехнических объектов</w:t>
            </w:r>
          </w:p>
        </w:tc>
        <w:tc>
          <w:tcPr>
            <w:tcW w:w="236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Загрязненность сточных вод</w:t>
            </w: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p>
        </w:tc>
        <w:tc>
          <w:tcPr>
            <w:tcW w:w="227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4</w:t>
            </w:r>
          </w:p>
        </w:tc>
        <w:tc>
          <w:tcPr>
            <w:tcW w:w="236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Жилые зоны</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усадебная застройка</w:t>
            </w: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многоэтажная застройка</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55</w:t>
            </w: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55</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 ПДК</w:t>
            </w: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ПДК</w:t>
            </w:r>
          </w:p>
        </w:tc>
        <w:tc>
          <w:tcPr>
            <w:tcW w:w="2272" w:type="dxa"/>
            <w:vMerge w:val="restart"/>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ПДУ</w:t>
            </w:r>
          </w:p>
        </w:tc>
        <w:tc>
          <w:tcPr>
            <w:tcW w:w="2362" w:type="dxa"/>
            <w:vMerge w:val="restart"/>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Нормативно</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очищенные на локальных очистных сооружениях</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Выпуск в городской коллектор с</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последующей очисткой на городских КОС</w:t>
            </w: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Общественно-деловые зоны</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60</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ПДК</w:t>
            </w:r>
          </w:p>
        </w:tc>
        <w:tc>
          <w:tcPr>
            <w:tcW w:w="2272" w:type="dxa"/>
            <w:vMerge/>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p>
        </w:tc>
        <w:tc>
          <w:tcPr>
            <w:tcW w:w="2362" w:type="dxa"/>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Производственные зоны</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Нормируется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границе объединенной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СЗЗ</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Нормируется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границе объединенной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СЗЗ 1 ПДК</w:t>
            </w:r>
          </w:p>
        </w:tc>
        <w:tc>
          <w:tcPr>
            <w:tcW w:w="227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Нормируется</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по границе объединенной</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СЗЗ 1 ПДУ</w:t>
            </w:r>
          </w:p>
        </w:tc>
        <w:tc>
          <w:tcPr>
            <w:tcW w:w="236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Нормативно</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очищенные стоки на локальных очистных сооружениях с самостоятельным или централизованным выпуском</w:t>
            </w: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Рекреационные зоны</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65</w:t>
            </w:r>
          </w:p>
        </w:tc>
        <w:tc>
          <w:tcPr>
            <w:tcW w:w="2140"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0,8 ПДК</w:t>
            </w:r>
          </w:p>
        </w:tc>
        <w:tc>
          <w:tcPr>
            <w:tcW w:w="2272"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 ПДУ</w:t>
            </w:r>
          </w:p>
        </w:tc>
        <w:tc>
          <w:tcPr>
            <w:tcW w:w="2362"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Нормативно очи-щенные на локальных очистных сооружениях с возможным самостоятельным выпуском</w:t>
            </w: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Зона особо охраняемых природных территорий</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65</w:t>
            </w:r>
          </w:p>
        </w:tc>
        <w:tc>
          <w:tcPr>
            <w:tcW w:w="6774" w:type="dxa"/>
            <w:gridSpan w:val="3"/>
            <w:vMerge w:val="restart"/>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Не нормируется</w:t>
            </w:r>
          </w:p>
        </w:tc>
      </w:tr>
      <w:tr w:rsidR="00962C36" w:rsidRPr="00B417DE" w:rsidTr="00962C36">
        <w:tc>
          <w:tcPr>
            <w:tcW w:w="307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Зоны сельско-хозяйственного использования</w:t>
            </w:r>
          </w:p>
        </w:tc>
        <w:tc>
          <w:tcPr>
            <w:tcW w:w="233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70</w:t>
            </w:r>
          </w:p>
        </w:tc>
        <w:tc>
          <w:tcPr>
            <w:tcW w:w="6774" w:type="dxa"/>
            <w:gridSpan w:val="3"/>
            <w:vMerge/>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tc>
      </w:tr>
    </w:tbl>
    <w:p w:rsidR="00962C36" w:rsidRPr="00B417DE" w:rsidRDefault="00962C36" w:rsidP="00B417DE">
      <w:pPr>
        <w:ind w:firstLine="720"/>
        <w:rPr>
          <w:sz w:val="24"/>
        </w:rPr>
      </w:pPr>
    </w:p>
    <w:p w:rsidR="00867A63" w:rsidRPr="00B417DE" w:rsidRDefault="00867A63" w:rsidP="00B417DE">
      <w:pPr>
        <w:ind w:firstLine="720"/>
        <w:rPr>
          <w:sz w:val="24"/>
        </w:rPr>
        <w:sectPr w:rsidR="00867A63" w:rsidRPr="00B417DE" w:rsidSect="00F06A33">
          <w:type w:val="continuous"/>
          <w:pgSz w:w="16838" w:h="11906" w:orient="landscape"/>
          <w:pgMar w:top="1440" w:right="1440" w:bottom="1440" w:left="1800" w:header="709" w:footer="709" w:gutter="0"/>
          <w:cols w:space="708"/>
          <w:docGrid w:linePitch="360"/>
        </w:sectPr>
      </w:pPr>
      <w:bookmarkStart w:id="785" w:name="sub_111863"/>
    </w:p>
    <w:p w:rsidR="00962C36" w:rsidRPr="00B417DE" w:rsidRDefault="00962C36" w:rsidP="00B417DE">
      <w:pPr>
        <w:ind w:firstLine="720"/>
        <w:rPr>
          <w:sz w:val="24"/>
        </w:rPr>
      </w:pPr>
      <w:r w:rsidRPr="00B417DE">
        <w:rPr>
          <w:sz w:val="24"/>
        </w:rPr>
        <w:t>18.6.3. При разработке документации по планировке и застройке города следует предусматривать шумозащитные мероприятия:</w:t>
      </w:r>
    </w:p>
    <w:bookmarkEnd w:id="785"/>
    <w:p w:rsidR="00962C36" w:rsidRPr="00B417DE" w:rsidRDefault="00962C36" w:rsidP="00B417DE">
      <w:pPr>
        <w:ind w:firstLine="720"/>
        <w:rPr>
          <w:sz w:val="24"/>
        </w:rPr>
      </w:pPr>
      <w:r w:rsidRPr="00B417DE">
        <w:rPr>
          <w:sz w:val="24"/>
        </w:rPr>
        <w:t>- функциональное зонирование территории и планировка застройки с учетом требуемой степени акустического комфорта;</w:t>
      </w:r>
    </w:p>
    <w:p w:rsidR="00962C36" w:rsidRPr="00B417DE" w:rsidRDefault="00962C36" w:rsidP="00B417DE">
      <w:pPr>
        <w:ind w:firstLine="720"/>
        <w:rPr>
          <w:sz w:val="24"/>
        </w:rPr>
      </w:pPr>
      <w:r w:rsidRPr="00B417DE">
        <w:rPr>
          <w:sz w:val="24"/>
        </w:rPr>
        <w:t>- устройство санитарно-защитных зон объектов и производств, являющихся источниками повышенного акустического воздействия;</w:t>
      </w:r>
    </w:p>
    <w:p w:rsidR="00962C36" w:rsidRPr="00B417DE" w:rsidRDefault="00962C36" w:rsidP="00B417DE">
      <w:pPr>
        <w:ind w:firstLine="720"/>
        <w:rPr>
          <w:sz w:val="24"/>
        </w:rPr>
      </w:pPr>
      <w:r w:rsidRPr="00B417DE">
        <w:rPr>
          <w:sz w:val="24"/>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962C36" w:rsidRPr="00B417DE" w:rsidRDefault="00962C36" w:rsidP="00B417DE">
      <w:pPr>
        <w:ind w:firstLine="720"/>
        <w:rPr>
          <w:sz w:val="24"/>
        </w:rPr>
      </w:pPr>
      <w:r w:rsidRPr="00B417DE">
        <w:rPr>
          <w:sz w:val="24"/>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962C36" w:rsidRPr="00B417DE" w:rsidRDefault="00962C36" w:rsidP="00B417DE">
      <w:pPr>
        <w:ind w:firstLine="720"/>
        <w:rPr>
          <w:sz w:val="24"/>
        </w:rPr>
      </w:pPr>
      <w:r w:rsidRPr="00B417DE">
        <w:rPr>
          <w:sz w:val="24"/>
        </w:rPr>
        <w:t>- укрупнение межмагистральных территорий для отдаления основных массивов застройки от транспортных магистралей;</w:t>
      </w:r>
    </w:p>
    <w:p w:rsidR="00962C36" w:rsidRPr="00B417DE" w:rsidRDefault="00962C36" w:rsidP="00B417DE">
      <w:pPr>
        <w:ind w:firstLine="720"/>
        <w:rPr>
          <w:sz w:val="24"/>
        </w:rPr>
      </w:pPr>
      <w:r w:rsidRPr="00B417DE">
        <w:rPr>
          <w:sz w:val="24"/>
        </w:rPr>
        <w:t>- формирование шумозащитных посадок зеленых насаждений;</w:t>
      </w:r>
    </w:p>
    <w:p w:rsidR="00962C36" w:rsidRPr="00B417DE" w:rsidRDefault="00962C36" w:rsidP="00B417DE">
      <w:pPr>
        <w:ind w:firstLine="720"/>
        <w:rPr>
          <w:sz w:val="24"/>
        </w:rPr>
      </w:pPr>
      <w:r w:rsidRPr="00B417DE">
        <w:rPr>
          <w:sz w:val="24"/>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w:t>
      </w:r>
    </w:p>
    <w:p w:rsidR="00962C36" w:rsidRPr="00B417DE" w:rsidRDefault="00962C36" w:rsidP="00B417DE">
      <w:pPr>
        <w:ind w:firstLine="720"/>
        <w:rPr>
          <w:sz w:val="24"/>
        </w:rPr>
      </w:pPr>
      <w:r w:rsidRPr="00B417DE">
        <w:rPr>
          <w:sz w:val="24"/>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962C36" w:rsidRPr="00B417DE" w:rsidRDefault="00962C36" w:rsidP="00B417DE">
      <w:pPr>
        <w:ind w:firstLine="720"/>
        <w:rPr>
          <w:sz w:val="24"/>
        </w:rPr>
      </w:pPr>
      <w:r w:rsidRPr="00B417DE">
        <w:rPr>
          <w:sz w:val="24"/>
        </w:rPr>
        <w:t>- использование подземного пространства для размещения транспортных и других источников интенсивного внешнего шума;</w:t>
      </w:r>
    </w:p>
    <w:p w:rsidR="00962C36" w:rsidRPr="00B417DE" w:rsidRDefault="00962C36" w:rsidP="00B417DE">
      <w:pPr>
        <w:ind w:firstLine="720"/>
        <w:rPr>
          <w:sz w:val="24"/>
        </w:rPr>
      </w:pPr>
      <w:r w:rsidRPr="00B417DE">
        <w:rPr>
          <w:sz w:val="24"/>
        </w:rPr>
        <w:t>- усиление звукоизоляции наружных ограждающих конструкций жилых и общественных зданий.</w:t>
      </w:r>
    </w:p>
    <w:p w:rsidR="00962C36" w:rsidRPr="00B417DE" w:rsidRDefault="00962C36" w:rsidP="00B417DE">
      <w:pPr>
        <w:ind w:firstLine="720"/>
        <w:rPr>
          <w:sz w:val="24"/>
        </w:rPr>
      </w:pPr>
    </w:p>
    <w:p w:rsidR="00962C36" w:rsidRPr="00B417DE" w:rsidRDefault="00962C36" w:rsidP="00B417DE">
      <w:pPr>
        <w:ind w:firstLine="720"/>
        <w:rPr>
          <w:sz w:val="24"/>
        </w:rPr>
      </w:pPr>
      <w:bookmarkStart w:id="786" w:name="sub_111807"/>
      <w:r w:rsidRPr="00B417DE">
        <w:rPr>
          <w:rStyle w:val="a4"/>
          <w:b w:val="0"/>
          <w:bCs/>
          <w:color w:val="auto"/>
          <w:sz w:val="24"/>
        </w:rPr>
        <w:t>18.7. Защита от электромагнитных полей, излучений и облучений</w:t>
      </w:r>
    </w:p>
    <w:p w:rsidR="00962C36" w:rsidRPr="00B417DE" w:rsidRDefault="00962C36" w:rsidP="00B417DE">
      <w:pPr>
        <w:ind w:firstLine="720"/>
        <w:rPr>
          <w:sz w:val="24"/>
        </w:rPr>
      </w:pPr>
      <w:bookmarkStart w:id="787" w:name="sub_111871"/>
      <w:bookmarkEnd w:id="786"/>
      <w:r w:rsidRPr="00B417DE">
        <w:rPr>
          <w:sz w:val="24"/>
        </w:rPr>
        <w:t>18.7.1. В целях защиты населения от воздействия электрического поля, создаваемого воздушными линиями электропередачи (ВЛ), в которой напряженность электрического поля превышает 1 кВт/м устанавливаются санитарные разрывы, вдоль трассы высоковольтной линии.</w:t>
      </w:r>
    </w:p>
    <w:p w:rsidR="00962C36" w:rsidRPr="00B417DE" w:rsidRDefault="00962C36" w:rsidP="00B417DE">
      <w:pPr>
        <w:ind w:firstLine="720"/>
        <w:rPr>
          <w:sz w:val="24"/>
        </w:rPr>
      </w:pPr>
      <w:bookmarkStart w:id="788" w:name="sub_111872"/>
      <w:bookmarkEnd w:id="787"/>
      <w:r w:rsidRPr="00B417DE">
        <w:rPr>
          <w:sz w:val="24"/>
        </w:rPr>
        <w:t>18.7.2.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788"/>
    <w:p w:rsidR="00962C36" w:rsidRPr="00B417DE" w:rsidRDefault="00962C36" w:rsidP="00B417DE">
      <w:pPr>
        <w:ind w:firstLine="720"/>
        <w:rPr>
          <w:sz w:val="24"/>
        </w:rPr>
      </w:pPr>
      <w:r w:rsidRPr="00B417DE">
        <w:rPr>
          <w:sz w:val="24"/>
        </w:rPr>
        <w:t>- в диапазоне частот 30 кГц - 300 мГц - по эффективным значениям напряженности электрического поля (Е), В/м;</w:t>
      </w:r>
    </w:p>
    <w:p w:rsidR="00962C36" w:rsidRPr="00B417DE" w:rsidRDefault="00962C36" w:rsidP="00B417DE">
      <w:pPr>
        <w:ind w:firstLine="720"/>
        <w:rPr>
          <w:sz w:val="24"/>
        </w:rPr>
      </w:pPr>
      <w:r w:rsidRPr="00B417DE">
        <w:rPr>
          <w:sz w:val="24"/>
        </w:rPr>
        <w:t>- в диапазоне частот 300 мГц - 300 ГГц - по средним значениям плотности потока энергии, мкВт/см2.</w:t>
      </w:r>
    </w:p>
    <w:p w:rsidR="00962C36" w:rsidRPr="00B417DE" w:rsidRDefault="00962C36" w:rsidP="00B417DE">
      <w:pPr>
        <w:ind w:firstLine="720"/>
        <w:rPr>
          <w:sz w:val="24"/>
        </w:rPr>
      </w:pPr>
      <w:bookmarkStart w:id="789" w:name="sub_111873"/>
      <w:r w:rsidRPr="00B417DE">
        <w:rPr>
          <w:sz w:val="24"/>
        </w:rPr>
        <w:t xml:space="preserve">18.7.3.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ПДУ для населения, указанных в </w:t>
      </w:r>
      <w:hyperlink w:anchor="sub_188" w:history="1">
        <w:r w:rsidRPr="00B417DE">
          <w:rPr>
            <w:rStyle w:val="a5"/>
            <w:b w:val="0"/>
            <w:color w:val="auto"/>
            <w:sz w:val="24"/>
          </w:rPr>
          <w:t>таблице 18.8.</w:t>
        </w:r>
      </w:hyperlink>
      <w:r w:rsidRPr="00B417DE">
        <w:rPr>
          <w:sz w:val="24"/>
        </w:rPr>
        <w:t xml:space="preserve"> с учетом вторичного излучения.</w:t>
      </w:r>
    </w:p>
    <w:bookmarkEnd w:id="789"/>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790" w:name="sub_188"/>
      <w:r w:rsidRPr="00B417DE">
        <w:rPr>
          <w:rStyle w:val="a4"/>
          <w:b w:val="0"/>
          <w:bCs/>
          <w:color w:val="auto"/>
          <w:sz w:val="24"/>
        </w:rPr>
        <w:t>Таблица 18.8.</w:t>
      </w:r>
    </w:p>
    <w:bookmarkEnd w:id="790"/>
    <w:p w:rsidR="00962C36" w:rsidRPr="00B417DE" w:rsidRDefault="00962C36" w:rsidP="00B417DE">
      <w:pPr>
        <w:ind w:firstLine="720"/>
        <w:rPr>
          <w:sz w:val="24"/>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559"/>
        <w:gridCol w:w="1276"/>
        <w:gridCol w:w="1276"/>
        <w:gridCol w:w="1275"/>
        <w:gridCol w:w="1276"/>
      </w:tblGrid>
      <w:tr w:rsidR="00962C36" w:rsidRPr="00B417DE" w:rsidTr="005A1FA5">
        <w:tc>
          <w:tcPr>
            <w:tcW w:w="1985"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Диапазон частот</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30 - 300 кГц</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0,3 - 3 мГц</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3 - 30 Гц</w:t>
            </w:r>
          </w:p>
        </w:tc>
        <w:tc>
          <w:tcPr>
            <w:tcW w:w="127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30 - 300 мГц</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0,3 - 300 ГГц</w:t>
            </w:r>
          </w:p>
        </w:tc>
      </w:tr>
      <w:tr w:rsidR="00962C36" w:rsidRPr="00B417DE" w:rsidTr="005A1FA5">
        <w:tc>
          <w:tcPr>
            <w:tcW w:w="198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Нормируемый параметр</w:t>
            </w:r>
          </w:p>
        </w:tc>
        <w:tc>
          <w:tcPr>
            <w:tcW w:w="5386" w:type="dxa"/>
            <w:gridSpan w:val="4"/>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Напряженность электрического поля, Е (В/м)</w:t>
            </w:r>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Плотность потока энергии, мкВт/см2</w:t>
            </w:r>
          </w:p>
        </w:tc>
      </w:tr>
      <w:tr w:rsidR="00962C36" w:rsidRPr="00B417DE" w:rsidTr="005A1FA5">
        <w:tc>
          <w:tcPr>
            <w:tcW w:w="1985"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Предельно допустимые уровни</w:t>
            </w:r>
          </w:p>
        </w:tc>
        <w:tc>
          <w:tcPr>
            <w:tcW w:w="1559"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15</w:t>
            </w:r>
          </w:p>
        </w:tc>
        <w:tc>
          <w:tcPr>
            <w:tcW w:w="1276"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c>
          <w:tcPr>
            <w:tcW w:w="1275" w:type="dxa"/>
            <w:tcBorders>
              <w:top w:val="single" w:sz="4" w:space="0" w:color="auto"/>
              <w:left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w:t>
            </w:r>
            <w:hyperlink w:anchor="sub_1881" w:history="1">
              <w:r w:rsidRPr="00B417DE">
                <w:rPr>
                  <w:rStyle w:val="a5"/>
                  <w:rFonts w:ascii="Times New Roman" w:hAnsi="Times New Roman"/>
                  <w:b w:val="0"/>
                  <w:color w:val="auto"/>
                  <w:szCs w:val="28"/>
                </w:rPr>
                <w:t>*</w:t>
              </w:r>
            </w:hyperlink>
          </w:p>
        </w:tc>
        <w:tc>
          <w:tcPr>
            <w:tcW w:w="1276"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25</w:t>
            </w:r>
            <w:hyperlink w:anchor="sub_1882" w:history="1">
              <w:r w:rsidRPr="00B417DE">
                <w:rPr>
                  <w:rStyle w:val="a5"/>
                  <w:rFonts w:ascii="Times New Roman" w:hAnsi="Times New Roman"/>
                  <w:b w:val="0"/>
                  <w:color w:val="auto"/>
                  <w:szCs w:val="28"/>
                </w:rPr>
                <w:t>**</w:t>
              </w:r>
            </w:hyperlink>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bookmarkStart w:id="791" w:name="sub_1881"/>
      <w:r w:rsidRPr="00B417DE">
        <w:rPr>
          <w:sz w:val="24"/>
        </w:rPr>
        <w:t>* - Кроме средств радио- и телевизионного вещания (диапазон частот 48,5-108; 174-230 мГц).</w:t>
      </w:r>
    </w:p>
    <w:p w:rsidR="00962C36" w:rsidRPr="00B417DE" w:rsidRDefault="00962C36" w:rsidP="00B417DE">
      <w:pPr>
        <w:ind w:firstLine="720"/>
        <w:rPr>
          <w:sz w:val="24"/>
        </w:rPr>
      </w:pPr>
      <w:bookmarkStart w:id="792" w:name="sub_1882"/>
      <w:bookmarkEnd w:id="791"/>
      <w:r w:rsidRPr="00B417DE">
        <w:rPr>
          <w:sz w:val="24"/>
        </w:rPr>
        <w:t>** - Для случаев облучения от антенн, работающих в режиме кругового обзора или сканирования.</w:t>
      </w:r>
    </w:p>
    <w:bookmarkEnd w:id="792"/>
    <w:p w:rsidR="00962C36" w:rsidRPr="00B417DE" w:rsidRDefault="00962C36" w:rsidP="00B417DE">
      <w:pPr>
        <w:ind w:firstLine="720"/>
        <w:rPr>
          <w:sz w:val="24"/>
        </w:rPr>
      </w:pPr>
      <w:r w:rsidRPr="00B417DE">
        <w:rPr>
          <w:sz w:val="24"/>
        </w:rPr>
        <w:t>1. Диапазоны, приведенные в таблице, исключают нижний и включают верхний предел частоты.</w:t>
      </w:r>
    </w:p>
    <w:p w:rsidR="00962C36" w:rsidRPr="00B417DE" w:rsidRDefault="00962C36" w:rsidP="00B417DE">
      <w:pPr>
        <w:ind w:firstLine="720"/>
        <w:rPr>
          <w:sz w:val="24"/>
        </w:rPr>
      </w:pPr>
      <w:r w:rsidRPr="00B417DE">
        <w:rPr>
          <w:sz w:val="24"/>
        </w:rPr>
        <w:t>2. Представленные ПДУ для населения распространяются также на другие источники электромагнитного поля радиочастотного диапазона.</w:t>
      </w:r>
    </w:p>
    <w:p w:rsidR="00962C36" w:rsidRPr="00B417DE" w:rsidRDefault="00962C36" w:rsidP="00B417DE">
      <w:pPr>
        <w:ind w:firstLine="720"/>
        <w:rPr>
          <w:sz w:val="24"/>
        </w:rPr>
      </w:pPr>
      <w:r w:rsidRPr="00B417DE">
        <w:rPr>
          <w:sz w:val="24"/>
        </w:rPr>
        <w:t>3. Границы санитарно-защитной зоны определяются на высоте 2 м от поверхности земли по ПДУ</w:t>
      </w:r>
    </w:p>
    <w:p w:rsidR="00962C36" w:rsidRPr="00B417DE" w:rsidRDefault="00962C36" w:rsidP="00B417DE">
      <w:pPr>
        <w:ind w:firstLine="720"/>
        <w:rPr>
          <w:sz w:val="24"/>
        </w:rPr>
      </w:pPr>
      <w:r w:rsidRPr="00B417DE">
        <w:rPr>
          <w:sz w:val="24"/>
        </w:rPr>
        <w:t>4.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962C36" w:rsidRPr="00B417DE" w:rsidRDefault="00962C36" w:rsidP="00B417DE">
      <w:pPr>
        <w:ind w:firstLine="720"/>
        <w:rPr>
          <w:sz w:val="24"/>
        </w:rPr>
      </w:pPr>
    </w:p>
    <w:p w:rsidR="00962C36" w:rsidRPr="00B417DE" w:rsidRDefault="00962C36" w:rsidP="00B417DE">
      <w:pPr>
        <w:ind w:firstLine="720"/>
        <w:rPr>
          <w:sz w:val="24"/>
        </w:rPr>
      </w:pPr>
      <w:bookmarkStart w:id="793" w:name="sub_111808"/>
      <w:r w:rsidRPr="00B417DE">
        <w:rPr>
          <w:rStyle w:val="a4"/>
          <w:b w:val="0"/>
          <w:bCs/>
          <w:color w:val="auto"/>
          <w:sz w:val="24"/>
        </w:rPr>
        <w:t>18.8. Радиационная безопасность</w:t>
      </w:r>
    </w:p>
    <w:p w:rsidR="00962C36" w:rsidRPr="00B417DE" w:rsidRDefault="00962C36" w:rsidP="00B417DE">
      <w:pPr>
        <w:ind w:firstLine="720"/>
        <w:rPr>
          <w:sz w:val="24"/>
        </w:rPr>
      </w:pPr>
      <w:bookmarkStart w:id="794" w:name="sub_111881"/>
      <w:bookmarkEnd w:id="793"/>
      <w:r w:rsidRPr="00B417DE">
        <w:rPr>
          <w:sz w:val="24"/>
        </w:rPr>
        <w:t>18.8.1. С целью защиты окружающей среды и охраны здоровья населения от радиоактивного загрязнения и воздействия ионизирующего излучения на стадии предшествующей отводу территорий под жилое строительство необходимо проводить оценку радиационной обстановки. При выявлении участков с радиоактивными загрязнениями необходимо проводить дезактивацию (радиационную реабилитацию). 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условий:</w:t>
      </w:r>
    </w:p>
    <w:bookmarkEnd w:id="794"/>
    <w:p w:rsidR="00962C36" w:rsidRPr="00B417DE" w:rsidRDefault="00962C36" w:rsidP="00B417DE">
      <w:pPr>
        <w:ind w:firstLine="720"/>
        <w:rPr>
          <w:sz w:val="24"/>
        </w:rPr>
      </w:pPr>
      <w:r w:rsidRPr="00B417DE">
        <w:rPr>
          <w:sz w:val="24"/>
        </w:rPr>
        <w:t>- отсутствие радиационных аномалий обследованием участка поисковыми радиометрами;</w:t>
      </w:r>
    </w:p>
    <w:p w:rsidR="00962C36" w:rsidRPr="00B417DE" w:rsidRDefault="00962C36" w:rsidP="00B417DE">
      <w:pPr>
        <w:ind w:firstLine="720"/>
        <w:rPr>
          <w:sz w:val="24"/>
        </w:rPr>
      </w:pPr>
      <w:r w:rsidRPr="00B417DE">
        <w:rPr>
          <w:sz w:val="24"/>
        </w:rPr>
        <w:t>- частные значения МЭД гамма-излучения на участке в контрольных точках не превышают 0,3 мкЗв/ч, среднее арифметическое значение МЭД гамма-излучения на участке не превышает КУ = 0,2 мкЗв/ч и плотность потока радона с поверхности грунта не более 80 мБк/м2c.</w:t>
      </w:r>
    </w:p>
    <w:p w:rsidR="00962C36" w:rsidRPr="00B417DE" w:rsidRDefault="00962C36" w:rsidP="00B417DE">
      <w:pPr>
        <w:ind w:firstLine="720"/>
        <w:rPr>
          <w:sz w:val="24"/>
        </w:rPr>
      </w:pPr>
      <w:bookmarkStart w:id="795" w:name="sub_111882"/>
      <w:r w:rsidRPr="00B417DE">
        <w:rPr>
          <w:sz w:val="24"/>
        </w:rPr>
        <w:t>18.8.2.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795"/>
    <w:p w:rsidR="00962C36" w:rsidRPr="00B417DE" w:rsidRDefault="00962C36" w:rsidP="00B417DE">
      <w:pPr>
        <w:ind w:firstLine="720"/>
        <w:rPr>
          <w:sz w:val="24"/>
        </w:rPr>
      </w:pPr>
      <w:r w:rsidRPr="00B417DE">
        <w:rPr>
          <w:sz w:val="24"/>
        </w:rPr>
        <w:t>Планируемое повышенное облучение в эффективной дозе до 100 мЗв в год и эквивалентных дозах не более двухкратных значений допускается с разрешения органов Государственного санитарно-эпидемиологического надзора.</w:t>
      </w:r>
    </w:p>
    <w:p w:rsidR="00962C36" w:rsidRPr="00B417DE" w:rsidRDefault="00962C36" w:rsidP="00B417DE">
      <w:pPr>
        <w:ind w:firstLine="720"/>
        <w:rPr>
          <w:sz w:val="24"/>
        </w:rPr>
      </w:pPr>
      <w:r w:rsidRPr="00B417DE">
        <w:rPr>
          <w:sz w:val="24"/>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962C36" w:rsidRPr="00B417DE" w:rsidRDefault="00962C36" w:rsidP="00B417DE">
      <w:pPr>
        <w:ind w:firstLine="720"/>
        <w:rPr>
          <w:sz w:val="24"/>
        </w:rPr>
      </w:pPr>
    </w:p>
    <w:p w:rsidR="00962C36" w:rsidRPr="00B417DE" w:rsidRDefault="00962C36" w:rsidP="00B417DE">
      <w:pPr>
        <w:ind w:firstLine="720"/>
        <w:rPr>
          <w:sz w:val="24"/>
        </w:rPr>
      </w:pPr>
      <w:bookmarkStart w:id="796" w:name="sub_111809"/>
      <w:r w:rsidRPr="00B417DE">
        <w:rPr>
          <w:rStyle w:val="a4"/>
          <w:b w:val="0"/>
          <w:bCs/>
          <w:color w:val="auto"/>
          <w:sz w:val="24"/>
        </w:rPr>
        <w:t>18.9. Регулирование микроклимата</w:t>
      </w:r>
    </w:p>
    <w:p w:rsidR="00962C36" w:rsidRPr="00B417DE" w:rsidRDefault="00962C36" w:rsidP="00B417DE">
      <w:pPr>
        <w:ind w:firstLine="720"/>
        <w:rPr>
          <w:sz w:val="24"/>
        </w:rPr>
      </w:pPr>
      <w:bookmarkStart w:id="797" w:name="sub_111891"/>
      <w:bookmarkEnd w:id="796"/>
      <w:r w:rsidRPr="00B417DE">
        <w:rPr>
          <w:sz w:val="24"/>
        </w:rPr>
        <w:t>18.9.1. При планировке и застройке территории необходимо обеспечивать нормы освещенности помещений проектируемых зданий.</w:t>
      </w:r>
    </w:p>
    <w:p w:rsidR="00962C36" w:rsidRPr="00B417DE" w:rsidRDefault="00962C36" w:rsidP="00B417DE">
      <w:pPr>
        <w:ind w:firstLine="720"/>
        <w:rPr>
          <w:sz w:val="24"/>
        </w:rPr>
      </w:pPr>
      <w:bookmarkStart w:id="798" w:name="sub_111894"/>
      <w:bookmarkEnd w:id="797"/>
      <w:r w:rsidRPr="00B417DE">
        <w:rPr>
          <w:sz w:val="24"/>
        </w:rPr>
        <w:t>18.9.2.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962C36" w:rsidRPr="00B417DE" w:rsidRDefault="00962C36" w:rsidP="00B417DE">
      <w:pPr>
        <w:ind w:firstLine="720"/>
        <w:rPr>
          <w:sz w:val="24"/>
        </w:rPr>
      </w:pPr>
      <w:bookmarkStart w:id="799" w:name="sub_111895"/>
      <w:bookmarkEnd w:id="798"/>
      <w:r w:rsidRPr="00B417DE">
        <w:rPr>
          <w:sz w:val="24"/>
        </w:rPr>
        <w:t>18.9.3.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962C36" w:rsidRPr="00B417DE" w:rsidRDefault="00962C36" w:rsidP="00B417DE">
      <w:pPr>
        <w:ind w:firstLine="720"/>
        <w:rPr>
          <w:sz w:val="24"/>
        </w:rPr>
      </w:pPr>
      <w:bookmarkStart w:id="800" w:name="sub_111896"/>
      <w:bookmarkEnd w:id="799"/>
      <w:r w:rsidRPr="00B417DE">
        <w:rPr>
          <w:sz w:val="24"/>
        </w:rPr>
        <w:t>18.9.4.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962C36" w:rsidRPr="00B417DE" w:rsidRDefault="00962C36" w:rsidP="00B417DE">
      <w:pPr>
        <w:ind w:firstLine="720"/>
        <w:rPr>
          <w:sz w:val="24"/>
        </w:rPr>
      </w:pPr>
      <w:bookmarkStart w:id="801" w:name="sub_111897"/>
      <w:bookmarkEnd w:id="800"/>
      <w:r w:rsidRPr="00B417DE">
        <w:rPr>
          <w:sz w:val="24"/>
        </w:rPr>
        <w:t>18.9.5. Меры по ограничению избыточного теплового воздействия инсоляции не должны приводить к нарушению норм естественного освещения помещений.</w:t>
      </w:r>
    </w:p>
    <w:bookmarkEnd w:id="801"/>
    <w:p w:rsidR="00962C36" w:rsidRPr="00B417DE" w:rsidRDefault="00962C36" w:rsidP="00B417DE">
      <w:pPr>
        <w:ind w:firstLine="720"/>
        <w:rPr>
          <w:sz w:val="24"/>
        </w:rPr>
      </w:pPr>
    </w:p>
    <w:p w:rsidR="00962C36" w:rsidRPr="00B417DE" w:rsidRDefault="00962C36" w:rsidP="00B417DE">
      <w:pPr>
        <w:ind w:firstLine="720"/>
        <w:rPr>
          <w:sz w:val="24"/>
        </w:rPr>
      </w:pPr>
      <w:bookmarkStart w:id="802" w:name="sub_111810"/>
      <w:r w:rsidRPr="00B417DE">
        <w:rPr>
          <w:rStyle w:val="a4"/>
          <w:b w:val="0"/>
          <w:bCs/>
          <w:color w:val="auto"/>
          <w:sz w:val="24"/>
        </w:rPr>
        <w:t>18.10. Микроклимат и ветровой режим</w:t>
      </w:r>
    </w:p>
    <w:p w:rsidR="00962C36" w:rsidRPr="00B417DE" w:rsidRDefault="00962C36" w:rsidP="00B417DE">
      <w:pPr>
        <w:ind w:firstLine="720"/>
        <w:rPr>
          <w:sz w:val="24"/>
        </w:rPr>
      </w:pPr>
      <w:bookmarkStart w:id="803" w:name="sub_1118101"/>
      <w:bookmarkEnd w:id="802"/>
      <w:r w:rsidRPr="00B417DE">
        <w:rPr>
          <w:sz w:val="24"/>
        </w:rPr>
        <w:t>18.10.1. 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962C36" w:rsidRPr="00B417DE" w:rsidRDefault="00962C36" w:rsidP="00B417DE">
      <w:pPr>
        <w:ind w:firstLine="720"/>
        <w:rPr>
          <w:sz w:val="24"/>
        </w:rPr>
      </w:pPr>
      <w:bookmarkStart w:id="804" w:name="sub_1118102"/>
      <w:bookmarkEnd w:id="803"/>
      <w:r w:rsidRPr="00B417DE">
        <w:rPr>
          <w:sz w:val="24"/>
        </w:rPr>
        <w:t>18.10.2.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962C36" w:rsidRPr="00B417DE" w:rsidRDefault="00962C36" w:rsidP="00B417DE">
      <w:pPr>
        <w:ind w:firstLine="720"/>
        <w:rPr>
          <w:sz w:val="24"/>
        </w:rPr>
      </w:pPr>
      <w:bookmarkStart w:id="805" w:name="sub_1118103"/>
      <w:bookmarkEnd w:id="804"/>
      <w:r w:rsidRPr="00B417DE">
        <w:rPr>
          <w:sz w:val="24"/>
        </w:rPr>
        <w:t xml:space="preserve">18.10.3. Критерии ветрового дискомфорта, приведенные в </w:t>
      </w:r>
      <w:hyperlink w:anchor="sub_1810" w:history="1">
        <w:r w:rsidRPr="00B417DE">
          <w:rPr>
            <w:rStyle w:val="a5"/>
            <w:b w:val="0"/>
            <w:color w:val="auto"/>
            <w:sz w:val="24"/>
          </w:rPr>
          <w:t>таблице 18.10</w:t>
        </w:r>
      </w:hyperlink>
      <w:r w:rsidRPr="00B417DE">
        <w:rPr>
          <w:sz w:val="24"/>
        </w:rPr>
        <w:t>.</w:t>
      </w:r>
    </w:p>
    <w:bookmarkEnd w:id="805"/>
    <w:p w:rsidR="00962C36" w:rsidRPr="00B417DE" w:rsidRDefault="00962C36" w:rsidP="00B417DE">
      <w:pPr>
        <w:ind w:firstLine="720"/>
        <w:rPr>
          <w:sz w:val="24"/>
        </w:rPr>
      </w:pPr>
    </w:p>
    <w:p w:rsidR="00962C36" w:rsidRPr="00B417DE" w:rsidRDefault="00962C36" w:rsidP="00B417DE">
      <w:pPr>
        <w:ind w:firstLine="698"/>
        <w:jc w:val="right"/>
        <w:rPr>
          <w:sz w:val="24"/>
        </w:rPr>
      </w:pPr>
      <w:bookmarkStart w:id="806" w:name="sub_1810"/>
      <w:r w:rsidRPr="00B417DE">
        <w:rPr>
          <w:rStyle w:val="a4"/>
          <w:b w:val="0"/>
          <w:bCs/>
          <w:color w:val="auto"/>
          <w:sz w:val="24"/>
        </w:rPr>
        <w:t>Таблица 18.10</w:t>
      </w:r>
    </w:p>
    <w:bookmarkEnd w:id="806"/>
    <w:p w:rsidR="00962C36" w:rsidRPr="00B417DE" w:rsidRDefault="00962C36" w:rsidP="00B417DE">
      <w:pPr>
        <w:ind w:firstLine="720"/>
        <w:rPr>
          <w:sz w:val="24"/>
        </w:rPr>
      </w:pPr>
    </w:p>
    <w:tbl>
      <w:tblPr>
        <w:tblW w:w="8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2849"/>
      </w:tblGrid>
      <w:tr w:rsidR="00962C36" w:rsidRPr="00B417DE" w:rsidTr="005A1FA5">
        <w:tc>
          <w:tcPr>
            <w:tcW w:w="567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Наибольшая скорость отдельных порывов, м/с (v)</w:t>
            </w:r>
          </w:p>
        </w:tc>
        <w:tc>
          <w:tcPr>
            <w:tcW w:w="284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Частота повторения, ч/год (f)</w:t>
            </w:r>
          </w:p>
        </w:tc>
      </w:tr>
      <w:tr w:rsidR="00962C36" w:rsidRPr="00B417DE" w:rsidTr="005A1FA5">
        <w:tc>
          <w:tcPr>
            <w:tcW w:w="5670" w:type="dxa"/>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6</w:t>
            </w:r>
          </w:p>
        </w:tc>
        <w:tc>
          <w:tcPr>
            <w:tcW w:w="284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100 (10% времени)</w:t>
            </w:r>
          </w:p>
        </w:tc>
      </w:tr>
      <w:tr w:rsidR="00962C36" w:rsidRPr="00B417DE" w:rsidTr="005A1FA5">
        <w:tc>
          <w:tcPr>
            <w:tcW w:w="5670" w:type="dxa"/>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12</w:t>
            </w:r>
          </w:p>
        </w:tc>
        <w:tc>
          <w:tcPr>
            <w:tcW w:w="284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 (1 - 2 раза в месяц)</w:t>
            </w:r>
          </w:p>
        </w:tc>
      </w:tr>
      <w:tr w:rsidR="00962C36" w:rsidRPr="00B417DE" w:rsidTr="005A1FA5">
        <w:tc>
          <w:tcPr>
            <w:tcW w:w="5670" w:type="dxa"/>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20</w:t>
            </w:r>
          </w:p>
        </w:tc>
        <w:tc>
          <w:tcPr>
            <w:tcW w:w="284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w:t>
            </w:r>
          </w:p>
        </w:tc>
      </w:tr>
      <w:tr w:rsidR="00962C36" w:rsidRPr="00B417DE" w:rsidTr="005A1FA5">
        <w:tc>
          <w:tcPr>
            <w:tcW w:w="5670" w:type="dxa"/>
            <w:tcBorders>
              <w:top w:val="single" w:sz="4" w:space="0" w:color="auto"/>
              <w:bottom w:val="single" w:sz="4" w:space="0" w:color="auto"/>
              <w:right w:val="single" w:sz="4" w:space="0" w:color="auto"/>
            </w:tcBorders>
          </w:tcPr>
          <w:p w:rsidR="00962C36" w:rsidRPr="00B417DE" w:rsidRDefault="00962C36" w:rsidP="00B417DE">
            <w:pPr>
              <w:pStyle w:val="afd"/>
              <w:rPr>
                <w:rFonts w:ascii="Times New Roman" w:hAnsi="Times New Roman" w:cs="Times New Roman"/>
                <w:szCs w:val="28"/>
              </w:rPr>
            </w:pPr>
            <w:r w:rsidRPr="00B417DE">
              <w:rPr>
                <w:rFonts w:ascii="Times New Roman" w:hAnsi="Times New Roman" w:cs="Times New Roman"/>
                <w:szCs w:val="28"/>
              </w:rPr>
              <w:t>25</w:t>
            </w:r>
          </w:p>
        </w:tc>
        <w:tc>
          <w:tcPr>
            <w:tcW w:w="2849"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r>
    </w:tbl>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v- 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f определяется на основе метеорологических данных в районе строительства.</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807" w:name="sub_11900"/>
      <w:r w:rsidRPr="00B417DE">
        <w:rPr>
          <w:rFonts w:ascii="Times New Roman" w:hAnsi="Times New Roman" w:cs="Times New Roman"/>
          <w:b w:val="0"/>
          <w:color w:val="auto"/>
          <w:szCs w:val="28"/>
        </w:rPr>
        <w:t>19. Минимальное количество выходов и входов в здания</w:t>
      </w:r>
    </w:p>
    <w:bookmarkEnd w:id="807"/>
    <w:p w:rsidR="00962C36" w:rsidRPr="00B417DE" w:rsidRDefault="00962C36" w:rsidP="00B417DE">
      <w:pPr>
        <w:ind w:firstLine="720"/>
        <w:rPr>
          <w:sz w:val="24"/>
        </w:rPr>
      </w:pPr>
    </w:p>
    <w:p w:rsidR="00962C36" w:rsidRPr="00B417DE" w:rsidRDefault="00962C36" w:rsidP="00B417DE">
      <w:pPr>
        <w:ind w:firstLine="720"/>
        <w:rPr>
          <w:sz w:val="24"/>
        </w:rPr>
      </w:pPr>
      <w:bookmarkStart w:id="808" w:name="sub_111901"/>
      <w:r w:rsidRPr="00B417DE">
        <w:rPr>
          <w:sz w:val="24"/>
        </w:rPr>
        <w:t xml:space="preserve">19.1. Количество выходов определяется на основании данных представленных в </w:t>
      </w:r>
      <w:hyperlink w:anchor="sub_191" w:history="1">
        <w:r w:rsidRPr="00B417DE">
          <w:rPr>
            <w:rStyle w:val="a5"/>
            <w:b w:val="0"/>
            <w:color w:val="auto"/>
            <w:sz w:val="24"/>
          </w:rPr>
          <w:t>таблице 19.1</w:t>
        </w:r>
      </w:hyperlink>
      <w:r w:rsidRPr="00B417DE">
        <w:rPr>
          <w:sz w:val="24"/>
        </w:rPr>
        <w:t>.</w:t>
      </w:r>
    </w:p>
    <w:bookmarkEnd w:id="808"/>
    <w:p w:rsidR="00962C36" w:rsidRPr="00B417DE" w:rsidRDefault="00962C36" w:rsidP="00B417DE">
      <w:pPr>
        <w:ind w:firstLine="720"/>
        <w:rPr>
          <w:sz w:val="24"/>
        </w:rPr>
      </w:pPr>
    </w:p>
    <w:p w:rsidR="0084139C" w:rsidRPr="00B417DE" w:rsidRDefault="0084139C" w:rsidP="00B417DE">
      <w:pPr>
        <w:ind w:firstLine="698"/>
        <w:jc w:val="right"/>
        <w:rPr>
          <w:rStyle w:val="a4"/>
          <w:b w:val="0"/>
          <w:bCs/>
          <w:color w:val="auto"/>
          <w:sz w:val="24"/>
        </w:rPr>
      </w:pPr>
      <w:bookmarkStart w:id="809" w:name="sub_191"/>
    </w:p>
    <w:p w:rsidR="0084139C" w:rsidRPr="00B417DE" w:rsidRDefault="0084139C" w:rsidP="00B417DE">
      <w:pPr>
        <w:ind w:firstLine="698"/>
        <w:jc w:val="right"/>
        <w:rPr>
          <w:rStyle w:val="a4"/>
          <w:b w:val="0"/>
          <w:bCs/>
          <w:color w:val="auto"/>
          <w:sz w:val="24"/>
        </w:rPr>
      </w:pPr>
    </w:p>
    <w:p w:rsidR="00962C36" w:rsidRPr="00B417DE" w:rsidRDefault="00962C36" w:rsidP="00B417DE">
      <w:pPr>
        <w:ind w:firstLine="698"/>
        <w:jc w:val="right"/>
        <w:rPr>
          <w:sz w:val="24"/>
        </w:rPr>
      </w:pPr>
      <w:r w:rsidRPr="00B417DE">
        <w:rPr>
          <w:rStyle w:val="a4"/>
          <w:b w:val="0"/>
          <w:bCs/>
          <w:color w:val="auto"/>
          <w:sz w:val="24"/>
        </w:rPr>
        <w:t>Таблица 19.1.</w:t>
      </w:r>
    </w:p>
    <w:bookmarkEnd w:id="809"/>
    <w:p w:rsidR="00962C36" w:rsidRPr="00B417DE" w:rsidRDefault="00962C36" w:rsidP="00B417DE">
      <w:pPr>
        <w:ind w:firstLine="720"/>
        <w:rPr>
          <w:sz w:val="24"/>
        </w:rPr>
      </w:pPr>
    </w:p>
    <w:tbl>
      <w:tblPr>
        <w:tblW w:w="8363"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2603"/>
      </w:tblGrid>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Место использования</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Минимально два выхода, если количество людей не менее:</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2</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Дома для престарелых</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Места скопления людей</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Боулинг - центры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Детские дома и интернаты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6</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Классные комнаты, студии и мастерские</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Залы суда</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Студенческие общежития</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Жилые помещения</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Тренировочные залы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Оздоровительные комплексы:</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спальные комнаты</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лечебные помещения</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8</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Отели и квартиры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10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Кухни (промышленные)</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Читальные залы библиотек</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Раздевалки</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Производственные зоны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Зоны с механическим оборудованием</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Дошкольные учреждения</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7</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Гаражи для стоянок автомобилей</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Катки и роллердромы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Хранилища и кладовки</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Магазины (розничной торговли):</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подвал</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нижние этажи</w:t>
            </w:r>
          </w:p>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верхние этажи</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rPr>
                <w:rFonts w:ascii="Times New Roman" w:hAnsi="Times New Roman" w:cs="Times New Roman"/>
                <w:szCs w:val="28"/>
              </w:rPr>
            </w:pP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Минимум 2 выхода</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Плавательные бассейны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склады</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30</w:t>
            </w:r>
          </w:p>
        </w:tc>
      </w:tr>
      <w:tr w:rsidR="00962C36" w:rsidRPr="00B417DE" w:rsidTr="004410D5">
        <w:tc>
          <w:tcPr>
            <w:tcW w:w="5760" w:type="dxa"/>
            <w:tcBorders>
              <w:top w:val="single" w:sz="4" w:space="0" w:color="auto"/>
              <w:bottom w:val="single" w:sz="4" w:space="0" w:color="auto"/>
              <w:right w:val="single" w:sz="4" w:space="0" w:color="auto"/>
            </w:tcBorders>
          </w:tcPr>
          <w:p w:rsidR="00962C36" w:rsidRPr="00B417DE" w:rsidRDefault="00962C36" w:rsidP="00B417DE">
            <w:pPr>
              <w:pStyle w:val="aff6"/>
              <w:rPr>
                <w:rFonts w:ascii="Times New Roman" w:hAnsi="Times New Roman" w:cs="Times New Roman"/>
                <w:szCs w:val="28"/>
              </w:rPr>
            </w:pPr>
            <w:r w:rsidRPr="00B417DE">
              <w:rPr>
                <w:rFonts w:ascii="Times New Roman" w:hAnsi="Times New Roman" w:cs="Times New Roman"/>
                <w:szCs w:val="28"/>
              </w:rPr>
              <w:t>Все остальные</w:t>
            </w:r>
          </w:p>
        </w:tc>
        <w:tc>
          <w:tcPr>
            <w:tcW w:w="2603" w:type="dxa"/>
            <w:tcBorders>
              <w:top w:val="single" w:sz="4" w:space="0" w:color="auto"/>
              <w:left w:val="single" w:sz="4" w:space="0" w:color="auto"/>
              <w:bottom w:val="single" w:sz="4" w:space="0" w:color="auto"/>
            </w:tcBorders>
          </w:tcPr>
          <w:p w:rsidR="00962C36" w:rsidRPr="00B417DE" w:rsidRDefault="00962C36" w:rsidP="00B417DE">
            <w:pPr>
              <w:pStyle w:val="afd"/>
              <w:jc w:val="center"/>
              <w:rPr>
                <w:rFonts w:ascii="Times New Roman" w:hAnsi="Times New Roman" w:cs="Times New Roman"/>
                <w:szCs w:val="28"/>
              </w:rPr>
            </w:pPr>
            <w:r w:rsidRPr="00B417DE">
              <w:rPr>
                <w:rFonts w:ascii="Times New Roman" w:hAnsi="Times New Roman" w:cs="Times New Roman"/>
                <w:szCs w:val="28"/>
              </w:rPr>
              <w:t>50</w:t>
            </w:r>
          </w:p>
        </w:tc>
      </w:tr>
    </w:tbl>
    <w:p w:rsidR="00962C36" w:rsidRPr="00B417DE" w:rsidRDefault="00962C36" w:rsidP="00B417DE">
      <w:pPr>
        <w:ind w:firstLine="720"/>
        <w:rPr>
          <w:sz w:val="24"/>
        </w:rPr>
      </w:pPr>
    </w:p>
    <w:p w:rsidR="0084139C" w:rsidRPr="00B417DE" w:rsidRDefault="0084139C" w:rsidP="00B417DE">
      <w:pPr>
        <w:ind w:firstLine="698"/>
        <w:jc w:val="right"/>
        <w:rPr>
          <w:rStyle w:val="a4"/>
          <w:b w:val="0"/>
          <w:bCs/>
          <w:color w:val="auto"/>
          <w:sz w:val="24"/>
        </w:rPr>
      </w:pPr>
    </w:p>
    <w:p w:rsidR="0084139C" w:rsidRPr="00B417DE" w:rsidRDefault="0084139C" w:rsidP="00B417DE">
      <w:pPr>
        <w:ind w:firstLine="698"/>
        <w:jc w:val="right"/>
        <w:rPr>
          <w:rStyle w:val="a4"/>
          <w:b w:val="0"/>
          <w:bCs/>
          <w:color w:val="auto"/>
          <w:sz w:val="24"/>
        </w:rPr>
      </w:pPr>
    </w:p>
    <w:p w:rsidR="00962C36" w:rsidRPr="00B417DE" w:rsidRDefault="00962C36" w:rsidP="00B417DE">
      <w:pPr>
        <w:ind w:firstLine="698"/>
        <w:jc w:val="right"/>
        <w:rPr>
          <w:sz w:val="24"/>
        </w:rPr>
      </w:pPr>
      <w:r w:rsidRPr="00B417DE">
        <w:rPr>
          <w:rStyle w:val="a4"/>
          <w:b w:val="0"/>
          <w:bCs/>
          <w:color w:val="auto"/>
          <w:sz w:val="24"/>
        </w:rPr>
        <w:t>Приложение 1</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r w:rsidRPr="00B417DE">
        <w:rPr>
          <w:rFonts w:ascii="Times New Roman" w:hAnsi="Times New Roman" w:cs="Times New Roman"/>
          <w:b w:val="0"/>
          <w:color w:val="auto"/>
          <w:szCs w:val="28"/>
        </w:rPr>
        <w:t>Нормативные ссылки</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810" w:name="sub_1001"/>
      <w:r w:rsidRPr="00B417DE">
        <w:rPr>
          <w:rFonts w:ascii="Times New Roman" w:hAnsi="Times New Roman" w:cs="Times New Roman"/>
          <w:b w:val="0"/>
          <w:color w:val="auto"/>
          <w:szCs w:val="28"/>
        </w:rPr>
        <w:t>Федеральные законы</w:t>
      </w:r>
    </w:p>
    <w:bookmarkEnd w:id="810"/>
    <w:p w:rsidR="00962C36" w:rsidRPr="00B417DE" w:rsidRDefault="00962C36" w:rsidP="00B417DE">
      <w:pPr>
        <w:ind w:firstLine="720"/>
        <w:rPr>
          <w:sz w:val="24"/>
        </w:rPr>
      </w:pPr>
    </w:p>
    <w:p w:rsidR="00962C36" w:rsidRPr="00B417DE" w:rsidRDefault="00D73A0A" w:rsidP="00B417DE">
      <w:pPr>
        <w:ind w:firstLine="720"/>
        <w:rPr>
          <w:sz w:val="24"/>
        </w:rPr>
      </w:pPr>
      <w:hyperlink r:id="rId88" w:history="1">
        <w:r w:rsidR="00962C36" w:rsidRPr="00B417DE">
          <w:rPr>
            <w:rStyle w:val="a5"/>
            <w:b w:val="0"/>
            <w:color w:val="auto"/>
            <w:sz w:val="24"/>
          </w:rPr>
          <w:t>Градостроительный Кодекс</w:t>
        </w:r>
      </w:hyperlink>
      <w:r w:rsidR="00962C36" w:rsidRPr="00B417DE">
        <w:rPr>
          <w:sz w:val="24"/>
        </w:rPr>
        <w:t xml:space="preserve"> Российской Федерации от 29 декабря 2004 года N 191-ФЗ (с изм. на 17 июля 2009 г.).</w:t>
      </w:r>
    </w:p>
    <w:p w:rsidR="00962C36" w:rsidRPr="00B417DE" w:rsidRDefault="00D73A0A" w:rsidP="00B417DE">
      <w:pPr>
        <w:ind w:firstLine="720"/>
        <w:rPr>
          <w:sz w:val="24"/>
        </w:rPr>
      </w:pPr>
      <w:hyperlink r:id="rId89" w:history="1">
        <w:r w:rsidR="00962C36" w:rsidRPr="00B417DE">
          <w:rPr>
            <w:rStyle w:val="a5"/>
            <w:b w:val="0"/>
            <w:color w:val="auto"/>
            <w:sz w:val="24"/>
          </w:rPr>
          <w:t>Закон</w:t>
        </w:r>
      </w:hyperlink>
      <w:r w:rsidR="00962C36" w:rsidRPr="00B417DE">
        <w:rPr>
          <w:sz w:val="24"/>
        </w:rPr>
        <w:t xml:space="preserve"> "Об архитектурной деятельности в Российской Федерации" от 17 ноября 1995 г. N 169-ФЗ (с изм. от 30.12.2008 N 309-ФЗ).</w:t>
      </w:r>
    </w:p>
    <w:p w:rsidR="00962C36" w:rsidRPr="00B417DE" w:rsidRDefault="00D73A0A" w:rsidP="00B417DE">
      <w:pPr>
        <w:ind w:firstLine="720"/>
        <w:rPr>
          <w:sz w:val="24"/>
        </w:rPr>
      </w:pPr>
      <w:hyperlink r:id="rId90" w:history="1">
        <w:r w:rsidR="00962C36" w:rsidRPr="00B417DE">
          <w:rPr>
            <w:rStyle w:val="a5"/>
            <w:b w:val="0"/>
            <w:color w:val="auto"/>
            <w:sz w:val="24"/>
          </w:rPr>
          <w:t>Жилищный кодекс</w:t>
        </w:r>
      </w:hyperlink>
      <w:r w:rsidR="00962C36" w:rsidRPr="00B417DE">
        <w:rPr>
          <w:sz w:val="24"/>
        </w:rPr>
        <w:t xml:space="preserve"> Российской Федерации от 29 декабря 2004 г. N 188-ФЗ</w:t>
      </w:r>
    </w:p>
    <w:p w:rsidR="00962C36" w:rsidRPr="00B417DE" w:rsidRDefault="00D73A0A" w:rsidP="00B417DE">
      <w:pPr>
        <w:ind w:firstLine="720"/>
        <w:rPr>
          <w:sz w:val="24"/>
        </w:rPr>
      </w:pPr>
      <w:hyperlink r:id="rId91" w:history="1">
        <w:r w:rsidR="00962C36" w:rsidRPr="00B417DE">
          <w:rPr>
            <w:rStyle w:val="a5"/>
            <w:b w:val="0"/>
            <w:color w:val="auto"/>
            <w:sz w:val="24"/>
          </w:rPr>
          <w:t>Водный кодекс</w:t>
        </w:r>
      </w:hyperlink>
      <w:r w:rsidR="00962C36" w:rsidRPr="00B417DE">
        <w:rPr>
          <w:sz w:val="24"/>
        </w:rPr>
        <w:t xml:space="preserve"> Российской Федерации от 3 июня 2006 г. N 74-ФЗ</w:t>
      </w:r>
    </w:p>
    <w:p w:rsidR="00962C36" w:rsidRPr="00B417DE" w:rsidRDefault="00D73A0A" w:rsidP="00B417DE">
      <w:pPr>
        <w:ind w:firstLine="720"/>
        <w:rPr>
          <w:sz w:val="24"/>
        </w:rPr>
      </w:pPr>
      <w:hyperlink r:id="rId92" w:history="1">
        <w:r w:rsidR="00962C36" w:rsidRPr="00B417DE">
          <w:rPr>
            <w:rStyle w:val="a5"/>
            <w:b w:val="0"/>
            <w:color w:val="auto"/>
            <w:sz w:val="24"/>
          </w:rPr>
          <w:t>Лесной кодекс</w:t>
        </w:r>
      </w:hyperlink>
      <w:r w:rsidR="00962C36" w:rsidRPr="00B417DE">
        <w:rPr>
          <w:sz w:val="24"/>
        </w:rPr>
        <w:t xml:space="preserve"> Российской Федерации от 4 декабря 2006 г. N 200-ФЗ</w:t>
      </w:r>
    </w:p>
    <w:p w:rsidR="00962C36" w:rsidRPr="00B417DE" w:rsidRDefault="00D73A0A" w:rsidP="00B417DE">
      <w:pPr>
        <w:ind w:firstLine="720"/>
        <w:rPr>
          <w:sz w:val="24"/>
        </w:rPr>
      </w:pPr>
      <w:hyperlink r:id="rId93" w:history="1">
        <w:r w:rsidR="00962C36" w:rsidRPr="00B417DE">
          <w:rPr>
            <w:rStyle w:val="a5"/>
            <w:b w:val="0"/>
            <w:color w:val="auto"/>
            <w:sz w:val="24"/>
          </w:rPr>
          <w:t>Воздушный кодекс</w:t>
        </w:r>
      </w:hyperlink>
      <w:r w:rsidR="00962C36" w:rsidRPr="00B417DE">
        <w:rPr>
          <w:sz w:val="24"/>
        </w:rPr>
        <w:t xml:space="preserve"> Российской Федерации от 19 марта 1997 г. N 60-ФЗ</w:t>
      </w:r>
    </w:p>
    <w:p w:rsidR="00962C36" w:rsidRPr="00B417DE" w:rsidRDefault="00D73A0A" w:rsidP="00B417DE">
      <w:pPr>
        <w:ind w:firstLine="720"/>
        <w:rPr>
          <w:sz w:val="24"/>
        </w:rPr>
      </w:pPr>
      <w:hyperlink r:id="rId94" w:history="1">
        <w:r w:rsidR="00962C36" w:rsidRPr="00B417DE">
          <w:rPr>
            <w:rStyle w:val="a5"/>
            <w:b w:val="0"/>
            <w:color w:val="auto"/>
            <w:sz w:val="24"/>
          </w:rPr>
          <w:t>Федеральный закон</w:t>
        </w:r>
      </w:hyperlink>
      <w:r w:rsidR="00962C36" w:rsidRPr="00B417DE">
        <w:rPr>
          <w:sz w:val="24"/>
        </w:rPr>
        <w:t xml:space="preserve"> Российской Федерации от 22.06.2008 г. N 123-ФЗ "Технический регламент о требованиях пожарной безопасности".</w:t>
      </w:r>
    </w:p>
    <w:p w:rsidR="00962C36" w:rsidRPr="00B417DE" w:rsidRDefault="00962C36" w:rsidP="00B417DE">
      <w:pPr>
        <w:ind w:firstLine="720"/>
        <w:rPr>
          <w:sz w:val="24"/>
        </w:rPr>
      </w:pPr>
    </w:p>
    <w:p w:rsidR="00962C36" w:rsidRPr="00B417DE" w:rsidRDefault="00962C36" w:rsidP="00B417DE">
      <w:pPr>
        <w:pStyle w:val="1"/>
        <w:keepNext/>
        <w:keepLines/>
        <w:rPr>
          <w:rFonts w:ascii="Times New Roman" w:hAnsi="Times New Roman" w:cs="Times New Roman"/>
          <w:b w:val="0"/>
          <w:color w:val="auto"/>
          <w:szCs w:val="28"/>
        </w:rPr>
      </w:pPr>
      <w:bookmarkStart w:id="811" w:name="sub_1003"/>
      <w:r w:rsidRPr="00B417DE">
        <w:rPr>
          <w:rFonts w:ascii="Times New Roman" w:hAnsi="Times New Roman" w:cs="Times New Roman"/>
          <w:b w:val="0"/>
          <w:color w:val="auto"/>
          <w:szCs w:val="28"/>
        </w:rPr>
        <w:t>Государственные стандарты Российской Федерации</w:t>
      </w:r>
    </w:p>
    <w:bookmarkEnd w:id="811"/>
    <w:p w:rsidR="00962C36" w:rsidRPr="00B417DE" w:rsidRDefault="00962C36" w:rsidP="00B417DE">
      <w:pPr>
        <w:keepNext/>
        <w:keepLines/>
        <w:ind w:firstLine="720"/>
        <w:rPr>
          <w:sz w:val="24"/>
        </w:rPr>
      </w:pPr>
    </w:p>
    <w:p w:rsidR="00962C36" w:rsidRPr="00B417DE" w:rsidRDefault="00D73A0A" w:rsidP="00B417DE">
      <w:pPr>
        <w:keepNext/>
        <w:keepLines/>
        <w:ind w:firstLine="720"/>
        <w:rPr>
          <w:sz w:val="24"/>
        </w:rPr>
      </w:pPr>
      <w:hyperlink r:id="rId95" w:history="1">
        <w:r w:rsidR="00962C36" w:rsidRPr="00B417DE">
          <w:rPr>
            <w:rStyle w:val="a5"/>
            <w:b w:val="0"/>
            <w:color w:val="auto"/>
            <w:sz w:val="24"/>
          </w:rPr>
          <w:t>ГОСТ 2761-84*</w:t>
        </w:r>
      </w:hyperlink>
      <w:r w:rsidR="00962C36" w:rsidRPr="00B417DE">
        <w:rPr>
          <w:sz w:val="24"/>
        </w:rPr>
        <w:t xml:space="preserve"> Источники централизованного хозяйственно-питьевого водоснабжения. Гигиенические технические требования и правила выбора (с изм. N 1).</w:t>
      </w:r>
    </w:p>
    <w:p w:rsidR="00962C36" w:rsidRPr="00B417DE" w:rsidRDefault="00D73A0A" w:rsidP="00B417DE">
      <w:pPr>
        <w:keepNext/>
        <w:keepLines/>
        <w:ind w:firstLine="720"/>
        <w:rPr>
          <w:sz w:val="24"/>
        </w:rPr>
      </w:pPr>
      <w:hyperlink r:id="rId96" w:history="1">
        <w:r w:rsidR="00962C36" w:rsidRPr="00B417DE">
          <w:rPr>
            <w:rStyle w:val="a5"/>
            <w:b w:val="0"/>
            <w:color w:val="auto"/>
            <w:sz w:val="24"/>
          </w:rPr>
          <w:t>ГОСТ 23337-78</w:t>
        </w:r>
      </w:hyperlink>
      <w:r w:rsidR="00962C36" w:rsidRPr="00B417DE">
        <w:rPr>
          <w:sz w:val="24"/>
        </w:rPr>
        <w:t>* Шум. Методы измерения шума на селитебной территории и в помещениях жилых и общественных зданий</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812" w:name="sub_1004"/>
      <w:r w:rsidRPr="00B417DE">
        <w:rPr>
          <w:rFonts w:ascii="Times New Roman" w:hAnsi="Times New Roman" w:cs="Times New Roman"/>
          <w:b w:val="0"/>
          <w:color w:val="auto"/>
          <w:szCs w:val="28"/>
        </w:rPr>
        <w:t>Нормативные документы Госстроя РФ</w:t>
      </w:r>
    </w:p>
    <w:bookmarkEnd w:id="812"/>
    <w:p w:rsidR="00962C36" w:rsidRPr="00B417DE" w:rsidRDefault="00962C36" w:rsidP="00B417DE">
      <w:pPr>
        <w:ind w:firstLine="720"/>
        <w:rPr>
          <w:sz w:val="24"/>
        </w:rPr>
      </w:pPr>
    </w:p>
    <w:p w:rsidR="00962C36" w:rsidRPr="00B417DE" w:rsidRDefault="00D73A0A" w:rsidP="00B417DE">
      <w:pPr>
        <w:ind w:firstLine="720"/>
        <w:rPr>
          <w:sz w:val="24"/>
        </w:rPr>
      </w:pPr>
      <w:hyperlink r:id="rId97" w:history="1">
        <w:r w:rsidR="00962C36" w:rsidRPr="00B417DE">
          <w:rPr>
            <w:rStyle w:val="a5"/>
            <w:b w:val="0"/>
            <w:color w:val="auto"/>
            <w:sz w:val="24"/>
          </w:rPr>
          <w:t>СНиП II-89-80</w:t>
        </w:r>
      </w:hyperlink>
      <w:r w:rsidR="00962C36" w:rsidRPr="00B417DE">
        <w:rPr>
          <w:sz w:val="24"/>
        </w:rPr>
        <w:t>* Генеральные планы промышленных предприятий (с изм. на 1 ноября 1994 г.).</w:t>
      </w:r>
    </w:p>
    <w:p w:rsidR="00962C36" w:rsidRPr="00B417DE" w:rsidRDefault="00D73A0A" w:rsidP="00B417DE">
      <w:pPr>
        <w:ind w:firstLine="720"/>
        <w:rPr>
          <w:sz w:val="24"/>
        </w:rPr>
      </w:pPr>
      <w:hyperlink r:id="rId98" w:history="1">
        <w:r w:rsidR="00962C36" w:rsidRPr="00B417DE">
          <w:rPr>
            <w:rStyle w:val="a5"/>
            <w:b w:val="0"/>
            <w:color w:val="auto"/>
            <w:sz w:val="24"/>
          </w:rPr>
          <w:t>СНиП 2.05.02-85</w:t>
        </w:r>
      </w:hyperlink>
      <w:r w:rsidR="00962C36" w:rsidRPr="00B417DE">
        <w:rPr>
          <w:sz w:val="24"/>
        </w:rPr>
        <w:t xml:space="preserve"> Автомобильные дороги</w:t>
      </w:r>
    </w:p>
    <w:p w:rsidR="00962C36" w:rsidRPr="00B417DE" w:rsidRDefault="00D73A0A" w:rsidP="00B417DE">
      <w:pPr>
        <w:ind w:firstLine="720"/>
        <w:rPr>
          <w:sz w:val="24"/>
        </w:rPr>
      </w:pPr>
      <w:hyperlink r:id="rId99" w:history="1">
        <w:r w:rsidR="00962C36" w:rsidRPr="00B417DE">
          <w:rPr>
            <w:rStyle w:val="a5"/>
            <w:b w:val="0"/>
            <w:color w:val="auto"/>
            <w:sz w:val="24"/>
          </w:rPr>
          <w:t>СНиП 2.08.02-89</w:t>
        </w:r>
      </w:hyperlink>
      <w:r w:rsidR="00962C36" w:rsidRPr="00B417DE">
        <w:rPr>
          <w:sz w:val="24"/>
        </w:rPr>
        <w:t>* Общественные здания и сооружения</w:t>
      </w:r>
    </w:p>
    <w:p w:rsidR="00962C36" w:rsidRPr="00B417DE" w:rsidRDefault="00D73A0A" w:rsidP="00B417DE">
      <w:pPr>
        <w:ind w:firstLine="720"/>
        <w:rPr>
          <w:sz w:val="24"/>
        </w:rPr>
      </w:pPr>
      <w:hyperlink r:id="rId100" w:history="1">
        <w:r w:rsidR="00962C36" w:rsidRPr="00B417DE">
          <w:rPr>
            <w:rStyle w:val="a5"/>
            <w:b w:val="0"/>
            <w:color w:val="auto"/>
            <w:sz w:val="24"/>
          </w:rPr>
          <w:t>СНиП 2.09.04-87</w:t>
        </w:r>
      </w:hyperlink>
      <w:r w:rsidR="00962C36" w:rsidRPr="00B417DE">
        <w:rPr>
          <w:sz w:val="24"/>
        </w:rPr>
        <w:t>* Административные и бытовые здания</w:t>
      </w:r>
    </w:p>
    <w:p w:rsidR="00962C36" w:rsidRPr="00B417DE" w:rsidRDefault="00D73A0A" w:rsidP="00B417DE">
      <w:pPr>
        <w:ind w:firstLine="720"/>
        <w:rPr>
          <w:sz w:val="24"/>
        </w:rPr>
      </w:pPr>
      <w:hyperlink r:id="rId101" w:history="1">
        <w:r w:rsidR="00962C36" w:rsidRPr="00B417DE">
          <w:rPr>
            <w:rStyle w:val="a5"/>
            <w:b w:val="0"/>
            <w:color w:val="auto"/>
            <w:sz w:val="24"/>
          </w:rPr>
          <w:t>СНиП 2.10.02-84</w:t>
        </w:r>
      </w:hyperlink>
      <w:r w:rsidR="00962C36" w:rsidRPr="00B417DE">
        <w:rPr>
          <w:sz w:val="24"/>
        </w:rPr>
        <w:t xml:space="preserve"> Здания и помещения для хранения и переработки сельскохозяйственной продукции</w:t>
      </w:r>
    </w:p>
    <w:p w:rsidR="00962C36" w:rsidRPr="00B417DE" w:rsidRDefault="00D73A0A" w:rsidP="00B417DE">
      <w:pPr>
        <w:ind w:firstLine="720"/>
        <w:rPr>
          <w:sz w:val="24"/>
        </w:rPr>
      </w:pPr>
      <w:hyperlink r:id="rId102" w:history="1">
        <w:r w:rsidR="00962C36" w:rsidRPr="00B417DE">
          <w:rPr>
            <w:rStyle w:val="a5"/>
            <w:b w:val="0"/>
            <w:color w:val="auto"/>
            <w:sz w:val="24"/>
          </w:rPr>
          <w:t>СНиП 30-02-97</w:t>
        </w:r>
      </w:hyperlink>
      <w:r w:rsidR="00962C36" w:rsidRPr="00B417DE">
        <w:rPr>
          <w:sz w:val="24"/>
        </w:rPr>
        <w:t xml:space="preserve"> Планировка и застройка территорий садоводческих объединений граждан, здания и сооружения</w:t>
      </w:r>
    </w:p>
    <w:p w:rsidR="00962C36" w:rsidRPr="00B417DE" w:rsidRDefault="00D73A0A" w:rsidP="00B417DE">
      <w:pPr>
        <w:ind w:firstLine="720"/>
        <w:rPr>
          <w:sz w:val="24"/>
        </w:rPr>
      </w:pPr>
      <w:hyperlink r:id="rId103" w:history="1">
        <w:r w:rsidR="00962C36" w:rsidRPr="00B417DE">
          <w:rPr>
            <w:rStyle w:val="a5"/>
            <w:b w:val="0"/>
            <w:color w:val="auto"/>
            <w:sz w:val="24"/>
          </w:rPr>
          <w:t>СНиП 2.04.02-84</w:t>
        </w:r>
      </w:hyperlink>
      <w:r w:rsidR="00962C36" w:rsidRPr="00B417DE">
        <w:rPr>
          <w:sz w:val="24"/>
        </w:rPr>
        <w:t>* Водоснабжение. Наружные сети и сооружения (с изм. на 30 апреля 1986 г.).</w:t>
      </w:r>
    </w:p>
    <w:p w:rsidR="00962C36" w:rsidRPr="00B417DE" w:rsidRDefault="00D73A0A" w:rsidP="00B417DE">
      <w:pPr>
        <w:ind w:firstLine="720"/>
        <w:rPr>
          <w:sz w:val="24"/>
        </w:rPr>
      </w:pPr>
      <w:hyperlink r:id="rId104" w:history="1">
        <w:r w:rsidR="00962C36" w:rsidRPr="00B417DE">
          <w:rPr>
            <w:rStyle w:val="a5"/>
            <w:b w:val="0"/>
            <w:color w:val="auto"/>
            <w:sz w:val="24"/>
          </w:rPr>
          <w:t>СНиП 2.04.03-85</w:t>
        </w:r>
      </w:hyperlink>
      <w:r w:rsidR="00962C36" w:rsidRPr="00B417DE">
        <w:rPr>
          <w:sz w:val="24"/>
        </w:rPr>
        <w:t>* Канализация. Наружные сети и сооружения (с изм. на 28 мая 1986 г.).</w:t>
      </w:r>
    </w:p>
    <w:p w:rsidR="00962C36" w:rsidRPr="00B417DE" w:rsidRDefault="00D73A0A" w:rsidP="00B417DE">
      <w:pPr>
        <w:ind w:firstLine="720"/>
        <w:rPr>
          <w:sz w:val="24"/>
        </w:rPr>
      </w:pPr>
      <w:hyperlink r:id="rId105" w:history="1">
        <w:r w:rsidR="00962C36" w:rsidRPr="00B417DE">
          <w:rPr>
            <w:rStyle w:val="a5"/>
            <w:b w:val="0"/>
            <w:color w:val="auto"/>
            <w:sz w:val="24"/>
          </w:rPr>
          <w:t>СНиП 2.07.01-89</w:t>
        </w:r>
      </w:hyperlink>
      <w:r w:rsidR="00962C36" w:rsidRPr="00B417DE">
        <w:rPr>
          <w:sz w:val="24"/>
        </w:rPr>
        <w:t>* Градостроительство. Планировка и застройка городских и сельских поселений (с изм. на 25 августа 1993 г.).</w:t>
      </w:r>
    </w:p>
    <w:p w:rsidR="00962C36" w:rsidRPr="00B417DE" w:rsidRDefault="00D73A0A" w:rsidP="00B417DE">
      <w:pPr>
        <w:ind w:firstLine="720"/>
        <w:rPr>
          <w:sz w:val="24"/>
        </w:rPr>
      </w:pPr>
      <w:hyperlink r:id="rId106" w:history="1">
        <w:r w:rsidR="00962C36" w:rsidRPr="00B417DE">
          <w:rPr>
            <w:rStyle w:val="a5"/>
            <w:b w:val="0"/>
            <w:color w:val="auto"/>
            <w:sz w:val="24"/>
          </w:rPr>
          <w:t>СНиП 35-01-2001</w:t>
        </w:r>
      </w:hyperlink>
      <w:r w:rsidR="00962C36" w:rsidRPr="00B417DE">
        <w:rPr>
          <w:sz w:val="24"/>
        </w:rPr>
        <w:t xml:space="preserve"> Доступность зданий и сооружений для маломобильных групп населения</w:t>
      </w:r>
    </w:p>
    <w:p w:rsidR="00962C36" w:rsidRPr="00B417DE" w:rsidRDefault="00962C36" w:rsidP="00B417DE">
      <w:pPr>
        <w:ind w:firstLine="720"/>
        <w:rPr>
          <w:sz w:val="24"/>
        </w:rPr>
      </w:pPr>
    </w:p>
    <w:p w:rsidR="00962C36" w:rsidRPr="00B417DE" w:rsidRDefault="00962C36" w:rsidP="00B417DE">
      <w:pPr>
        <w:pStyle w:val="1"/>
        <w:rPr>
          <w:rFonts w:ascii="Times New Roman" w:hAnsi="Times New Roman" w:cs="Times New Roman"/>
          <w:b w:val="0"/>
          <w:color w:val="auto"/>
          <w:szCs w:val="28"/>
        </w:rPr>
      </w:pPr>
      <w:bookmarkStart w:id="813" w:name="sub_1005"/>
      <w:r w:rsidRPr="00B417DE">
        <w:rPr>
          <w:rFonts w:ascii="Times New Roman" w:hAnsi="Times New Roman" w:cs="Times New Roman"/>
          <w:b w:val="0"/>
          <w:color w:val="auto"/>
          <w:szCs w:val="28"/>
        </w:rPr>
        <w:t>Нормативные документы других ведомств</w:t>
      </w:r>
    </w:p>
    <w:bookmarkEnd w:id="813"/>
    <w:p w:rsidR="00962C36" w:rsidRPr="00B417DE" w:rsidRDefault="00962C36" w:rsidP="00B417DE">
      <w:pPr>
        <w:ind w:firstLine="720"/>
        <w:rPr>
          <w:sz w:val="24"/>
        </w:rPr>
      </w:pPr>
    </w:p>
    <w:p w:rsidR="00962C36" w:rsidRPr="00B417DE" w:rsidRDefault="00D73A0A" w:rsidP="00B417DE">
      <w:pPr>
        <w:ind w:firstLine="720"/>
        <w:rPr>
          <w:sz w:val="24"/>
        </w:rPr>
      </w:pPr>
      <w:hyperlink r:id="rId107" w:history="1">
        <w:r w:rsidR="00962C36" w:rsidRPr="00B417DE">
          <w:rPr>
            <w:rStyle w:val="a5"/>
            <w:b w:val="0"/>
            <w:color w:val="auto"/>
            <w:sz w:val="24"/>
          </w:rPr>
          <w:t>СанПиН 2.2.1/2.1.1.1200-03</w:t>
        </w:r>
      </w:hyperlink>
      <w:r w:rsidR="00962C36" w:rsidRPr="00B417DE">
        <w:rPr>
          <w:sz w:val="24"/>
        </w:rPr>
        <w:t xml:space="preserve"> Санитарно-защитные зоны и санитарная классификация предприятий, сооружений и иных объектов (с изм. на 10 апреля 2008 г.).</w:t>
      </w:r>
    </w:p>
    <w:p w:rsidR="00962C36" w:rsidRPr="00B417DE" w:rsidRDefault="00D73A0A" w:rsidP="00B417DE">
      <w:pPr>
        <w:ind w:firstLine="720"/>
        <w:rPr>
          <w:sz w:val="24"/>
        </w:rPr>
      </w:pPr>
      <w:hyperlink r:id="rId108" w:history="1">
        <w:r w:rsidR="00962C36" w:rsidRPr="00B417DE">
          <w:rPr>
            <w:rStyle w:val="a5"/>
            <w:b w:val="0"/>
            <w:color w:val="auto"/>
            <w:sz w:val="24"/>
          </w:rPr>
          <w:t>СанПиН 2.1.4.1074-01</w:t>
        </w:r>
      </w:hyperlink>
      <w:r w:rsidR="00962C36" w:rsidRPr="00B417DE">
        <w:rPr>
          <w:sz w:val="24"/>
        </w:rPr>
        <w:t xml:space="preserve"> Питьевая вода. Гигиенические требования к качеству воды централизованных систем питьевого водоснабжения. Контроль качества (c изм. на 7 апреля 2009 г.).</w:t>
      </w:r>
    </w:p>
    <w:p w:rsidR="00962C36" w:rsidRPr="00B417DE" w:rsidRDefault="00D73A0A" w:rsidP="00B417DE">
      <w:pPr>
        <w:ind w:firstLine="720"/>
        <w:rPr>
          <w:sz w:val="24"/>
        </w:rPr>
      </w:pPr>
      <w:hyperlink r:id="rId109" w:history="1">
        <w:r w:rsidR="00962C36" w:rsidRPr="00B417DE">
          <w:rPr>
            <w:rStyle w:val="a5"/>
            <w:b w:val="0"/>
            <w:color w:val="auto"/>
            <w:sz w:val="24"/>
          </w:rPr>
          <w:t>СанПиН 2.1.4.1110-02</w:t>
        </w:r>
      </w:hyperlink>
      <w:r w:rsidR="00962C36" w:rsidRPr="00B417DE">
        <w:rPr>
          <w:sz w:val="24"/>
        </w:rPr>
        <w:t xml:space="preserve"> Зоны санитарной охраны источников водоснабжения и водопровода питьевого назначения.</w:t>
      </w:r>
    </w:p>
    <w:p w:rsidR="00962C36" w:rsidRPr="00B417DE" w:rsidRDefault="00D73A0A" w:rsidP="00B417DE">
      <w:pPr>
        <w:ind w:firstLine="720"/>
        <w:rPr>
          <w:sz w:val="24"/>
        </w:rPr>
      </w:pPr>
      <w:hyperlink r:id="rId110" w:history="1">
        <w:r w:rsidR="00962C36" w:rsidRPr="00B417DE">
          <w:rPr>
            <w:rStyle w:val="a5"/>
            <w:b w:val="0"/>
            <w:color w:val="auto"/>
            <w:sz w:val="24"/>
          </w:rPr>
          <w:t>СанПиН 2.1.4.1175-02</w:t>
        </w:r>
      </w:hyperlink>
      <w:r w:rsidR="00962C36" w:rsidRPr="00B417DE">
        <w:rPr>
          <w:sz w:val="24"/>
        </w:rPr>
        <w:t xml:space="preserve"> Гигиенические требования к качеству воды нецентрализованного водоснабжения. Санитарная охрана источников.</w:t>
      </w:r>
    </w:p>
    <w:p w:rsidR="00962C36" w:rsidRPr="00B417DE" w:rsidRDefault="00962C36" w:rsidP="00B417DE">
      <w:pPr>
        <w:ind w:firstLine="720"/>
        <w:rPr>
          <w:sz w:val="24"/>
        </w:rPr>
      </w:pPr>
    </w:p>
    <w:p w:rsidR="00962C36" w:rsidRPr="00B417DE" w:rsidRDefault="00962C36" w:rsidP="00B417DE">
      <w:pPr>
        <w:keepNext/>
        <w:ind w:firstLine="698"/>
        <w:jc w:val="right"/>
        <w:rPr>
          <w:sz w:val="24"/>
        </w:rPr>
      </w:pPr>
      <w:bookmarkStart w:id="814" w:name="sub_2000"/>
      <w:r w:rsidRPr="00B417DE">
        <w:rPr>
          <w:rStyle w:val="a4"/>
          <w:b w:val="0"/>
          <w:bCs/>
          <w:color w:val="auto"/>
          <w:sz w:val="24"/>
        </w:rPr>
        <w:t>Приложение 2</w:t>
      </w:r>
    </w:p>
    <w:bookmarkEnd w:id="814"/>
    <w:p w:rsidR="00962C36" w:rsidRPr="00B417DE" w:rsidRDefault="00962C36" w:rsidP="00B417DE">
      <w:pPr>
        <w:keepNext/>
        <w:ind w:firstLine="720"/>
        <w:rPr>
          <w:sz w:val="24"/>
        </w:rPr>
      </w:pPr>
    </w:p>
    <w:p w:rsidR="00962C36" w:rsidRPr="00B417DE" w:rsidRDefault="00962C36" w:rsidP="00B417DE">
      <w:pPr>
        <w:ind w:firstLine="720"/>
        <w:rPr>
          <w:sz w:val="24"/>
        </w:rPr>
      </w:pPr>
      <w:bookmarkStart w:id="815" w:name="sub_2001"/>
      <w:r w:rsidRPr="00B417DE">
        <w:rPr>
          <w:rStyle w:val="a4"/>
          <w:b w:val="0"/>
          <w:bCs/>
          <w:color w:val="auto"/>
          <w:sz w:val="24"/>
        </w:rPr>
        <w:t>2.1. Термины и определения</w:t>
      </w:r>
    </w:p>
    <w:bookmarkEnd w:id="815"/>
    <w:p w:rsidR="00962C36" w:rsidRPr="00B417DE" w:rsidRDefault="00962C36" w:rsidP="00B417DE">
      <w:pPr>
        <w:ind w:firstLine="720"/>
        <w:rPr>
          <w:sz w:val="24"/>
        </w:rPr>
      </w:pPr>
      <w:r w:rsidRPr="00B417DE">
        <w:rPr>
          <w:rStyle w:val="a4"/>
          <w:b w:val="0"/>
          <w:bCs/>
          <w:color w:val="auto"/>
          <w:sz w:val="24"/>
        </w:rPr>
        <w:t>Автоматизированная автостоянка</w:t>
      </w:r>
      <w:r w:rsidRPr="00B417DE">
        <w:rPr>
          <w:sz w:val="24"/>
        </w:rPr>
        <w:t xml:space="preserve"> - сооружение для постоянного хранения автомобилей с вертикальным и горизонтальным перемещением и постановкой их на место хранения при помощи автоматических устройств без водителей и запуска двигателей.</w:t>
      </w:r>
    </w:p>
    <w:p w:rsidR="00962C36" w:rsidRPr="00B417DE" w:rsidRDefault="00962C36" w:rsidP="00B417DE">
      <w:pPr>
        <w:ind w:firstLine="720"/>
        <w:rPr>
          <w:sz w:val="24"/>
        </w:rPr>
      </w:pPr>
      <w:r w:rsidRPr="00B417DE">
        <w:rPr>
          <w:rStyle w:val="a4"/>
          <w:b w:val="0"/>
          <w:bCs/>
          <w:color w:val="auto"/>
          <w:sz w:val="24"/>
        </w:rPr>
        <w:t>Автостоянка открытого типа</w:t>
      </w:r>
      <w:r w:rsidRPr="00B417DE">
        <w:rPr>
          <w:sz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62C36" w:rsidRPr="00B417DE" w:rsidRDefault="00962C36" w:rsidP="00B417DE">
      <w:pPr>
        <w:ind w:firstLine="720"/>
        <w:rPr>
          <w:sz w:val="24"/>
        </w:rPr>
      </w:pPr>
      <w:r w:rsidRPr="00B417DE">
        <w:rPr>
          <w:rStyle w:val="a4"/>
          <w:b w:val="0"/>
          <w:bCs/>
          <w:color w:val="auto"/>
          <w:sz w:val="24"/>
        </w:rPr>
        <w:t>Гостевая автостоянка</w:t>
      </w:r>
      <w:r w:rsidRPr="00B417DE">
        <w:rPr>
          <w:sz w:val="24"/>
        </w:rPr>
        <w:t xml:space="preserve"> - открытая площадка, предназначенная для кратковременного хранения (стоянки) легковых автомобилей.</w:t>
      </w:r>
    </w:p>
    <w:p w:rsidR="00962C36" w:rsidRPr="00B417DE" w:rsidRDefault="00962C36" w:rsidP="00B417DE">
      <w:pPr>
        <w:ind w:firstLine="720"/>
        <w:rPr>
          <w:sz w:val="24"/>
        </w:rPr>
      </w:pPr>
      <w:r w:rsidRPr="00B417DE">
        <w:rPr>
          <w:rStyle w:val="a4"/>
          <w:b w:val="0"/>
          <w:bCs/>
          <w:color w:val="auto"/>
          <w:sz w:val="24"/>
        </w:rPr>
        <w:t>Встроенные объекты</w:t>
      </w:r>
      <w:r w:rsidRPr="00B417DE">
        <w:rPr>
          <w:sz w:val="24"/>
        </w:rPr>
        <w:t xml:space="preserve"> - элемент комплекса недвижимого имущества, выделенный в кадастре недвижимости, предназначенный для самостоятельного использования для жилых и иных целей, созданный в результате строительства или реконструкции.</w:t>
      </w:r>
    </w:p>
    <w:p w:rsidR="00962C36" w:rsidRPr="00B417DE" w:rsidRDefault="00962C36" w:rsidP="00B417DE">
      <w:pPr>
        <w:ind w:firstLine="720"/>
        <w:rPr>
          <w:sz w:val="24"/>
        </w:rPr>
      </w:pPr>
      <w:r w:rsidRPr="00B417DE">
        <w:rPr>
          <w:rStyle w:val="a4"/>
          <w:b w:val="0"/>
          <w:bCs/>
          <w:color w:val="auto"/>
          <w:sz w:val="24"/>
        </w:rPr>
        <w:t>Градостроительная деятельность</w:t>
      </w:r>
      <w:r w:rsidRPr="00B417DE">
        <w:rPr>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62C36" w:rsidRPr="00B417DE" w:rsidRDefault="00962C36" w:rsidP="00B417DE">
      <w:pPr>
        <w:ind w:firstLine="720"/>
        <w:rPr>
          <w:sz w:val="24"/>
        </w:rPr>
      </w:pPr>
      <w:r w:rsidRPr="00B417DE">
        <w:rPr>
          <w:rStyle w:val="a4"/>
          <w:b w:val="0"/>
          <w:bCs/>
          <w:color w:val="auto"/>
          <w:sz w:val="24"/>
        </w:rPr>
        <w:t>Градостроительное проектирование</w:t>
      </w:r>
      <w:r w:rsidRPr="00B417DE">
        <w:rPr>
          <w:sz w:val="24"/>
        </w:rPr>
        <w:t xml:space="preserve"> - профессиональная деятельность физических и юридических лиц по разработке генерального плана, территориальных и отраслевых схем, правил землепользования и застройки, документации по планировке территории.</w:t>
      </w:r>
    </w:p>
    <w:p w:rsidR="00962C36" w:rsidRPr="00B417DE" w:rsidRDefault="00962C36" w:rsidP="00B417DE">
      <w:pPr>
        <w:ind w:firstLine="720"/>
        <w:rPr>
          <w:sz w:val="24"/>
        </w:rPr>
      </w:pPr>
      <w:r w:rsidRPr="00B417DE">
        <w:rPr>
          <w:rStyle w:val="a4"/>
          <w:b w:val="0"/>
          <w:bCs/>
          <w:color w:val="auto"/>
          <w:sz w:val="24"/>
        </w:rPr>
        <w:t>Дорога (городская)</w:t>
      </w:r>
      <w:r w:rsidRPr="00B417DE">
        <w:rPr>
          <w:sz w:val="24"/>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62C36" w:rsidRPr="00B417DE" w:rsidRDefault="00962C36" w:rsidP="00B417DE">
      <w:pPr>
        <w:ind w:firstLine="720"/>
        <w:rPr>
          <w:sz w:val="24"/>
        </w:rPr>
      </w:pPr>
      <w:r w:rsidRPr="00B417DE">
        <w:rPr>
          <w:rStyle w:val="a4"/>
          <w:b w:val="0"/>
          <w:bCs/>
          <w:color w:val="auto"/>
          <w:sz w:val="24"/>
        </w:rPr>
        <w:t>Границы земельных участков</w:t>
      </w:r>
      <w:r w:rsidRPr="00B417DE">
        <w:rPr>
          <w:sz w:val="24"/>
        </w:rPr>
        <w:t xml:space="preserve"> - закрепленные на местности замкнутые контурные линии, выделяющие земельные участки как объекты имущественного права. Границы земельных участков устанавливаются с учетом размещения подземных частей объекта капитального строительства, а также выноса нависающих конструкций при высоте нависания менее 6 м.</w:t>
      </w:r>
    </w:p>
    <w:p w:rsidR="00962C36" w:rsidRPr="00B417DE" w:rsidRDefault="00962C36" w:rsidP="00B417DE">
      <w:pPr>
        <w:ind w:firstLine="720"/>
        <w:rPr>
          <w:sz w:val="24"/>
        </w:rPr>
      </w:pPr>
      <w:r w:rsidRPr="00B417DE">
        <w:rPr>
          <w:rStyle w:val="a4"/>
          <w:b w:val="0"/>
          <w:bCs/>
          <w:color w:val="auto"/>
          <w:sz w:val="24"/>
        </w:rPr>
        <w:t>Жилая улица</w:t>
      </w:r>
      <w:r w:rsidRPr="00B417DE">
        <w:rPr>
          <w:sz w:val="24"/>
        </w:rPr>
        <w:t xml:space="preserve"> - транспортная (без пропуска грузового и общественного транспорта) и пешеходная связи на жилых территориях, выходы на магистральные улицы и дороги регулируемого движения.</w:t>
      </w:r>
    </w:p>
    <w:p w:rsidR="00962C36" w:rsidRPr="00B417DE" w:rsidRDefault="00962C36" w:rsidP="00B417DE">
      <w:pPr>
        <w:ind w:firstLine="720"/>
        <w:rPr>
          <w:sz w:val="24"/>
        </w:rPr>
      </w:pPr>
      <w:r w:rsidRPr="00B417DE">
        <w:rPr>
          <w:rStyle w:val="a4"/>
          <w:b w:val="0"/>
          <w:bCs/>
          <w:color w:val="auto"/>
          <w:sz w:val="24"/>
        </w:rPr>
        <w:t>Земельный участок</w:t>
      </w:r>
      <w:r w:rsidRPr="00B417DE">
        <w:rPr>
          <w:sz w:val="24"/>
        </w:rPr>
        <w:t xml:space="preserve"> - часть земной поверхности, границы которой определены в соответствии с федеральными законами.</w:t>
      </w:r>
    </w:p>
    <w:p w:rsidR="00962C36" w:rsidRPr="00B417DE" w:rsidRDefault="00962C36" w:rsidP="00B417DE">
      <w:pPr>
        <w:ind w:firstLine="720"/>
        <w:rPr>
          <w:sz w:val="24"/>
        </w:rPr>
      </w:pPr>
      <w:r w:rsidRPr="00B417DE">
        <w:rPr>
          <w:rStyle w:val="a4"/>
          <w:b w:val="0"/>
          <w:bCs/>
          <w:color w:val="auto"/>
          <w:sz w:val="24"/>
        </w:rPr>
        <w:t>Квартал</w:t>
      </w:r>
      <w:r w:rsidRPr="00B417DE">
        <w:rPr>
          <w:sz w:val="24"/>
        </w:rPr>
        <w:t xml:space="preserve"> - элемент планировочной структуры территории, ограниченный магистральными транспортными и (или) инженерными коммуникациями или жилыми (пешеходными) улицами, естественными и иными границами, устанавливаемыми проектами планировки территории.</w:t>
      </w:r>
    </w:p>
    <w:p w:rsidR="00962C36" w:rsidRPr="00B417DE" w:rsidRDefault="00962C36" w:rsidP="00B417DE">
      <w:pPr>
        <w:ind w:firstLine="720"/>
        <w:rPr>
          <w:sz w:val="24"/>
        </w:rPr>
      </w:pPr>
      <w:r w:rsidRPr="00B417DE">
        <w:rPr>
          <w:rStyle w:val="a4"/>
          <w:b w:val="0"/>
          <w:bCs/>
          <w:color w:val="auto"/>
          <w:sz w:val="24"/>
        </w:rPr>
        <w:t>Коэффициент озеленения</w:t>
      </w:r>
      <w:r w:rsidRPr="00B417DE">
        <w:rPr>
          <w:sz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962C36" w:rsidRPr="00B417DE" w:rsidRDefault="00962C36" w:rsidP="00B417DE">
      <w:pPr>
        <w:ind w:firstLine="720"/>
        <w:rPr>
          <w:sz w:val="24"/>
        </w:rPr>
      </w:pPr>
      <w:r w:rsidRPr="00B417DE">
        <w:rPr>
          <w:rStyle w:val="a4"/>
          <w:b w:val="0"/>
          <w:bCs/>
          <w:color w:val="auto"/>
          <w:sz w:val="24"/>
        </w:rPr>
        <w:t>Коэффициент застройки</w:t>
      </w:r>
      <w:r w:rsidRPr="00B417DE">
        <w:rPr>
          <w:sz w:val="24"/>
        </w:rPr>
        <w:t xml:space="preserve"> - отношение территории земельного участка, которая может быть занята зданиями, ко всей площади участка (в процентах).</w:t>
      </w:r>
    </w:p>
    <w:p w:rsidR="00962C36" w:rsidRPr="00B417DE" w:rsidRDefault="00962C36" w:rsidP="00B417DE">
      <w:pPr>
        <w:ind w:firstLine="720"/>
        <w:rPr>
          <w:sz w:val="24"/>
        </w:rPr>
      </w:pPr>
      <w:r w:rsidRPr="00B417DE">
        <w:rPr>
          <w:rStyle w:val="a4"/>
          <w:b w:val="0"/>
          <w:bCs/>
          <w:color w:val="auto"/>
          <w:sz w:val="24"/>
        </w:rPr>
        <w:t>Коэффициент плотности застройки</w:t>
      </w:r>
      <w:r w:rsidRPr="00B417DE">
        <w:rPr>
          <w:sz w:val="24"/>
        </w:rPr>
        <w:t xml:space="preserve"> - отношение площади всех этажей зданий и сооружений к площади участка.</w:t>
      </w:r>
    </w:p>
    <w:p w:rsidR="00962C36" w:rsidRPr="00B417DE" w:rsidRDefault="00962C36" w:rsidP="00B417DE">
      <w:pPr>
        <w:ind w:firstLine="720"/>
        <w:rPr>
          <w:sz w:val="24"/>
        </w:rPr>
      </w:pPr>
      <w:r w:rsidRPr="00B417DE">
        <w:rPr>
          <w:rStyle w:val="a4"/>
          <w:b w:val="0"/>
          <w:bCs/>
          <w:color w:val="auto"/>
          <w:sz w:val="24"/>
        </w:rPr>
        <w:t>Коэффициент устойчивого развития территории</w:t>
      </w:r>
      <w:r w:rsidRPr="00B417DE">
        <w:rPr>
          <w:sz w:val="24"/>
        </w:rPr>
        <w:t xml:space="preserve"> - показатель обеспечения условий устойчивого социально-экономического развития города на основе достижения рациональной функциональной структуры организации городских территорий. Характеризует соотношение площадей жилых зон и зон иного функционального назначения.</w:t>
      </w:r>
    </w:p>
    <w:p w:rsidR="00962C36" w:rsidRPr="00B417DE" w:rsidRDefault="00962C36" w:rsidP="00B417DE">
      <w:pPr>
        <w:ind w:firstLine="720"/>
        <w:rPr>
          <w:sz w:val="24"/>
        </w:rPr>
      </w:pPr>
      <w:r w:rsidRPr="00B417DE">
        <w:rPr>
          <w:rStyle w:val="a4"/>
          <w:b w:val="0"/>
          <w:bCs/>
          <w:color w:val="auto"/>
          <w:sz w:val="24"/>
        </w:rPr>
        <w:t>Культурно-досуговое учреждение</w:t>
      </w:r>
      <w:r w:rsidRPr="00B417DE">
        <w:rPr>
          <w:sz w:val="24"/>
        </w:rPr>
        <w:t xml:space="preserve"> - особый тип зданий и помещений общественного назначения для культурно-досуговой деятельности, существующей в различных формах, основными из которых являются: клуб, учреждения клубного типа, дом (дворец, центр) культуры, дом (центр) народного творчества, дом ремесел, дом фольклора, национально-культурный центр, передвижной центр культуры и др.</w:t>
      </w:r>
    </w:p>
    <w:p w:rsidR="00962C36" w:rsidRPr="00B417DE" w:rsidRDefault="00962C36" w:rsidP="00B417DE">
      <w:pPr>
        <w:ind w:firstLine="720"/>
        <w:rPr>
          <w:sz w:val="24"/>
        </w:rPr>
      </w:pPr>
      <w:r w:rsidRPr="00B417DE">
        <w:rPr>
          <w:rStyle w:val="a4"/>
          <w:b w:val="0"/>
          <w:bCs/>
          <w:color w:val="auto"/>
          <w:sz w:val="24"/>
        </w:rPr>
        <w:t>Механизированная автостоянка</w:t>
      </w:r>
      <w:r w:rsidRPr="00B417DE">
        <w:rPr>
          <w:sz w:val="24"/>
        </w:rPr>
        <w:t xml:space="preserve"> - сооружение (в том числе подземное) для постоянного хранения легковых автомобилей с применением механических устройств для вертикального и горизонтального перемещения при постановке машины на место хранения с участием или без участия водителя.</w:t>
      </w:r>
    </w:p>
    <w:p w:rsidR="00962C36" w:rsidRPr="00B417DE" w:rsidRDefault="00962C36" w:rsidP="00B417DE">
      <w:pPr>
        <w:ind w:firstLine="720"/>
        <w:rPr>
          <w:sz w:val="24"/>
        </w:rPr>
      </w:pPr>
      <w:r w:rsidRPr="00B417DE">
        <w:rPr>
          <w:rStyle w:val="a4"/>
          <w:b w:val="0"/>
          <w:bCs/>
          <w:color w:val="auto"/>
          <w:sz w:val="24"/>
        </w:rPr>
        <w:t>Маломобильные группы населения</w:t>
      </w:r>
      <w:r w:rsidRPr="00B417DE">
        <w:rPr>
          <w:sz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962C36" w:rsidRPr="00B417DE" w:rsidRDefault="00962C36" w:rsidP="00B417DE">
      <w:pPr>
        <w:ind w:firstLine="720"/>
        <w:rPr>
          <w:sz w:val="24"/>
        </w:rPr>
      </w:pPr>
      <w:r w:rsidRPr="00B417DE">
        <w:rPr>
          <w:rStyle w:val="a4"/>
          <w:b w:val="0"/>
          <w:bCs/>
          <w:color w:val="auto"/>
          <w:sz w:val="24"/>
        </w:rPr>
        <w:t>Надземная автостоянка закрытого типа</w:t>
      </w:r>
      <w:r w:rsidRPr="00B417DE">
        <w:rPr>
          <w:sz w:val="24"/>
        </w:rPr>
        <w:t xml:space="preserve"> - автостоянка с наружными стеновыми ограждениями.</w:t>
      </w:r>
    </w:p>
    <w:p w:rsidR="00962C36" w:rsidRPr="00B417DE" w:rsidRDefault="00962C36" w:rsidP="00B417DE">
      <w:pPr>
        <w:ind w:firstLine="720"/>
        <w:rPr>
          <w:sz w:val="24"/>
        </w:rPr>
      </w:pPr>
      <w:r w:rsidRPr="00B417DE">
        <w:rPr>
          <w:rStyle w:val="a4"/>
          <w:b w:val="0"/>
          <w:bCs/>
          <w:color w:val="auto"/>
          <w:sz w:val="24"/>
        </w:rPr>
        <w:t>Населенный пункт</w:t>
      </w:r>
      <w:r w:rsidRPr="00B417DE">
        <w:rPr>
          <w:sz w:val="24"/>
        </w:rPr>
        <w:t xml:space="preserve">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города. К населенным пунктам относятся города, поселки городского типа, не отнесенные к категории городов, поселки, села, деревни, выселки.</w:t>
      </w:r>
    </w:p>
    <w:p w:rsidR="00962C36" w:rsidRPr="00B417DE" w:rsidRDefault="00962C36" w:rsidP="00B417DE">
      <w:pPr>
        <w:ind w:firstLine="720"/>
        <w:rPr>
          <w:sz w:val="24"/>
        </w:rPr>
      </w:pPr>
      <w:r w:rsidRPr="00B417DE">
        <w:rPr>
          <w:rStyle w:val="a4"/>
          <w:b w:val="0"/>
          <w:bCs/>
          <w:color w:val="auto"/>
          <w:sz w:val="24"/>
        </w:rPr>
        <w:t>Норматив</w:t>
      </w:r>
      <w:r w:rsidRPr="00B417DE">
        <w:rPr>
          <w:sz w:val="24"/>
        </w:rPr>
        <w:t xml:space="preserve"> - экономический или технический показатель норм, в соответствии с которыми осуществляется градостроительное проектирование.</w:t>
      </w:r>
    </w:p>
    <w:p w:rsidR="00962C36" w:rsidRPr="00B417DE" w:rsidRDefault="00962C36" w:rsidP="00B417DE">
      <w:pPr>
        <w:ind w:firstLine="720"/>
        <w:rPr>
          <w:sz w:val="24"/>
        </w:rPr>
      </w:pPr>
      <w:r w:rsidRPr="00B417DE">
        <w:rPr>
          <w:rStyle w:val="a4"/>
          <w:b w:val="0"/>
          <w:bCs/>
          <w:color w:val="auto"/>
          <w:sz w:val="24"/>
        </w:rPr>
        <w:t>Озелененные территории</w:t>
      </w:r>
      <w:r w:rsidRPr="00B417DE">
        <w:rPr>
          <w:sz w:val="24"/>
        </w:rPr>
        <w:t xml:space="preserve"> - территории, на которых расположены или предполагается расположить зеленые насаждения - совокупность древесных, кустарниковых и травянистых растений.</w:t>
      </w:r>
    </w:p>
    <w:p w:rsidR="00962C36" w:rsidRPr="00B417DE" w:rsidRDefault="00962C36" w:rsidP="00B417DE">
      <w:pPr>
        <w:ind w:firstLine="720"/>
        <w:rPr>
          <w:sz w:val="24"/>
        </w:rPr>
      </w:pPr>
      <w:r w:rsidRPr="00B417DE">
        <w:rPr>
          <w:rStyle w:val="a4"/>
          <w:b w:val="0"/>
          <w:bCs/>
          <w:color w:val="auto"/>
          <w:sz w:val="24"/>
        </w:rPr>
        <w:t xml:space="preserve">Охранная зона </w:t>
      </w:r>
      <w:r w:rsidRPr="00B417DE">
        <w:rPr>
          <w:sz w:val="24"/>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962C36" w:rsidRPr="00B417DE" w:rsidRDefault="00962C36" w:rsidP="00B417DE">
      <w:pPr>
        <w:ind w:firstLine="720"/>
        <w:rPr>
          <w:sz w:val="24"/>
        </w:rPr>
      </w:pPr>
      <w:r w:rsidRPr="00B417DE">
        <w:rPr>
          <w:rStyle w:val="a4"/>
          <w:b w:val="0"/>
          <w:bCs/>
          <w:color w:val="auto"/>
          <w:sz w:val="24"/>
        </w:rPr>
        <w:t>Пешеходная зона</w:t>
      </w:r>
      <w:r w:rsidRPr="00B417DE">
        <w:rPr>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62C36" w:rsidRPr="00B417DE" w:rsidRDefault="00962C36" w:rsidP="00B417DE">
      <w:pPr>
        <w:ind w:firstLine="720"/>
        <w:rPr>
          <w:sz w:val="24"/>
        </w:rPr>
      </w:pPr>
      <w:r w:rsidRPr="00B417DE">
        <w:rPr>
          <w:rStyle w:val="a4"/>
          <w:b w:val="0"/>
          <w:bCs/>
          <w:color w:val="auto"/>
          <w:sz w:val="24"/>
        </w:rPr>
        <w:t>Плотность застройки</w:t>
      </w:r>
      <w:r w:rsidRPr="00B417DE">
        <w:rPr>
          <w:sz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м?/га).</w:t>
      </w:r>
    </w:p>
    <w:p w:rsidR="00962C36" w:rsidRPr="00B417DE" w:rsidRDefault="00962C36" w:rsidP="00B417DE">
      <w:pPr>
        <w:ind w:firstLine="720"/>
        <w:rPr>
          <w:sz w:val="24"/>
        </w:rPr>
      </w:pPr>
      <w:r w:rsidRPr="00B417DE">
        <w:rPr>
          <w:rStyle w:val="a4"/>
          <w:b w:val="0"/>
          <w:bCs/>
          <w:color w:val="auto"/>
          <w:sz w:val="24"/>
        </w:rPr>
        <w:t>Пригородные зоны</w:t>
      </w:r>
      <w:r w:rsidRPr="00B417DE">
        <w:rPr>
          <w:sz w:val="24"/>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962C36" w:rsidRPr="00B417DE" w:rsidRDefault="00962C36" w:rsidP="00B417DE">
      <w:pPr>
        <w:ind w:firstLine="720"/>
        <w:rPr>
          <w:sz w:val="24"/>
        </w:rPr>
      </w:pPr>
      <w:r w:rsidRPr="00B417DE">
        <w:rPr>
          <w:rStyle w:val="a4"/>
          <w:b w:val="0"/>
          <w:bCs/>
          <w:color w:val="auto"/>
          <w:sz w:val="24"/>
        </w:rPr>
        <w:t>Подземные автостоянки</w:t>
      </w:r>
      <w:r w:rsidRPr="00B417DE">
        <w:rPr>
          <w:sz w:val="24"/>
        </w:rPr>
        <w:t xml:space="preserve"> - сооружения для постоянного и временного хранения легковых автомобилей, принадлежащим гражданам, размещаемые на этажах с отметкой пола ниже планировочной отметки земли, с заглублением пола первого подземного этажа более чем наполовину высоты помещения.</w:t>
      </w:r>
    </w:p>
    <w:p w:rsidR="00962C36" w:rsidRPr="00B417DE" w:rsidRDefault="00962C36" w:rsidP="00B417DE">
      <w:pPr>
        <w:ind w:firstLine="720"/>
        <w:rPr>
          <w:sz w:val="24"/>
        </w:rPr>
      </w:pPr>
      <w:r w:rsidRPr="00B417DE">
        <w:rPr>
          <w:rStyle w:val="a4"/>
          <w:b w:val="0"/>
          <w:bCs/>
          <w:color w:val="auto"/>
          <w:sz w:val="24"/>
        </w:rPr>
        <w:t>Полуподземные автостоянки</w:t>
      </w:r>
      <w:r w:rsidRPr="00B417DE">
        <w:rPr>
          <w:sz w:val="24"/>
        </w:rPr>
        <w:t xml:space="preserve"> - стоянки автомобилей, размещаемые в цокольных этажах жилых и общественных зданий с отметкой пола ниже планировочной отметки земли менее чем наполовину высоты помещения.</w:t>
      </w:r>
    </w:p>
    <w:p w:rsidR="00962C36" w:rsidRPr="00B417DE" w:rsidRDefault="00962C36" w:rsidP="00B417DE">
      <w:pPr>
        <w:ind w:firstLine="720"/>
        <w:rPr>
          <w:sz w:val="24"/>
        </w:rPr>
      </w:pPr>
      <w:r w:rsidRPr="00B417DE">
        <w:rPr>
          <w:rStyle w:val="a4"/>
          <w:b w:val="0"/>
          <w:bCs/>
          <w:color w:val="auto"/>
          <w:sz w:val="24"/>
        </w:rPr>
        <w:t>Пристроенные объекты</w:t>
      </w:r>
      <w:r w:rsidRPr="00B417DE">
        <w:rPr>
          <w:sz w:val="24"/>
        </w:rPr>
        <w:t xml:space="preserve"> - выступающий элемент комплекса недвижимого имущества, неразрывно связанный с земельным участком, выделенный в кадастре недвижимости, предназначенный для самостоятельного использования для жилых и иных целей, созданный в результате строительства или реконструкции.</w:t>
      </w:r>
    </w:p>
    <w:p w:rsidR="00962C36" w:rsidRPr="00B417DE" w:rsidRDefault="00962C36" w:rsidP="00B417DE">
      <w:pPr>
        <w:ind w:firstLine="720"/>
        <w:rPr>
          <w:sz w:val="24"/>
        </w:rPr>
      </w:pPr>
      <w:r w:rsidRPr="00B417DE">
        <w:rPr>
          <w:rStyle w:val="a4"/>
          <w:b w:val="0"/>
          <w:bCs/>
          <w:color w:val="auto"/>
          <w:sz w:val="24"/>
        </w:rPr>
        <w:t>Реконструкция</w:t>
      </w:r>
      <w:r w:rsidRPr="00B417DE">
        <w:rPr>
          <w:sz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62C36" w:rsidRPr="00B417DE" w:rsidRDefault="00962C36" w:rsidP="00B417DE">
      <w:pPr>
        <w:ind w:firstLine="720"/>
        <w:rPr>
          <w:sz w:val="24"/>
        </w:rPr>
      </w:pPr>
      <w:r w:rsidRPr="00B417DE">
        <w:rPr>
          <w:rStyle w:val="a4"/>
          <w:b w:val="0"/>
          <w:bCs/>
          <w:color w:val="auto"/>
          <w:sz w:val="24"/>
        </w:rPr>
        <w:t>Рекреационные территории</w:t>
      </w:r>
      <w:r w:rsidRPr="00B417DE">
        <w:rPr>
          <w:sz w:val="24"/>
        </w:rPr>
        <w:t xml:space="preserve"> - специальные территории с особым режимом использования, являющиеся частью рекреационной зоны, занятые городскими лесами, скверами, парками, городскими садами, прудами, озерами, водохранилищами, пляжами.</w:t>
      </w:r>
    </w:p>
    <w:p w:rsidR="00962C36" w:rsidRPr="00B417DE" w:rsidRDefault="00962C36" w:rsidP="00B417DE">
      <w:pPr>
        <w:ind w:firstLine="720"/>
        <w:rPr>
          <w:sz w:val="24"/>
        </w:rPr>
      </w:pPr>
      <w:r w:rsidRPr="00B417DE">
        <w:rPr>
          <w:rStyle w:val="a4"/>
          <w:b w:val="0"/>
          <w:bCs/>
          <w:color w:val="auto"/>
          <w:sz w:val="24"/>
        </w:rPr>
        <w:t>Санитарно-защитная зона</w:t>
      </w:r>
      <w:r w:rsidRPr="00B417DE">
        <w:rPr>
          <w:sz w:val="24"/>
        </w:rPr>
        <w:t xml:space="preserve"> - специальная территория с особым режимом использования, отделяющая территорию производственной зоны от жилой и защищаемой общественной застройки и обеспечивающая уровень безопасности населения при эксплуатации объекта в штатном режиме.</w:t>
      </w:r>
    </w:p>
    <w:p w:rsidR="00962C36" w:rsidRPr="00B417DE" w:rsidRDefault="00962C36" w:rsidP="00B417DE">
      <w:pPr>
        <w:ind w:firstLine="720"/>
        <w:rPr>
          <w:sz w:val="24"/>
        </w:rPr>
      </w:pPr>
      <w:r w:rsidRPr="00B417DE">
        <w:rPr>
          <w:rStyle w:val="a4"/>
          <w:b w:val="0"/>
          <w:bCs/>
          <w:color w:val="auto"/>
          <w:sz w:val="24"/>
        </w:rPr>
        <w:t>Санитарный разрыв</w:t>
      </w:r>
      <w:r w:rsidRPr="00B417DE">
        <w:rPr>
          <w:sz w:val="24"/>
        </w:rPr>
        <w:t xml:space="preserve"> -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Санитарный разрыв устанавливается для автомагистралей, линий железнодорожного транспорта, гаражей и автостоянок, для магистральных трубопроводов углеводородного сырья, компрессорных установок, для сельскохозяйственных полей, обрабатываемых пестицидами и агрохимикатами авиационным способом, а также вдоль стандартных маршрутов полета в зоне взлета и посадки воздушных судов.</w:t>
      </w:r>
    </w:p>
    <w:p w:rsidR="00962C36" w:rsidRPr="00B417DE" w:rsidRDefault="00962C36" w:rsidP="00B417DE">
      <w:pPr>
        <w:ind w:firstLine="720"/>
        <w:rPr>
          <w:sz w:val="24"/>
        </w:rPr>
      </w:pPr>
      <w:r w:rsidRPr="00B417DE">
        <w:rPr>
          <w:rStyle w:val="a4"/>
          <w:b w:val="0"/>
          <w:bCs/>
          <w:color w:val="auto"/>
          <w:sz w:val="24"/>
        </w:rPr>
        <w:t>Сельское поселение</w:t>
      </w:r>
      <w:r w:rsidRPr="00B417DE">
        <w:rPr>
          <w:sz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2C36" w:rsidRPr="00B417DE" w:rsidRDefault="00962C36" w:rsidP="00B417DE">
      <w:pPr>
        <w:ind w:firstLine="720"/>
        <w:rPr>
          <w:sz w:val="24"/>
        </w:rPr>
      </w:pPr>
      <w:r w:rsidRPr="00B417DE">
        <w:rPr>
          <w:rStyle w:val="a4"/>
          <w:b w:val="0"/>
          <w:bCs/>
          <w:color w:val="auto"/>
          <w:sz w:val="24"/>
        </w:rPr>
        <w:t xml:space="preserve">Стоянка для автомобилей (автостоянка) </w:t>
      </w:r>
      <w:r w:rsidRPr="00B417DE">
        <w:rPr>
          <w:sz w:val="24"/>
        </w:rPr>
        <w:t>- здание, сооружение (часть здания, сооружения) или специальная открытая площадка, предназначенные только для хранения (стоянки) автомобилей.</w:t>
      </w:r>
    </w:p>
    <w:p w:rsidR="00962C36" w:rsidRPr="00B417DE" w:rsidRDefault="00962C36" w:rsidP="00B417DE">
      <w:pPr>
        <w:ind w:firstLine="720"/>
        <w:rPr>
          <w:sz w:val="24"/>
        </w:rPr>
      </w:pPr>
      <w:r w:rsidRPr="00B417DE">
        <w:rPr>
          <w:rStyle w:val="a4"/>
          <w:b w:val="0"/>
          <w:bCs/>
          <w:color w:val="auto"/>
          <w:sz w:val="24"/>
        </w:rPr>
        <w:t xml:space="preserve">Территории (земельные участки, группы земельных участков) </w:t>
      </w:r>
      <w:r w:rsidRPr="00B417DE">
        <w:rPr>
          <w:sz w:val="24"/>
        </w:rPr>
        <w:t>- выделенные в составе кварталов застроенные, предназначенные для строительства и не застраиваемые земельные участки разного функционального использования, соответствующего назначению территориальной зоны: жилого, общественно-делового, рекреационного, производственно-коммунального, инженерно-транспортного, санитарно-защитного, природоохранного и специального назначения.</w:t>
      </w:r>
    </w:p>
    <w:p w:rsidR="00962C36" w:rsidRPr="00B417DE" w:rsidRDefault="00962C36" w:rsidP="00B417DE">
      <w:pPr>
        <w:ind w:firstLine="720"/>
        <w:rPr>
          <w:sz w:val="24"/>
        </w:rPr>
      </w:pPr>
      <w:r w:rsidRPr="00B417DE">
        <w:rPr>
          <w:rStyle w:val="a4"/>
          <w:b w:val="0"/>
          <w:bCs/>
          <w:color w:val="auto"/>
          <w:sz w:val="24"/>
        </w:rPr>
        <w:t>Территории общего пользования</w:t>
      </w:r>
      <w:r w:rsidRPr="00B417DE">
        <w:rPr>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62C36" w:rsidRPr="00B417DE" w:rsidRDefault="00962C36" w:rsidP="00B417DE">
      <w:pPr>
        <w:ind w:firstLine="720"/>
        <w:rPr>
          <w:sz w:val="24"/>
        </w:rPr>
      </w:pPr>
      <w:r w:rsidRPr="00B417DE">
        <w:rPr>
          <w:rStyle w:val="a4"/>
          <w:b w:val="0"/>
          <w:bCs/>
          <w:color w:val="auto"/>
          <w:sz w:val="24"/>
        </w:rPr>
        <w:t>Технический регламент</w:t>
      </w:r>
      <w:r w:rsidRPr="00B417DE">
        <w:rPr>
          <w:sz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962C36" w:rsidRPr="00B417DE" w:rsidRDefault="00962C36" w:rsidP="00B417DE">
      <w:pPr>
        <w:ind w:firstLine="720"/>
        <w:rPr>
          <w:sz w:val="24"/>
        </w:rPr>
      </w:pPr>
      <w:r w:rsidRPr="00B417DE">
        <w:rPr>
          <w:rStyle w:val="a4"/>
          <w:b w:val="0"/>
          <w:bCs/>
          <w:color w:val="auto"/>
          <w:sz w:val="24"/>
        </w:rPr>
        <w:t>Функциональные зоны</w:t>
      </w:r>
      <w:r w:rsidRPr="00B417DE">
        <w:rPr>
          <w:sz w:val="24"/>
        </w:rPr>
        <w:t xml:space="preserve"> - зоны, для которых генеральным планом определено местоположение и основное функциональное назначение.</w:t>
      </w:r>
    </w:p>
    <w:p w:rsidR="00962C36" w:rsidRPr="00B417DE" w:rsidRDefault="00962C36" w:rsidP="00B417DE">
      <w:pPr>
        <w:ind w:firstLine="720"/>
        <w:rPr>
          <w:sz w:val="24"/>
        </w:rPr>
      </w:pPr>
      <w:r w:rsidRPr="00B417DE">
        <w:rPr>
          <w:rStyle w:val="a4"/>
          <w:b w:val="0"/>
          <w:bCs/>
          <w:color w:val="auto"/>
          <w:sz w:val="24"/>
        </w:rPr>
        <w:t>Функциональные территории</w:t>
      </w:r>
      <w:r w:rsidRPr="00B417DE">
        <w:rPr>
          <w:sz w:val="24"/>
        </w:rPr>
        <w:t xml:space="preserve"> - см. "Территории".</w:t>
      </w:r>
    </w:p>
    <w:p w:rsidR="00962C36" w:rsidRPr="00B417DE" w:rsidRDefault="00962C36" w:rsidP="00B417DE">
      <w:pPr>
        <w:ind w:firstLine="720"/>
        <w:rPr>
          <w:sz w:val="24"/>
        </w:rPr>
      </w:pPr>
      <w:r w:rsidRPr="00B417DE">
        <w:rPr>
          <w:rStyle w:val="a4"/>
          <w:b w:val="0"/>
          <w:bCs/>
          <w:color w:val="auto"/>
          <w:sz w:val="24"/>
        </w:rPr>
        <w:t>Улица</w:t>
      </w:r>
      <w:r w:rsidRPr="00B417DE">
        <w:rPr>
          <w:sz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62C36" w:rsidRPr="00B417DE" w:rsidRDefault="00962C36" w:rsidP="00B417DE">
      <w:pPr>
        <w:ind w:firstLine="720"/>
        <w:rPr>
          <w:sz w:val="24"/>
        </w:rPr>
      </w:pPr>
      <w:r w:rsidRPr="00B417DE">
        <w:rPr>
          <w:rStyle w:val="a4"/>
          <w:b w:val="0"/>
          <w:bCs/>
          <w:color w:val="auto"/>
          <w:sz w:val="24"/>
        </w:rPr>
        <w:t>Улично-дорожная сеть и зоны размещения объектов транспорта</w:t>
      </w:r>
      <w:r w:rsidRPr="00B417DE">
        <w:rPr>
          <w:sz w:val="24"/>
        </w:rPr>
        <w:t xml:space="preserve"> - сеть магистралей, улиц, дорог, проездов и пешеходных путей проектируемая как составная часть единой общегородской транспортной системы в соответствии с решениями Генерального плана.</w:t>
      </w:r>
    </w:p>
    <w:p w:rsidR="00962C36" w:rsidRPr="00B417DE" w:rsidRDefault="00962C36" w:rsidP="00B417DE">
      <w:pPr>
        <w:ind w:firstLine="720"/>
        <w:rPr>
          <w:sz w:val="24"/>
        </w:rPr>
      </w:pPr>
    </w:p>
    <w:p w:rsidR="00962C36" w:rsidRPr="00B417DE" w:rsidRDefault="00962C36" w:rsidP="00B417DE">
      <w:pPr>
        <w:ind w:firstLine="720"/>
        <w:rPr>
          <w:sz w:val="24"/>
        </w:rPr>
      </w:pPr>
      <w:bookmarkStart w:id="816" w:name="sub_2002"/>
      <w:r w:rsidRPr="00B417DE">
        <w:rPr>
          <w:rStyle w:val="a4"/>
          <w:b w:val="0"/>
          <w:bCs/>
          <w:color w:val="auto"/>
          <w:sz w:val="24"/>
        </w:rPr>
        <w:t>2.2. Перечень линий градостроительного регулирования.</w:t>
      </w:r>
    </w:p>
    <w:bookmarkEnd w:id="816"/>
    <w:p w:rsidR="00962C36" w:rsidRPr="00B417DE" w:rsidRDefault="00962C36" w:rsidP="00B417DE">
      <w:pPr>
        <w:ind w:firstLine="720"/>
        <w:rPr>
          <w:sz w:val="24"/>
        </w:rPr>
      </w:pPr>
      <w:r w:rsidRPr="00B417DE">
        <w:rPr>
          <w:rStyle w:val="a4"/>
          <w:b w:val="0"/>
          <w:bCs/>
          <w:color w:val="auto"/>
          <w:sz w:val="24"/>
        </w:rPr>
        <w:t>Красные линии</w:t>
      </w:r>
      <w:r w:rsidRPr="00B417DE">
        <w:rPr>
          <w:sz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962C36" w:rsidRPr="00B417DE" w:rsidRDefault="00962C36" w:rsidP="00B417DE">
      <w:pPr>
        <w:ind w:firstLine="720"/>
        <w:rPr>
          <w:sz w:val="24"/>
        </w:rPr>
      </w:pPr>
      <w:r w:rsidRPr="00B417DE">
        <w:rPr>
          <w:sz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962C36" w:rsidRPr="00B417DE" w:rsidRDefault="00962C36" w:rsidP="00B417DE">
      <w:pPr>
        <w:ind w:firstLine="720"/>
        <w:rPr>
          <w:sz w:val="24"/>
        </w:rPr>
      </w:pPr>
      <w:r w:rsidRPr="00B417DE">
        <w:rPr>
          <w:sz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962C36" w:rsidRPr="00B417DE" w:rsidRDefault="00962C36" w:rsidP="00B417DE">
      <w:pPr>
        <w:ind w:firstLine="720"/>
        <w:rPr>
          <w:sz w:val="24"/>
        </w:rPr>
      </w:pPr>
      <w:r w:rsidRPr="00B417DE">
        <w:rPr>
          <w:sz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62C36" w:rsidRPr="00B417DE" w:rsidRDefault="00962C36" w:rsidP="00B417DE">
      <w:pPr>
        <w:ind w:firstLine="720"/>
        <w:rPr>
          <w:sz w:val="24"/>
        </w:rPr>
      </w:pPr>
      <w:r w:rsidRPr="00B417DE">
        <w:rPr>
          <w:sz w:val="24"/>
        </w:rPr>
        <w:t>- отдельных нестационарных объектов автосервиса для попутного обслуживания (АЗС, минимойки, посты проверки СО);</w:t>
      </w:r>
    </w:p>
    <w:p w:rsidR="00962C36" w:rsidRPr="00B417DE" w:rsidRDefault="00962C36" w:rsidP="00B417DE">
      <w:pPr>
        <w:ind w:firstLine="720"/>
        <w:rPr>
          <w:sz w:val="24"/>
        </w:rPr>
      </w:pPr>
      <w:r w:rsidRPr="00B417DE">
        <w:rPr>
          <w:sz w:val="24"/>
        </w:rPr>
        <w:t>- отдельных нестационарных объектов для попутного обслуживания пешеходов (мелкорозничная торговля и бытовое обслуживание).</w:t>
      </w:r>
    </w:p>
    <w:p w:rsidR="00962C36" w:rsidRPr="00B417DE" w:rsidRDefault="00962C36" w:rsidP="00B417DE">
      <w:pPr>
        <w:ind w:firstLine="720"/>
        <w:rPr>
          <w:sz w:val="24"/>
        </w:rPr>
      </w:pPr>
      <w:r w:rsidRPr="00B417DE">
        <w:rPr>
          <w:rStyle w:val="a4"/>
          <w:b w:val="0"/>
          <w:bCs/>
          <w:color w:val="auto"/>
          <w:sz w:val="24"/>
        </w:rPr>
        <w:t xml:space="preserve">Линии застройки (линия регулирования застройки) </w:t>
      </w:r>
      <w:r w:rsidRPr="00B417DE">
        <w:rPr>
          <w:sz w:val="24"/>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62C36" w:rsidRPr="00B417DE" w:rsidRDefault="00962C36" w:rsidP="00B417DE">
      <w:pPr>
        <w:ind w:firstLine="720"/>
        <w:rPr>
          <w:sz w:val="24"/>
        </w:rPr>
      </w:pPr>
      <w:r w:rsidRPr="00B417DE">
        <w:rPr>
          <w:rStyle w:val="a4"/>
          <w:b w:val="0"/>
          <w:bCs/>
          <w:color w:val="auto"/>
          <w:sz w:val="24"/>
        </w:rPr>
        <w:t>Желтая линия</w:t>
      </w:r>
      <w:r w:rsidRPr="00B417DE">
        <w:rPr>
          <w:sz w:val="24"/>
        </w:rPr>
        <w:t xml:space="preserve"> -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Желтые линии, применяются для регулирования разрывов между зданиями и сооружениями".</w:t>
      </w:r>
    </w:p>
    <w:p w:rsidR="00962C36" w:rsidRPr="00B417DE" w:rsidRDefault="00962C36" w:rsidP="00B417DE">
      <w:pPr>
        <w:ind w:firstLine="720"/>
        <w:rPr>
          <w:sz w:val="24"/>
        </w:rPr>
      </w:pPr>
      <w:r w:rsidRPr="00B417DE">
        <w:rPr>
          <w:sz w:val="24"/>
        </w:rPr>
        <w:t>Расположение красных и желтых линий отражается в генеральном плане, проектах детальной планировки и застройки.</w:t>
      </w:r>
    </w:p>
    <w:p w:rsidR="00962C36" w:rsidRPr="00B417DE" w:rsidRDefault="00962C36" w:rsidP="00B417DE">
      <w:pPr>
        <w:ind w:firstLine="720"/>
        <w:rPr>
          <w:sz w:val="24"/>
        </w:rPr>
      </w:pPr>
      <w:r w:rsidRPr="00B417DE">
        <w:rPr>
          <w:rStyle w:val="a4"/>
          <w:b w:val="0"/>
          <w:bCs/>
          <w:color w:val="auto"/>
          <w:sz w:val="24"/>
        </w:rPr>
        <w:t>Отступ застройки</w:t>
      </w:r>
      <w:r w:rsidRPr="00B417DE">
        <w:rPr>
          <w:sz w:val="24"/>
        </w:rPr>
        <w:t xml:space="preserve"> - расстояние между красной линией или границей земельного участка и стеной здания, строения, сооружения.</w:t>
      </w:r>
    </w:p>
    <w:p w:rsidR="00962C36" w:rsidRPr="00B417DE" w:rsidRDefault="00962C36" w:rsidP="00B417DE">
      <w:pPr>
        <w:ind w:firstLine="720"/>
        <w:rPr>
          <w:sz w:val="24"/>
        </w:rPr>
      </w:pPr>
      <w:r w:rsidRPr="00B417DE">
        <w:rPr>
          <w:rStyle w:val="a4"/>
          <w:b w:val="0"/>
          <w:bCs/>
          <w:color w:val="auto"/>
          <w:sz w:val="24"/>
        </w:rPr>
        <w:t>Границы полосы отвода железных дорог</w:t>
      </w:r>
      <w:r w:rsidRPr="00B417DE">
        <w:rPr>
          <w:sz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962C36" w:rsidRPr="00B417DE" w:rsidRDefault="00962C36" w:rsidP="00B417DE">
      <w:pPr>
        <w:ind w:firstLine="720"/>
        <w:rPr>
          <w:sz w:val="24"/>
        </w:rPr>
      </w:pPr>
      <w:r w:rsidRPr="00B417DE">
        <w:rPr>
          <w:rStyle w:val="a4"/>
          <w:b w:val="0"/>
          <w:bCs/>
          <w:color w:val="auto"/>
          <w:sz w:val="24"/>
        </w:rPr>
        <w:t>Границы полосы отвода автомобильных дорог</w:t>
      </w:r>
      <w:r w:rsidRPr="00B417DE">
        <w:rPr>
          <w:sz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62C36" w:rsidRPr="00B417DE" w:rsidRDefault="00962C36" w:rsidP="00B417DE">
      <w:pPr>
        <w:ind w:firstLine="720"/>
        <w:rPr>
          <w:sz w:val="24"/>
        </w:rPr>
      </w:pPr>
      <w:r w:rsidRPr="00B417DE">
        <w:rPr>
          <w:rStyle w:val="a4"/>
          <w:b w:val="0"/>
          <w:bCs/>
          <w:color w:val="auto"/>
          <w:sz w:val="24"/>
        </w:rPr>
        <w:t>Границы технических (охранных) зон инженерных сооружений и коммуникаций</w:t>
      </w:r>
      <w:r w:rsidRPr="00B417DE">
        <w:rPr>
          <w:sz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62C36" w:rsidRPr="00B417DE" w:rsidRDefault="00962C36" w:rsidP="00B417DE">
      <w:pPr>
        <w:ind w:firstLine="720"/>
        <w:rPr>
          <w:sz w:val="24"/>
        </w:rPr>
      </w:pPr>
      <w:r w:rsidRPr="00B417DE">
        <w:rPr>
          <w:rStyle w:val="a4"/>
          <w:b w:val="0"/>
          <w:bCs/>
          <w:color w:val="auto"/>
          <w:sz w:val="24"/>
        </w:rPr>
        <w:t>Границы водоохранных зон</w:t>
      </w:r>
      <w:r w:rsidRPr="00B417DE">
        <w:rPr>
          <w:sz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62C36" w:rsidRPr="00B417DE" w:rsidRDefault="00962C36" w:rsidP="00B417DE">
      <w:pPr>
        <w:ind w:firstLine="720"/>
        <w:rPr>
          <w:sz w:val="24"/>
        </w:rPr>
      </w:pPr>
      <w:r w:rsidRPr="00B417DE">
        <w:rPr>
          <w:rStyle w:val="a4"/>
          <w:b w:val="0"/>
          <w:bCs/>
          <w:color w:val="auto"/>
          <w:sz w:val="24"/>
        </w:rPr>
        <w:t xml:space="preserve">Границы прибрежных зон (полос) </w:t>
      </w:r>
      <w:r w:rsidRPr="00B417DE">
        <w:rPr>
          <w:sz w:val="24"/>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62C36" w:rsidRPr="00B417DE" w:rsidRDefault="00962C36" w:rsidP="00B417DE">
      <w:pPr>
        <w:ind w:firstLine="720"/>
        <w:rPr>
          <w:sz w:val="24"/>
        </w:rPr>
      </w:pPr>
      <w:r w:rsidRPr="00B417DE">
        <w:rPr>
          <w:rStyle w:val="a4"/>
          <w:b w:val="0"/>
          <w:bCs/>
          <w:color w:val="auto"/>
          <w:sz w:val="24"/>
        </w:rPr>
        <w:t>Границы зон санитарной охраны источников питьевого водоснабжения</w:t>
      </w:r>
      <w:r w:rsidRPr="00B417DE">
        <w:rPr>
          <w:sz w:val="24"/>
        </w:rPr>
        <w:t xml:space="preserve"> - границы зон I, II и III пояса, а также жесткой зоны II пояса:</w:t>
      </w:r>
    </w:p>
    <w:p w:rsidR="00962C36" w:rsidRPr="00B417DE" w:rsidRDefault="00962C36" w:rsidP="00B417DE">
      <w:pPr>
        <w:ind w:firstLine="720"/>
        <w:rPr>
          <w:sz w:val="24"/>
        </w:rPr>
      </w:pPr>
      <w:r w:rsidRPr="00B417DE">
        <w:rPr>
          <w:sz w:val="24"/>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962C36" w:rsidRPr="00B417DE" w:rsidRDefault="00962C36" w:rsidP="00B417DE">
      <w:pPr>
        <w:ind w:firstLine="720"/>
        <w:rPr>
          <w:sz w:val="24"/>
        </w:rPr>
      </w:pPr>
      <w:r w:rsidRPr="00B417DE">
        <w:rPr>
          <w:sz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962C36" w:rsidRPr="00B417DE" w:rsidRDefault="00962C36" w:rsidP="00B417DE">
      <w:pPr>
        <w:ind w:firstLine="720"/>
        <w:rPr>
          <w:sz w:val="24"/>
        </w:rPr>
      </w:pPr>
      <w:r w:rsidRPr="00B417DE">
        <w:rPr>
          <w:sz w:val="24"/>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962C36" w:rsidRPr="00B417DE" w:rsidRDefault="00962C36" w:rsidP="00B417DE">
      <w:pPr>
        <w:ind w:firstLine="720"/>
        <w:rPr>
          <w:sz w:val="24"/>
        </w:rPr>
      </w:pPr>
      <w:r w:rsidRPr="00B417DE">
        <w:rPr>
          <w:sz w:val="24"/>
        </w:rPr>
        <w:t>- II пояс включает территорию, предназначенную для предупреждения загрязнения воды источников водоснабжения.</w:t>
      </w:r>
    </w:p>
    <w:p w:rsidR="00962C36" w:rsidRPr="00B417DE" w:rsidRDefault="00962C36" w:rsidP="00B417DE">
      <w:pPr>
        <w:ind w:firstLine="720"/>
        <w:rPr>
          <w:sz w:val="24"/>
        </w:rPr>
      </w:pPr>
      <w:r w:rsidRPr="00B417DE">
        <w:rPr>
          <w:sz w:val="24"/>
        </w:rPr>
        <w:t>- граница III пояса ЗСО, предназначенного для защиты водоносного пласта от химических загрязнений, определяется гидродинамическими расчетами, исходя из условия, что если за ее пределами в водоносный горизонт поступают стабильные химические загрязнения.</w:t>
      </w:r>
    </w:p>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Примечания:</w:t>
      </w:r>
    </w:p>
    <w:p w:rsidR="00962C36" w:rsidRPr="00B417DE" w:rsidRDefault="00962C36" w:rsidP="00B417DE">
      <w:pPr>
        <w:ind w:firstLine="720"/>
        <w:rPr>
          <w:sz w:val="24"/>
        </w:rPr>
      </w:pPr>
      <w:r w:rsidRPr="00B417DE">
        <w:rPr>
          <w:sz w:val="24"/>
        </w:rPr>
        <w:t>* - Пояса представляют собой окружности, центр которых находится в источнике водоснабжения. Если таких источников несколько (несколько скважин), то следует выделять несколько окружностей с центром в каждой из скважин.</w:t>
      </w:r>
    </w:p>
    <w:p w:rsidR="00962C36" w:rsidRPr="00B417DE" w:rsidRDefault="00962C36" w:rsidP="00B417DE">
      <w:pPr>
        <w:ind w:firstLine="720"/>
        <w:rPr>
          <w:sz w:val="24"/>
        </w:rPr>
      </w:pPr>
    </w:p>
    <w:p w:rsidR="00962C36" w:rsidRPr="00B417DE" w:rsidRDefault="00962C36" w:rsidP="00B417DE">
      <w:pPr>
        <w:ind w:firstLine="720"/>
        <w:rPr>
          <w:sz w:val="24"/>
        </w:rPr>
      </w:pPr>
      <w:r w:rsidRPr="00B417DE">
        <w:rPr>
          <w:rStyle w:val="a4"/>
          <w:b w:val="0"/>
          <w:bCs/>
          <w:color w:val="auto"/>
          <w:sz w:val="24"/>
        </w:rPr>
        <w:t>Границы санитарно-защитных зон</w:t>
      </w:r>
      <w:r w:rsidRPr="00B417DE">
        <w:rPr>
          <w:sz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962C36" w:rsidRPr="00B417DE" w:rsidRDefault="00962C36" w:rsidP="00B417DE">
      <w:pPr>
        <w:ind w:firstLine="720"/>
        <w:rPr>
          <w:sz w:val="24"/>
        </w:rPr>
      </w:pPr>
    </w:p>
    <w:p w:rsidR="0004451A" w:rsidRPr="00B417DE" w:rsidRDefault="0004451A" w:rsidP="00B417DE">
      <w:pPr>
        <w:widowControl w:val="0"/>
        <w:autoSpaceDE w:val="0"/>
        <w:autoSpaceDN w:val="0"/>
        <w:adjustRightInd w:val="0"/>
        <w:rPr>
          <w:b/>
          <w:sz w:val="24"/>
        </w:rPr>
      </w:pPr>
    </w:p>
    <w:p w:rsidR="00711B15" w:rsidRPr="00B417DE" w:rsidRDefault="00711B15" w:rsidP="00B417DE">
      <w:pPr>
        <w:widowControl w:val="0"/>
        <w:autoSpaceDE w:val="0"/>
        <w:autoSpaceDN w:val="0"/>
        <w:adjustRightInd w:val="0"/>
        <w:rPr>
          <w:b/>
          <w:sz w:val="24"/>
        </w:rPr>
      </w:pPr>
    </w:p>
    <w:p w:rsidR="00711B15" w:rsidRPr="00B417DE" w:rsidRDefault="00711B15" w:rsidP="00B417DE">
      <w:pPr>
        <w:widowControl w:val="0"/>
        <w:autoSpaceDE w:val="0"/>
        <w:autoSpaceDN w:val="0"/>
        <w:adjustRightInd w:val="0"/>
        <w:rPr>
          <w:b/>
          <w:sz w:val="24"/>
        </w:rPr>
      </w:pPr>
    </w:p>
    <w:p w:rsidR="00DE1A3D" w:rsidRPr="00B417DE" w:rsidRDefault="00DE1A3D" w:rsidP="00B417DE">
      <w:pPr>
        <w:pStyle w:val="ConsPlusTitle"/>
        <w:keepNext/>
        <w:keepLines/>
        <w:tabs>
          <w:tab w:val="left" w:pos="142"/>
        </w:tabs>
        <w:ind w:right="-1"/>
        <w:jc w:val="center"/>
        <w:rPr>
          <w:sz w:val="24"/>
        </w:rPr>
      </w:pPr>
      <w:r w:rsidRPr="00B417DE">
        <w:rPr>
          <w:sz w:val="24"/>
        </w:rPr>
        <w:t>РЕШЕНИЕ</w:t>
      </w:r>
    </w:p>
    <w:p w:rsidR="00DE1A3D" w:rsidRPr="00B417DE" w:rsidRDefault="00DE1A3D" w:rsidP="00B417DE">
      <w:pPr>
        <w:pStyle w:val="ConsPlusTitle"/>
        <w:keepNext/>
        <w:keepLines/>
        <w:tabs>
          <w:tab w:val="left" w:pos="142"/>
        </w:tabs>
        <w:ind w:right="-1"/>
        <w:jc w:val="center"/>
        <w:rPr>
          <w:sz w:val="24"/>
        </w:rPr>
      </w:pPr>
      <w:r w:rsidRPr="00B417DE">
        <w:rPr>
          <w:sz w:val="24"/>
        </w:rPr>
        <w:t>ПРЕДСТАВИТЕЛЬНОГО ОРГАНА</w:t>
      </w:r>
    </w:p>
    <w:p w:rsidR="00DE1A3D" w:rsidRPr="00B417DE" w:rsidRDefault="00DE1A3D" w:rsidP="00B417DE">
      <w:pPr>
        <w:pStyle w:val="ConsPlusTitle"/>
        <w:keepNext/>
        <w:keepLines/>
        <w:tabs>
          <w:tab w:val="left" w:pos="142"/>
        </w:tabs>
        <w:ind w:right="-1"/>
        <w:jc w:val="center"/>
        <w:rPr>
          <w:sz w:val="24"/>
        </w:rPr>
      </w:pPr>
      <w:r w:rsidRPr="00B417DE">
        <w:rPr>
          <w:caps/>
          <w:sz w:val="24"/>
        </w:rPr>
        <w:t>городского округа</w:t>
      </w:r>
      <w:r w:rsidRPr="00B417DE">
        <w:rPr>
          <w:sz w:val="24"/>
        </w:rPr>
        <w:t xml:space="preserve"> «-----------------------»</w:t>
      </w:r>
    </w:p>
    <w:p w:rsidR="00DE1A3D" w:rsidRPr="00B417DE" w:rsidRDefault="00DE1A3D" w:rsidP="00B417DE">
      <w:pPr>
        <w:keepNext/>
        <w:keepLines/>
        <w:rPr>
          <w:b/>
          <w:sz w:val="24"/>
        </w:rPr>
      </w:pPr>
    </w:p>
    <w:p w:rsidR="00DE1A3D" w:rsidRPr="00B417DE" w:rsidRDefault="00DE1A3D" w:rsidP="00B417DE">
      <w:pPr>
        <w:pStyle w:val="ConsPlusTitle"/>
        <w:keepNext/>
        <w:keepLines/>
        <w:jc w:val="center"/>
        <w:rPr>
          <w:sz w:val="24"/>
        </w:rPr>
      </w:pPr>
      <w:r w:rsidRPr="00B417DE">
        <w:rPr>
          <w:sz w:val="24"/>
        </w:rPr>
        <w:t>ОБ УТВЕРЖДЕНИИ ПОЛОЖЕНИЯ О ПОРЯДКЕ ВЕДЕНИЯ</w:t>
      </w:r>
    </w:p>
    <w:p w:rsidR="00DE1A3D" w:rsidRPr="00B417DE" w:rsidRDefault="00DE1A3D" w:rsidP="00B417DE">
      <w:pPr>
        <w:pStyle w:val="ConsPlusTitle"/>
        <w:keepNext/>
        <w:keepLines/>
        <w:jc w:val="center"/>
        <w:rPr>
          <w:sz w:val="24"/>
        </w:rPr>
      </w:pPr>
      <w:r w:rsidRPr="00B417DE">
        <w:rPr>
          <w:sz w:val="24"/>
        </w:rPr>
        <w:t>ИНФОРМАЦИОННОЙ СИСТЕМЫ ОБЕСПЕЧЕНИЯ ГРАДОСТРОИТЕЛЬНОЙ</w:t>
      </w:r>
    </w:p>
    <w:p w:rsidR="00DE1A3D" w:rsidRPr="00B417DE" w:rsidRDefault="00DE1A3D" w:rsidP="00B417DE">
      <w:pPr>
        <w:pStyle w:val="ConsPlusTitle"/>
        <w:keepNext/>
        <w:keepLines/>
        <w:jc w:val="center"/>
        <w:rPr>
          <w:sz w:val="24"/>
        </w:rPr>
      </w:pPr>
      <w:r w:rsidRPr="00B417DE">
        <w:rPr>
          <w:sz w:val="24"/>
        </w:rPr>
        <w:t>ДЕЯТЕЛЬНОСТИ ГОРОДСКОГО ОКРУГА</w:t>
      </w:r>
    </w:p>
    <w:p w:rsidR="00DE1A3D" w:rsidRPr="00B417DE" w:rsidRDefault="00DE1A3D" w:rsidP="00B417DE">
      <w:pPr>
        <w:keepNext/>
        <w:keepLines/>
        <w:ind w:firstLine="720"/>
        <w:rPr>
          <w:sz w:val="24"/>
        </w:rPr>
      </w:pPr>
    </w:p>
    <w:p w:rsidR="00DE1A3D" w:rsidRPr="00B417DE" w:rsidRDefault="00DE1A3D" w:rsidP="00B417DE">
      <w:pPr>
        <w:ind w:firstLine="720"/>
        <w:rPr>
          <w:sz w:val="24"/>
        </w:rPr>
      </w:pPr>
      <w:r w:rsidRPr="00B417DE">
        <w:rPr>
          <w:sz w:val="24"/>
        </w:rPr>
        <w:t xml:space="preserve">В соответствии с </w:t>
      </w:r>
      <w:hyperlink r:id="rId111" w:history="1">
        <w:r w:rsidRPr="00B417DE">
          <w:rPr>
            <w:sz w:val="24"/>
          </w:rPr>
          <w:t>пунктом 3 статьи 8</w:t>
        </w:r>
      </w:hyperlink>
      <w:r w:rsidRPr="00B417DE">
        <w:rPr>
          <w:sz w:val="24"/>
        </w:rPr>
        <w:t xml:space="preserve">, </w:t>
      </w:r>
      <w:hyperlink r:id="rId112" w:history="1">
        <w:r w:rsidRPr="00B417DE">
          <w:rPr>
            <w:sz w:val="24"/>
          </w:rPr>
          <w:t>статьями 56</w:t>
        </w:r>
      </w:hyperlink>
      <w:r w:rsidRPr="00B417DE">
        <w:rPr>
          <w:sz w:val="24"/>
        </w:rPr>
        <w:t xml:space="preserve">, </w:t>
      </w:r>
      <w:hyperlink r:id="rId113" w:history="1">
        <w:r w:rsidRPr="00B417DE">
          <w:rPr>
            <w:sz w:val="24"/>
          </w:rPr>
          <w:t>57</w:t>
        </w:r>
      </w:hyperlink>
      <w:r w:rsidRPr="00B417DE">
        <w:rPr>
          <w:sz w:val="24"/>
        </w:rPr>
        <w:t xml:space="preserve"> Градостроительного кодекса Российской Федерации, </w:t>
      </w:r>
      <w:hyperlink r:id="rId114" w:history="1">
        <w:r w:rsidRPr="00B417DE">
          <w:rPr>
            <w:sz w:val="24"/>
          </w:rPr>
          <w:t>Постановлением</w:t>
        </w:r>
      </w:hyperlink>
      <w:r w:rsidRPr="00B417DE">
        <w:rPr>
          <w:sz w:val="24"/>
        </w:rPr>
        <w:t xml:space="preserve"> Правительства Российской Федерации от 09.06.2006 N 363 "Об информационном обеспечении градостроительной деятельности", </w:t>
      </w:r>
      <w:hyperlink r:id="rId115" w:history="1">
        <w:r w:rsidRPr="00B417DE">
          <w:rPr>
            <w:sz w:val="24"/>
          </w:rPr>
          <w:t>Приказом</w:t>
        </w:r>
      </w:hyperlink>
      <w:r w:rsidRPr="00B417DE">
        <w:rPr>
          <w:sz w:val="24"/>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w:t>
      </w:r>
      <w:hyperlink r:id="rId116" w:history="1">
        <w:r w:rsidRPr="00B417DE">
          <w:rPr>
            <w:sz w:val="24"/>
          </w:rPr>
          <w:t>пунктом 26 части 1 статьи 16</w:t>
        </w:r>
      </w:hyperlink>
      <w:r w:rsidRPr="00B417DE">
        <w:rPr>
          <w:sz w:val="24"/>
        </w:rPr>
        <w:t xml:space="preserve">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 » РЕШИЛ:</w:t>
      </w:r>
    </w:p>
    <w:p w:rsidR="00DE1A3D" w:rsidRPr="00B417DE" w:rsidRDefault="00DE1A3D" w:rsidP="00B417DE">
      <w:pPr>
        <w:ind w:firstLine="720"/>
        <w:rPr>
          <w:b/>
          <w:sz w:val="24"/>
        </w:rPr>
      </w:pPr>
      <w:r w:rsidRPr="00B417DE">
        <w:rPr>
          <w:sz w:val="24"/>
        </w:rPr>
        <w:t xml:space="preserve">1. Утвердить </w:t>
      </w:r>
      <w:hyperlink w:anchor="Par29" w:history="1">
        <w:r w:rsidRPr="00B417DE">
          <w:rPr>
            <w:sz w:val="24"/>
          </w:rPr>
          <w:t>Положение</w:t>
        </w:r>
      </w:hyperlink>
      <w:r w:rsidRPr="00B417DE">
        <w:rPr>
          <w:sz w:val="24"/>
        </w:rPr>
        <w:t xml:space="preserve"> о порядке ведения информационной системы обеспечения градостроительной деятельности городского округа согласно </w:t>
      </w:r>
      <w:hyperlink w:anchor="sub_1000" w:history="1">
        <w:r w:rsidRPr="00B417DE">
          <w:rPr>
            <w:rStyle w:val="a5"/>
            <w:b w:val="0"/>
            <w:color w:val="auto"/>
            <w:sz w:val="24"/>
          </w:rPr>
          <w:t>приложению.</w:t>
        </w:r>
      </w:hyperlink>
    </w:p>
    <w:p w:rsidR="00DE1A3D" w:rsidRPr="00B417DE" w:rsidRDefault="00DE1A3D" w:rsidP="00B417DE">
      <w:pPr>
        <w:ind w:firstLine="720"/>
        <w:rPr>
          <w:sz w:val="24"/>
        </w:rPr>
      </w:pPr>
      <w:r w:rsidRPr="00B417DE">
        <w:rPr>
          <w:sz w:val="24"/>
        </w:rPr>
        <w:t>2. Установить, что настоящее Решение вступает в силу с момента его подписания.</w:t>
      </w:r>
    </w:p>
    <w:p w:rsidR="00DE1A3D" w:rsidRPr="00B417DE" w:rsidRDefault="00DE1A3D" w:rsidP="00B417DE">
      <w:pPr>
        <w:ind w:firstLine="720"/>
        <w:rPr>
          <w:sz w:val="24"/>
        </w:rPr>
      </w:pPr>
      <w:r w:rsidRPr="00B417DE">
        <w:rPr>
          <w:sz w:val="24"/>
        </w:rPr>
        <w:t>3. Поручить организацию исполнения настоящего Решения _________________.</w:t>
      </w:r>
    </w:p>
    <w:p w:rsidR="00DE1A3D" w:rsidRPr="00B417DE" w:rsidRDefault="00DE1A3D" w:rsidP="00B417DE">
      <w:pPr>
        <w:ind w:firstLine="720"/>
        <w:rPr>
          <w:sz w:val="24"/>
        </w:rPr>
      </w:pPr>
      <w:r w:rsidRPr="00B417DE">
        <w:rPr>
          <w:sz w:val="24"/>
        </w:rPr>
        <w:t>4. Возложить контроль за исполнением настоящего Решения на______________.</w:t>
      </w:r>
    </w:p>
    <w:p w:rsidR="00DE1A3D" w:rsidRPr="00B417DE" w:rsidRDefault="00DE1A3D" w:rsidP="00B417DE">
      <w:pPr>
        <w:ind w:firstLine="720"/>
        <w:rPr>
          <w:sz w:val="24"/>
        </w:rPr>
      </w:pPr>
    </w:p>
    <w:tbl>
      <w:tblPr>
        <w:tblW w:w="0" w:type="auto"/>
        <w:tblInd w:w="108" w:type="dxa"/>
        <w:tblLook w:val="0000" w:firstRow="0" w:lastRow="0" w:firstColumn="0" w:lastColumn="0" w:noHBand="0" w:noVBand="0"/>
      </w:tblPr>
      <w:tblGrid>
        <w:gridCol w:w="5797"/>
        <w:gridCol w:w="2761"/>
      </w:tblGrid>
      <w:tr w:rsidR="00DE1A3D" w:rsidRPr="00B417DE" w:rsidTr="00A91A3D">
        <w:tc>
          <w:tcPr>
            <w:tcW w:w="6666" w:type="dxa"/>
            <w:tcBorders>
              <w:top w:val="nil"/>
              <w:left w:val="nil"/>
              <w:bottom w:val="nil"/>
              <w:right w:val="nil"/>
            </w:tcBorders>
          </w:tcPr>
          <w:p w:rsidR="00DE1A3D" w:rsidRPr="00B417DE" w:rsidRDefault="00DE1A3D" w:rsidP="00B417DE">
            <w:pPr>
              <w:rPr>
                <w:sz w:val="24"/>
              </w:rPr>
            </w:pPr>
            <w:r w:rsidRPr="00B417DE">
              <w:rPr>
                <w:sz w:val="24"/>
              </w:rPr>
              <w:t>Глава муниципального образования</w:t>
            </w:r>
          </w:p>
        </w:tc>
        <w:tc>
          <w:tcPr>
            <w:tcW w:w="3333" w:type="dxa"/>
            <w:tcBorders>
              <w:top w:val="nil"/>
              <w:left w:val="nil"/>
              <w:bottom w:val="nil"/>
              <w:right w:val="nil"/>
            </w:tcBorders>
          </w:tcPr>
          <w:p w:rsidR="00DE1A3D" w:rsidRPr="00B417DE" w:rsidRDefault="00DE1A3D" w:rsidP="00B417DE">
            <w:pPr>
              <w:rPr>
                <w:sz w:val="24"/>
              </w:rPr>
            </w:pPr>
          </w:p>
        </w:tc>
      </w:tr>
    </w:tbl>
    <w:p w:rsidR="00DE1A3D" w:rsidRPr="00B417DE" w:rsidRDefault="00DE1A3D" w:rsidP="00B417DE">
      <w:pPr>
        <w:widowControl w:val="0"/>
        <w:autoSpaceDE w:val="0"/>
        <w:autoSpaceDN w:val="0"/>
        <w:adjustRightInd w:val="0"/>
        <w:rPr>
          <w:sz w:val="24"/>
        </w:rPr>
      </w:pPr>
    </w:p>
    <w:p w:rsidR="00DE1A3D" w:rsidRPr="00B417DE" w:rsidRDefault="00DE1A3D" w:rsidP="00B417DE">
      <w:pPr>
        <w:keepNext/>
        <w:keepLines/>
        <w:widowControl w:val="0"/>
        <w:autoSpaceDE w:val="0"/>
        <w:autoSpaceDN w:val="0"/>
        <w:adjustRightInd w:val="0"/>
        <w:jc w:val="right"/>
        <w:rPr>
          <w:sz w:val="24"/>
        </w:rPr>
      </w:pPr>
      <w:r w:rsidRPr="00B417DE">
        <w:rPr>
          <w:sz w:val="24"/>
        </w:rPr>
        <w:t>Приложение</w:t>
      </w:r>
    </w:p>
    <w:p w:rsidR="00DE1A3D" w:rsidRPr="00B417DE" w:rsidRDefault="00DE1A3D" w:rsidP="00B417DE">
      <w:pPr>
        <w:keepNext/>
        <w:keepLines/>
        <w:widowControl w:val="0"/>
        <w:autoSpaceDE w:val="0"/>
        <w:autoSpaceDN w:val="0"/>
        <w:adjustRightInd w:val="0"/>
        <w:jc w:val="right"/>
        <w:rPr>
          <w:sz w:val="24"/>
        </w:rPr>
      </w:pPr>
      <w:r w:rsidRPr="00B417DE">
        <w:rPr>
          <w:sz w:val="24"/>
        </w:rPr>
        <w:t>к решению</w:t>
      </w:r>
    </w:p>
    <w:p w:rsidR="00DE1A3D" w:rsidRPr="00B417DE" w:rsidRDefault="00DE1A3D" w:rsidP="00B417DE">
      <w:pPr>
        <w:keepNext/>
        <w:keepLines/>
        <w:widowControl w:val="0"/>
        <w:autoSpaceDE w:val="0"/>
        <w:autoSpaceDN w:val="0"/>
        <w:adjustRightInd w:val="0"/>
        <w:rPr>
          <w:sz w:val="24"/>
        </w:rPr>
      </w:pPr>
    </w:p>
    <w:p w:rsidR="00DE1A3D" w:rsidRPr="00B417DE" w:rsidRDefault="00DE1A3D" w:rsidP="00B417DE">
      <w:pPr>
        <w:pStyle w:val="ConsPlusTitle"/>
        <w:keepNext/>
        <w:keepLines/>
        <w:jc w:val="center"/>
        <w:rPr>
          <w:sz w:val="24"/>
        </w:rPr>
      </w:pPr>
      <w:bookmarkStart w:id="817" w:name="Par29"/>
      <w:bookmarkEnd w:id="817"/>
      <w:r w:rsidRPr="00B417DE">
        <w:rPr>
          <w:sz w:val="24"/>
        </w:rPr>
        <w:t>ПОЛОЖЕНИЕ</w:t>
      </w:r>
    </w:p>
    <w:p w:rsidR="00DE1A3D" w:rsidRPr="00B417DE" w:rsidRDefault="00DE1A3D" w:rsidP="00B417DE">
      <w:pPr>
        <w:pStyle w:val="ConsPlusTitle"/>
        <w:keepNext/>
        <w:keepLines/>
        <w:jc w:val="center"/>
        <w:rPr>
          <w:sz w:val="24"/>
        </w:rPr>
      </w:pPr>
      <w:r w:rsidRPr="00B417DE">
        <w:rPr>
          <w:sz w:val="24"/>
        </w:rPr>
        <w:t>О ПОРЯДКЕ ВЕДЕНИЯ ИНФОРМАЦИОННОЙ СИСТЕМЫ ОБЕСПЕЧЕНИЯ ГРАДОСТРОИТЕЛЬНОЙ ДЕЯТЕЛЬНОСТИ</w:t>
      </w:r>
    </w:p>
    <w:p w:rsidR="00DE1A3D" w:rsidRPr="00B417DE" w:rsidRDefault="00DE1A3D" w:rsidP="00B417DE">
      <w:pPr>
        <w:keepNext/>
        <w:keepLines/>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Настоящее Положение регулирует отношения, возникающие при осуществлении деятельности по созданию и ведению информационной системы обеспечения градостроительной деятельности (ИСОГД) на территории городского округа, при предоставлении и использовании содержащихся в нем сведений.</w:t>
      </w:r>
    </w:p>
    <w:p w:rsidR="00DE1A3D" w:rsidRPr="00B417DE" w:rsidRDefault="00DE1A3D" w:rsidP="00B417DE">
      <w:pPr>
        <w:widowControl w:val="0"/>
        <w:autoSpaceDE w:val="0"/>
        <w:autoSpaceDN w:val="0"/>
        <w:adjustRightInd w:val="0"/>
        <w:rPr>
          <w:sz w:val="24"/>
        </w:rPr>
      </w:pPr>
    </w:p>
    <w:p w:rsidR="00DE1A3D" w:rsidRPr="00B417DE" w:rsidRDefault="00DE1A3D" w:rsidP="00B417DE">
      <w:pPr>
        <w:widowControl w:val="0"/>
        <w:autoSpaceDE w:val="0"/>
        <w:autoSpaceDN w:val="0"/>
        <w:adjustRightInd w:val="0"/>
        <w:jc w:val="center"/>
        <w:rPr>
          <w:sz w:val="24"/>
        </w:rPr>
      </w:pPr>
      <w:r w:rsidRPr="00B417DE">
        <w:rPr>
          <w:sz w:val="24"/>
        </w:rPr>
        <w:t>1. ОБЩИЕ ПОЛОЖЕНИЯ</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1.1. СФЕРА ДЕЙСТВИЯ НАСТОЯЩЕГО ПОЛОЖЕНИЯ</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Настоящее Положение действует на территории городского округа и распространяется на органы местного самоуправления городского округа, других участников градостроительной деятельности на территории елей земельных участков и иных объектов недвижимости независимо от их организационно-правовых форм и форм собственности, участников отношений по формированию и использованию информационных 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1.2. ОСНОВНЫЕ ПОНЯТИЯ</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Для целей настоящего Положения используются следующие основные понятия:</w:t>
      </w:r>
    </w:p>
    <w:p w:rsidR="00DE1A3D" w:rsidRPr="00B417DE" w:rsidRDefault="00DE1A3D" w:rsidP="00B417DE">
      <w:pPr>
        <w:widowControl w:val="0"/>
        <w:autoSpaceDE w:val="0"/>
        <w:autoSpaceDN w:val="0"/>
        <w:adjustRightInd w:val="0"/>
        <w:ind w:firstLine="540"/>
        <w:rPr>
          <w:sz w:val="24"/>
        </w:rPr>
      </w:pPr>
      <w:r w:rsidRPr="00B417DE">
        <w:rPr>
          <w:sz w:val="24"/>
        </w:rPr>
        <w:t>1) Информационная система обеспечения градостроительной деятельности (далее - ИСОГД) - систематизированный свод сведений о документах, об объектах градостроительной деятельности, о градостроительном планировании развития территории городского округа, градостроительных регламентах, резервировании земель для государственных и муниципальных нужд и иных сведений, необходимых для осуществления градостроительной деятельности в городском округе, в том числе, для осуществления изменений объектов недвижимости;</w:t>
      </w:r>
    </w:p>
    <w:p w:rsidR="00DE1A3D" w:rsidRPr="00B417DE" w:rsidRDefault="00DE1A3D" w:rsidP="00B417DE">
      <w:pPr>
        <w:widowControl w:val="0"/>
        <w:autoSpaceDE w:val="0"/>
        <w:autoSpaceDN w:val="0"/>
        <w:adjustRightInd w:val="0"/>
        <w:ind w:firstLine="540"/>
        <w:rPr>
          <w:sz w:val="24"/>
        </w:rPr>
      </w:pPr>
      <w:r w:rsidRPr="00B417DE">
        <w:rPr>
          <w:sz w:val="24"/>
        </w:rPr>
        <w:t>2) Объект градостроительной деятельности - объект, в отношении которого осуществляется или осуществлялась градостроительная деятельность. Им являются территория городского округа, , иные части территории городского округа, земельные участки с расположенными на них зданиями, сооружениями, иными объектами недвижимости и их комплексами;</w:t>
      </w:r>
    </w:p>
    <w:p w:rsidR="00DE1A3D" w:rsidRPr="00B417DE" w:rsidRDefault="00DE1A3D" w:rsidP="00B417DE">
      <w:pPr>
        <w:widowControl w:val="0"/>
        <w:autoSpaceDE w:val="0"/>
        <w:autoSpaceDN w:val="0"/>
        <w:adjustRightInd w:val="0"/>
        <w:ind w:firstLine="540"/>
        <w:rPr>
          <w:sz w:val="24"/>
        </w:rPr>
      </w:pPr>
      <w:r w:rsidRPr="00B417DE">
        <w:rPr>
          <w:sz w:val="24"/>
        </w:rPr>
        <w:t>3) Мониторинг объектов градостроительной деятельности - основанная на сведениях ИСОГД система наблюдений за состоянием, использованием и изменением объектов градостроительной деятельности. Полученные в результате мониторинга объектов градостроительной деятельности сведения являются неотъемлемой составной частью информационных ресурсов ИСОГД;</w:t>
      </w:r>
    </w:p>
    <w:p w:rsidR="00DE1A3D" w:rsidRPr="00B417DE" w:rsidRDefault="00DE1A3D" w:rsidP="00B417DE">
      <w:pPr>
        <w:widowControl w:val="0"/>
        <w:autoSpaceDE w:val="0"/>
        <w:autoSpaceDN w:val="0"/>
        <w:adjustRightInd w:val="0"/>
        <w:ind w:firstLine="540"/>
        <w:rPr>
          <w:sz w:val="24"/>
        </w:rPr>
      </w:pPr>
      <w:r w:rsidRPr="00B417DE">
        <w:rPr>
          <w:sz w:val="24"/>
        </w:rPr>
        <w:t>4) Регистрация документа в ИСОГД - действие, в результате совершения которого документ или его часть включается в информационные ресурсы ИСОГД, а содержащиеся в нем градостроительные регламенты приобретают статус обязательных для соблюдения всеми участниками градостроительной деятельности и правообладателями земельных участков и расположенных на них иных объектов недвижимости;</w:t>
      </w:r>
    </w:p>
    <w:p w:rsidR="00DE1A3D" w:rsidRPr="00B417DE" w:rsidRDefault="00DE1A3D" w:rsidP="00B417DE">
      <w:pPr>
        <w:widowControl w:val="0"/>
        <w:autoSpaceDE w:val="0"/>
        <w:autoSpaceDN w:val="0"/>
        <w:adjustRightInd w:val="0"/>
        <w:ind w:firstLine="540"/>
        <w:rPr>
          <w:sz w:val="24"/>
        </w:rPr>
      </w:pPr>
      <w:r w:rsidRPr="00B417DE">
        <w:rPr>
          <w:sz w:val="24"/>
        </w:rPr>
        <w:t>5) Выписка (справка ИСОГД) - документ, содержащий запрашиваемые потребителем официальные сведения ИСОГД, необходимые при принятии решения о размещении, строительстве, реконструкции, реставрации, капитальном ремонте объекта, характеризующие действующие на определенной территории городского округа градостроительные регламенты и иные условия осуществления градостроительной деятельности, требования и ограничения к использованию земельных участков и расположенных на них объектах недвижимости;</w:t>
      </w:r>
    </w:p>
    <w:p w:rsidR="00DE1A3D" w:rsidRPr="00B417DE" w:rsidRDefault="00DE1A3D" w:rsidP="00B417DE">
      <w:pPr>
        <w:widowControl w:val="0"/>
        <w:autoSpaceDE w:val="0"/>
        <w:autoSpaceDN w:val="0"/>
        <w:adjustRightInd w:val="0"/>
        <w:ind w:firstLine="540"/>
        <w:rPr>
          <w:sz w:val="24"/>
        </w:rPr>
      </w:pPr>
      <w:r w:rsidRPr="00B417DE">
        <w:rPr>
          <w:sz w:val="24"/>
        </w:rPr>
        <w:t>6) Комплексная справка - исходящий документ ИСОГД, содержащий несколько сведений из нескольких разделов ИСОГД, и дополнительно включающий иные документы и материалы о градостроительных регламентах, и справочную информацию применительно к градостроительному объекту, а также справочные сведения иных информационных систем;</w:t>
      </w:r>
    </w:p>
    <w:p w:rsidR="00DE1A3D" w:rsidRPr="00B417DE" w:rsidRDefault="00DE1A3D" w:rsidP="00B417DE">
      <w:pPr>
        <w:widowControl w:val="0"/>
        <w:autoSpaceDE w:val="0"/>
        <w:autoSpaceDN w:val="0"/>
        <w:adjustRightInd w:val="0"/>
        <w:ind w:firstLine="540"/>
        <w:rPr>
          <w:sz w:val="24"/>
        </w:rPr>
      </w:pPr>
      <w:r w:rsidRPr="00B417DE">
        <w:rPr>
          <w:sz w:val="24"/>
        </w:rPr>
        <w:t>7) Компоненты информационной системы ИСОГД - информационные ресурсы ИСОГД и информационные технологии. Информационные технологии включают в себя программные, технические, лингвистические, правовые, организационные средства, обеспечивающие проверку информационных ресурсов, их регистрацию, учет, хранение, актуализацию и предоставление пользователям.</w:t>
      </w:r>
    </w:p>
    <w:p w:rsidR="00DE1A3D" w:rsidRPr="00B417DE" w:rsidRDefault="00DE1A3D" w:rsidP="00B417DE">
      <w:pPr>
        <w:widowControl w:val="0"/>
        <w:autoSpaceDE w:val="0"/>
        <w:autoSpaceDN w:val="0"/>
        <w:adjustRightInd w:val="0"/>
        <w:ind w:firstLine="540"/>
        <w:rPr>
          <w:sz w:val="24"/>
        </w:rPr>
      </w:pPr>
      <w:r w:rsidRPr="00B417DE">
        <w:rPr>
          <w:sz w:val="24"/>
        </w:rPr>
        <w:t xml:space="preserve">В настоящем Положении используются также понятия, определения которых даны в Градостроительном </w:t>
      </w:r>
      <w:hyperlink r:id="rId117" w:history="1">
        <w:r w:rsidRPr="00B417DE">
          <w:rPr>
            <w:sz w:val="24"/>
          </w:rPr>
          <w:t>кодексе</w:t>
        </w:r>
      </w:hyperlink>
      <w:r w:rsidRPr="00B417DE">
        <w:rPr>
          <w:sz w:val="24"/>
        </w:rPr>
        <w:t xml:space="preserve"> Российской Федерации, Земельном </w:t>
      </w:r>
      <w:hyperlink r:id="rId118" w:history="1">
        <w:r w:rsidRPr="00B417DE">
          <w:rPr>
            <w:sz w:val="24"/>
          </w:rPr>
          <w:t>кодексе</w:t>
        </w:r>
      </w:hyperlink>
      <w:r w:rsidRPr="00B417DE">
        <w:rPr>
          <w:sz w:val="24"/>
        </w:rPr>
        <w:t xml:space="preserve"> Российской Федерации, регулирующие отношения в области градостроительства, в области информации и информатизации, а также, земельные отношения.</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1.3. ЦЕЛИ СОЗДАНИЯ И ВЕДЕНИЯ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1.3.1. ИСОГД создается и ведется в целях информационного обеспечения градостроительной деятельности на территории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1.3.2. Помимо информационного обеспечения градостроительной деятельности сведения, содержащиеся в ИСОГД, могут также использоваться для обеспечения иной не запрещенной законом деятельности.</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1.4. ПРИНЦИПЫ ВЕДЕНИЯ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Ведение ИСОГД базируется на принципах:</w:t>
      </w:r>
    </w:p>
    <w:p w:rsidR="00DE1A3D" w:rsidRPr="00B417DE" w:rsidRDefault="00DE1A3D" w:rsidP="00B417DE">
      <w:pPr>
        <w:widowControl w:val="0"/>
        <w:autoSpaceDE w:val="0"/>
        <w:autoSpaceDN w:val="0"/>
        <w:adjustRightInd w:val="0"/>
        <w:ind w:firstLine="540"/>
        <w:rPr>
          <w:sz w:val="24"/>
        </w:rPr>
      </w:pPr>
      <w:r w:rsidRPr="00B417DE">
        <w:rPr>
          <w:sz w:val="24"/>
        </w:rPr>
        <w:t>1) обязательности регистрации и учета в ИСОГД документов, необходимых для осуществления градостроительной деятельности и связанных с ее осуществлением;</w:t>
      </w:r>
    </w:p>
    <w:p w:rsidR="00DE1A3D" w:rsidRPr="00B417DE" w:rsidRDefault="00DE1A3D" w:rsidP="00B417DE">
      <w:pPr>
        <w:widowControl w:val="0"/>
        <w:autoSpaceDE w:val="0"/>
        <w:autoSpaceDN w:val="0"/>
        <w:adjustRightInd w:val="0"/>
        <w:ind w:firstLine="540"/>
        <w:rPr>
          <w:sz w:val="24"/>
        </w:rPr>
      </w:pPr>
      <w:r w:rsidRPr="00B417DE">
        <w:rPr>
          <w:sz w:val="24"/>
        </w:rPr>
        <w:t>2) открытости сведений;</w:t>
      </w:r>
    </w:p>
    <w:p w:rsidR="00DE1A3D" w:rsidRPr="00B417DE" w:rsidRDefault="00DE1A3D" w:rsidP="00B417DE">
      <w:pPr>
        <w:widowControl w:val="0"/>
        <w:autoSpaceDE w:val="0"/>
        <w:autoSpaceDN w:val="0"/>
        <w:adjustRightInd w:val="0"/>
        <w:ind w:firstLine="540"/>
        <w:rPr>
          <w:sz w:val="24"/>
        </w:rPr>
      </w:pPr>
      <w:r w:rsidRPr="00B417DE">
        <w:rPr>
          <w:sz w:val="24"/>
        </w:rPr>
        <w:t>3) непрерывности актуализации информационных ресурсов;</w:t>
      </w:r>
    </w:p>
    <w:p w:rsidR="00DE1A3D" w:rsidRPr="00B417DE" w:rsidRDefault="00DE1A3D" w:rsidP="00B417DE">
      <w:pPr>
        <w:widowControl w:val="0"/>
        <w:autoSpaceDE w:val="0"/>
        <w:autoSpaceDN w:val="0"/>
        <w:adjustRightInd w:val="0"/>
        <w:ind w:firstLine="540"/>
        <w:rPr>
          <w:sz w:val="24"/>
        </w:rPr>
      </w:pPr>
      <w:r w:rsidRPr="00B417DE">
        <w:rPr>
          <w:sz w:val="24"/>
        </w:rPr>
        <w:t>4) совместимости с информационными системами государственного земельного кадастра, кадастра объектов недвижимости, адресного реестра зданий и сооружений, иными кадастрами, реестрами и регистрами городского округа.</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1.5. МЕСТО ИСОГД В СИСТЕМЕ</w:t>
      </w:r>
    </w:p>
    <w:p w:rsidR="00DE1A3D" w:rsidRPr="00B417DE" w:rsidRDefault="00DE1A3D" w:rsidP="00B417DE">
      <w:pPr>
        <w:widowControl w:val="0"/>
        <w:autoSpaceDE w:val="0"/>
        <w:autoSpaceDN w:val="0"/>
        <w:adjustRightInd w:val="0"/>
        <w:jc w:val="center"/>
        <w:rPr>
          <w:sz w:val="24"/>
        </w:rPr>
      </w:pPr>
      <w:r w:rsidRPr="00B417DE">
        <w:rPr>
          <w:sz w:val="24"/>
        </w:rPr>
        <w:t>ГОРОДСКИХ ИНФОРМАЦИОННЫХ РЕСУРСОВ</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1.5.1. ИСОГД является общегородской информационной системой обеспечения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1.5.2. ИСОГД обеспечивает органы государственной власти, инвесторов, проектировщиков, других участников градостроительной деятельности сведениями, необходимыми для принятия инвестиционных и градостроительных решений, и служит источником информационного обмена при осуществлении государственного кадастрового учета земельных участков, государственного контроля за использованием и охраной земель, государственного контроля за градостроительной деятельностью, государственного контроля за использованием памятников истории и культуры, мониторинга реализации Генерального плана городского округа, в иных случаях в соответствии с нормативными правовыми актами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1.5.3. При ведении ИСОГД осуществляется взаимодействие с операторами других информационных систем в порядке, устанавливаемом администрацией городского округа в соответствии с настоящим Положением и другими нормативными правовыми актами городского округа в области информационных ресурсов и информатизации, обеспечивающими интеграцию и эффективность использования информационных ресурсов городского округа.</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1.6. ОБЯЗАТЕЛЬНОСТЬ РЕГИСТРАЦИИ И УЧЕТА ДОКУМЕНТОВ,</w:t>
      </w:r>
    </w:p>
    <w:p w:rsidR="00DE1A3D" w:rsidRPr="00B417DE" w:rsidRDefault="00DE1A3D" w:rsidP="00B417DE">
      <w:pPr>
        <w:widowControl w:val="0"/>
        <w:autoSpaceDE w:val="0"/>
        <w:autoSpaceDN w:val="0"/>
        <w:adjustRightInd w:val="0"/>
        <w:jc w:val="center"/>
        <w:rPr>
          <w:sz w:val="24"/>
        </w:rPr>
      </w:pPr>
      <w:r w:rsidRPr="00B417DE">
        <w:rPr>
          <w:sz w:val="24"/>
        </w:rPr>
        <w:t>НЕОБХОДИМЫХ ДЛЯ ОСУЩЕСТВЛЕНИЯ</w:t>
      </w:r>
    </w:p>
    <w:p w:rsidR="00DE1A3D" w:rsidRPr="00B417DE" w:rsidRDefault="00DE1A3D" w:rsidP="00B417DE">
      <w:pPr>
        <w:widowControl w:val="0"/>
        <w:autoSpaceDE w:val="0"/>
        <w:autoSpaceDN w:val="0"/>
        <w:adjustRightInd w:val="0"/>
        <w:jc w:val="center"/>
        <w:rPr>
          <w:sz w:val="24"/>
        </w:rPr>
      </w:pPr>
      <w:r w:rsidRPr="00B417DE">
        <w:rPr>
          <w:sz w:val="24"/>
        </w:rPr>
        <w:t>ГРАДОСТРОИТЕЛЬНОЙ ДЕЯТЕЛЬНОСТИ</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1.6.1. Документы, необходимые для осуществления градостроительной деятельности, подлежат регистрации и учету в ИСОГД.</w:t>
      </w:r>
    </w:p>
    <w:p w:rsidR="00DE1A3D" w:rsidRPr="00B417DE" w:rsidRDefault="00DE1A3D" w:rsidP="00B417DE">
      <w:pPr>
        <w:widowControl w:val="0"/>
        <w:autoSpaceDE w:val="0"/>
        <w:autoSpaceDN w:val="0"/>
        <w:adjustRightInd w:val="0"/>
        <w:ind w:firstLine="540"/>
        <w:rPr>
          <w:sz w:val="24"/>
        </w:rPr>
      </w:pPr>
      <w:r w:rsidRPr="00B417DE">
        <w:rPr>
          <w:sz w:val="24"/>
        </w:rPr>
        <w:t xml:space="preserve">1.6.2. Перечень документов и порядок их регистрации и учета в ИСОГД устанавливаются </w:t>
      </w:r>
      <w:hyperlink r:id="rId119" w:history="1">
        <w:r w:rsidRPr="00B417DE">
          <w:rPr>
            <w:sz w:val="24"/>
          </w:rPr>
          <w:t>Приказом</w:t>
        </w:r>
      </w:hyperlink>
      <w:r w:rsidRPr="00B417DE">
        <w:rPr>
          <w:sz w:val="24"/>
        </w:rPr>
        <w:t xml:space="preserve">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1.7. ОТКРЫТОСТЬ СВЕДЕНИЙ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1.7.1. Сведения ИСОГД носят открытый характер и предоставляются всем заинтересованным лицам в соответствии с их письменными запросами, за исключением сведений, составляющих государственную тайну.</w:t>
      </w:r>
    </w:p>
    <w:p w:rsidR="00DE1A3D" w:rsidRPr="00B417DE" w:rsidRDefault="00DE1A3D" w:rsidP="00B417DE">
      <w:pPr>
        <w:widowControl w:val="0"/>
        <w:autoSpaceDE w:val="0"/>
        <w:autoSpaceDN w:val="0"/>
        <w:adjustRightInd w:val="0"/>
        <w:ind w:firstLine="540"/>
        <w:rPr>
          <w:sz w:val="24"/>
        </w:rPr>
      </w:pPr>
      <w:r w:rsidRPr="00B417DE">
        <w:rPr>
          <w:sz w:val="24"/>
        </w:rPr>
        <w:t>1.7.2. Сведения ИСОГД, составляющие государственную тайну, предоставляются в порядке, установленном федеральным законодательством о государственной тайне.</w:t>
      </w:r>
    </w:p>
    <w:p w:rsidR="00DE1A3D" w:rsidRPr="00B417DE" w:rsidRDefault="00DE1A3D" w:rsidP="00B417DE">
      <w:pPr>
        <w:widowControl w:val="0"/>
        <w:autoSpaceDE w:val="0"/>
        <w:autoSpaceDN w:val="0"/>
        <w:adjustRightInd w:val="0"/>
        <w:ind w:firstLine="540"/>
        <w:rPr>
          <w:sz w:val="24"/>
        </w:rPr>
      </w:pPr>
      <w:r w:rsidRPr="00B417DE">
        <w:rPr>
          <w:sz w:val="24"/>
        </w:rPr>
        <w:t>1.7.3. Сведения ИСОГД, предоставленные физическим и юридическим лицам, могут быть использованы ими для создания производной информации, с обязательным указанием источника информации.</w:t>
      </w:r>
    </w:p>
    <w:p w:rsidR="00DE1A3D" w:rsidRPr="00B417DE" w:rsidRDefault="00DE1A3D" w:rsidP="00B417DE">
      <w:pPr>
        <w:widowControl w:val="0"/>
        <w:autoSpaceDE w:val="0"/>
        <w:autoSpaceDN w:val="0"/>
        <w:adjustRightInd w:val="0"/>
        <w:ind w:firstLine="540"/>
        <w:rPr>
          <w:sz w:val="24"/>
        </w:rPr>
      </w:pPr>
      <w:r w:rsidRPr="00B417DE">
        <w:rPr>
          <w:sz w:val="24"/>
        </w:rPr>
        <w:t>1.7.4. Производная информация и информация ИСОГД, предоставленная пользователям, могут использоваться исключительно в качестве справочных сведений.</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2. ПРАВА НА ИНФОРМАЦИОННУЮ СИСТЕМУ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2.1. ПРАВО СОБСТВЕННОСТИ И АВТОРСКИЕ ПРАВА</w:t>
      </w:r>
    </w:p>
    <w:p w:rsidR="00DE1A3D" w:rsidRPr="00B417DE" w:rsidRDefault="00DE1A3D" w:rsidP="00B417DE">
      <w:pPr>
        <w:widowControl w:val="0"/>
        <w:autoSpaceDE w:val="0"/>
        <w:autoSpaceDN w:val="0"/>
        <w:adjustRightInd w:val="0"/>
        <w:jc w:val="center"/>
        <w:rPr>
          <w:sz w:val="24"/>
        </w:rPr>
      </w:pPr>
      <w:r w:rsidRPr="00B417DE">
        <w:rPr>
          <w:sz w:val="24"/>
        </w:rPr>
        <w:t>НА ИНФОРМАЦИОННУЮ СИСТЕМУ ИСОГД И ЕЕ КОМПОНЕНТЫ</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2.1.1. Информационные ресурсы ИСОГД, созданные или приобретенные за счет средств бюджета городского округа, а также формируемые на основе документов, представляемых в обязательном порядке, являются собственностью городского округа и приватизации не подлежат.</w:t>
      </w:r>
    </w:p>
    <w:p w:rsidR="00DE1A3D" w:rsidRPr="00B417DE" w:rsidRDefault="00DE1A3D" w:rsidP="00B417DE">
      <w:pPr>
        <w:widowControl w:val="0"/>
        <w:autoSpaceDE w:val="0"/>
        <w:autoSpaceDN w:val="0"/>
        <w:adjustRightInd w:val="0"/>
        <w:ind w:firstLine="540"/>
        <w:rPr>
          <w:sz w:val="24"/>
        </w:rPr>
      </w:pPr>
      <w:r w:rsidRPr="00B417DE">
        <w:rPr>
          <w:sz w:val="24"/>
        </w:rPr>
        <w:t>2.1.2. Правомочия собственника информационных ресурсов ИСОГД осуществляет администрация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2.1.3. Администрация городского округа вправе передать полномочия по управлению и распоряжению информационными ресурсами ИСОГД уполномоченному администрацией городского округа органу.</w:t>
      </w:r>
    </w:p>
    <w:p w:rsidR="00DE1A3D" w:rsidRPr="00B417DE" w:rsidRDefault="00DE1A3D" w:rsidP="00B417DE">
      <w:pPr>
        <w:widowControl w:val="0"/>
        <w:autoSpaceDE w:val="0"/>
        <w:autoSpaceDN w:val="0"/>
        <w:adjustRightInd w:val="0"/>
        <w:ind w:firstLine="540"/>
        <w:rPr>
          <w:sz w:val="24"/>
        </w:rPr>
      </w:pPr>
      <w:r w:rsidRPr="00B417DE">
        <w:rPr>
          <w:sz w:val="24"/>
        </w:rPr>
        <w:t>2.1.4. Собственником информационных технологий информационной системы ИСОГД и их составных частей является администрация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2.1.5. Авторские права на информационную систему ИСОГД и ее компоненты охраняются в соответствии с федеральным законодательством об авторском праве и смежных правах.</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2.2. ОПЕРАТОР ИНФОРМАЦИОННОЙ СИСТЕМЫ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2.2.1. Оператором информационной системы ИСОГД (далее - оператор) определить отдел архитектуры и градостроительства администрации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2.2.2. Оператор осуществляет деятельность по формированию и использованию информационных ресурсов ИСОГД и ведению мониторинга объектов градостроительной деятельности в соответствии с федеральным законодательством, настоящим Положением и иными нормативными правовыми актами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2.2.3. Оператор несет обязанность по предоставлению сведений, внесенных в информационную систему обеспечения градостроительной деятельности городского округа.</w:t>
      </w:r>
    </w:p>
    <w:p w:rsidR="00DE1A3D" w:rsidRPr="00B417DE" w:rsidRDefault="00DE1A3D" w:rsidP="00B417DE">
      <w:pPr>
        <w:widowControl w:val="0"/>
        <w:autoSpaceDE w:val="0"/>
        <w:autoSpaceDN w:val="0"/>
        <w:adjustRightInd w:val="0"/>
        <w:rPr>
          <w:sz w:val="24"/>
        </w:rPr>
      </w:pPr>
    </w:p>
    <w:p w:rsidR="00DE1A3D" w:rsidRPr="00B417DE" w:rsidRDefault="00DE1A3D" w:rsidP="00B417DE">
      <w:pPr>
        <w:widowControl w:val="0"/>
        <w:autoSpaceDE w:val="0"/>
        <w:autoSpaceDN w:val="0"/>
        <w:adjustRightInd w:val="0"/>
        <w:jc w:val="center"/>
        <w:rPr>
          <w:sz w:val="24"/>
        </w:rPr>
      </w:pPr>
      <w:r w:rsidRPr="00B417DE">
        <w:rPr>
          <w:sz w:val="24"/>
        </w:rPr>
        <w:t>3. СОСТАВ, ФОРМИРОВАНИЕ И ВЕДЕНИЕ ИНФОРМАЦИОННЫХ</w:t>
      </w:r>
    </w:p>
    <w:p w:rsidR="00DE1A3D" w:rsidRPr="00B417DE" w:rsidRDefault="00DE1A3D" w:rsidP="00B417DE">
      <w:pPr>
        <w:widowControl w:val="0"/>
        <w:autoSpaceDE w:val="0"/>
        <w:autoSpaceDN w:val="0"/>
        <w:adjustRightInd w:val="0"/>
        <w:jc w:val="center"/>
        <w:rPr>
          <w:sz w:val="24"/>
        </w:rPr>
      </w:pPr>
      <w:r w:rsidRPr="00B417DE">
        <w:rPr>
          <w:sz w:val="24"/>
        </w:rPr>
        <w:t>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3.1. ИНФОРМАЦИОННЫЕ РЕСУРСЫ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3.1.1. Информационные ресурсы ИСОГД по своему статусу подразделяются на регламентные и справочные.</w:t>
      </w:r>
    </w:p>
    <w:p w:rsidR="00DE1A3D" w:rsidRPr="00B417DE" w:rsidRDefault="00DE1A3D" w:rsidP="00B417DE">
      <w:pPr>
        <w:widowControl w:val="0"/>
        <w:autoSpaceDE w:val="0"/>
        <w:autoSpaceDN w:val="0"/>
        <w:adjustRightInd w:val="0"/>
        <w:ind w:firstLine="540"/>
        <w:rPr>
          <w:sz w:val="24"/>
        </w:rPr>
      </w:pPr>
      <w:r w:rsidRPr="00B417DE">
        <w:rPr>
          <w:sz w:val="24"/>
        </w:rPr>
        <w:t>3.1.2. К регламентным информационным ресурсам ИСОГД относятся сведения о градостроительных регламентах общего и особого вида, содержащиеся в утвержденных в установленном порядке Генеральном плане городского округа, проектах планировки территорий городского округа, градостроительных обоснованиях размещения, реконструкции отдельных градостроительных объектов, разбивочных чертежах-актах линий градостроительного регулирования, актах резервирования территорий для государственных и муниципальных нужд, актах разрешенного использования участков территории градостроительных объектов, иной документации, а также сведения об иных градостроительных требованиях к использованию территории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3.1.3. ИСОГД является единственным официальным источником сведений о градостроительных регламентах общего и особого вида, иной регламентной информации об объектах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3.1.4. К справочным информационным ресурсам ИСОГД относятся:</w:t>
      </w:r>
    </w:p>
    <w:p w:rsidR="00DE1A3D" w:rsidRPr="00B417DE" w:rsidRDefault="00DE1A3D" w:rsidP="00B417DE">
      <w:pPr>
        <w:widowControl w:val="0"/>
        <w:autoSpaceDE w:val="0"/>
        <w:autoSpaceDN w:val="0"/>
        <w:adjustRightInd w:val="0"/>
        <w:ind w:firstLine="540"/>
        <w:rPr>
          <w:sz w:val="24"/>
        </w:rPr>
      </w:pPr>
      <w:r w:rsidRPr="00B417DE">
        <w:rPr>
          <w:sz w:val="24"/>
        </w:rPr>
        <w:t>1) документы о фактическом состоянии и использовании территорий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2) сведения об объектах инженерной, транспортной и социальной инфраструктур, иных градостроительных объектах;</w:t>
      </w:r>
    </w:p>
    <w:p w:rsidR="00DE1A3D" w:rsidRPr="00B417DE" w:rsidRDefault="00DE1A3D" w:rsidP="00B417DE">
      <w:pPr>
        <w:widowControl w:val="0"/>
        <w:autoSpaceDE w:val="0"/>
        <w:autoSpaceDN w:val="0"/>
        <w:adjustRightInd w:val="0"/>
        <w:ind w:firstLine="540"/>
        <w:rPr>
          <w:sz w:val="24"/>
        </w:rPr>
      </w:pPr>
      <w:r w:rsidRPr="00B417DE">
        <w:rPr>
          <w:sz w:val="24"/>
        </w:rPr>
        <w:t>3) сведения о проектах строительства (реконструкции) зданий и сооружений;</w:t>
      </w:r>
    </w:p>
    <w:p w:rsidR="00DE1A3D" w:rsidRPr="00B417DE" w:rsidRDefault="00DE1A3D" w:rsidP="00B417DE">
      <w:pPr>
        <w:widowControl w:val="0"/>
        <w:autoSpaceDE w:val="0"/>
        <w:autoSpaceDN w:val="0"/>
        <w:adjustRightInd w:val="0"/>
        <w:ind w:firstLine="540"/>
        <w:rPr>
          <w:sz w:val="24"/>
        </w:rPr>
      </w:pPr>
      <w:r w:rsidRPr="00B417DE">
        <w:rPr>
          <w:sz w:val="24"/>
        </w:rPr>
        <w:t>4) нормативные правовые акты в области строительства, градостроительства и архитектуры, а также иные правовые акты, содержащие нормы, регламентирующие градостроительную деятельность;</w:t>
      </w:r>
    </w:p>
    <w:p w:rsidR="00DE1A3D" w:rsidRPr="00B417DE" w:rsidRDefault="00DE1A3D" w:rsidP="00B417DE">
      <w:pPr>
        <w:widowControl w:val="0"/>
        <w:autoSpaceDE w:val="0"/>
        <w:autoSpaceDN w:val="0"/>
        <w:adjustRightInd w:val="0"/>
        <w:ind w:firstLine="540"/>
        <w:rPr>
          <w:sz w:val="24"/>
        </w:rPr>
      </w:pPr>
      <w:r w:rsidRPr="00B417DE">
        <w:rPr>
          <w:sz w:val="24"/>
        </w:rPr>
        <w:t>5) нормативы и правила: градостроительные, строительные, санитарные, пожарной безопасности, промышленной безопасности и иные обязательные для учета при осуществлении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6) иные необходимые для осуществления градостроительной деятельности документы и сведения, не отнесенные в установленном порядке к информационным ресурсам других общегородских информационных систем.</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3.1.5. ДОКУМЕНТАЦИЯ РАЗМЕЩАЕТСЯ В ИНФОРМАЦИОННОМ ФОНДЕ ИСОГД ПРИ НАЛИЧИИ СОПРОВОДИТЕЛЬНЫХ ПИСЕМ,</w:t>
      </w:r>
    </w:p>
    <w:p w:rsidR="00DE1A3D" w:rsidRPr="00B417DE" w:rsidRDefault="00DE1A3D" w:rsidP="00B417DE">
      <w:pPr>
        <w:widowControl w:val="0"/>
        <w:autoSpaceDE w:val="0"/>
        <w:autoSpaceDN w:val="0"/>
        <w:adjustRightInd w:val="0"/>
        <w:jc w:val="center"/>
        <w:rPr>
          <w:sz w:val="24"/>
        </w:rPr>
      </w:pPr>
      <w:r w:rsidRPr="00B417DE">
        <w:rPr>
          <w:sz w:val="24"/>
        </w:rPr>
        <w:t>АКТОВ ПРОВЕДЕННЫХ РАБОТ ПО ИНВЕНТАРИЗАЦИИ, НОРМАТИВНЫХ АКТОВ ОРГАНА МЕСТНОГО САМОУПРАВЛЕНИЯ</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3.1.6. При формировании новых земельных участков и объектов капитального строительства органом местного самоуправления принимаются решения об утверждении градостроительной документации и размещении материалов в информационной системе обеспечения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 xml:space="preserve">3.1.7. Документы органов местного самоуправления, подлежащие в соответствии с Градостроительным </w:t>
      </w:r>
      <w:hyperlink r:id="rId120" w:history="1">
        <w:r w:rsidRPr="00B417DE">
          <w:rPr>
            <w:sz w:val="24"/>
          </w:rPr>
          <w:t>кодексом</w:t>
        </w:r>
      </w:hyperlink>
      <w:r w:rsidRPr="00B417DE">
        <w:rPr>
          <w:sz w:val="24"/>
        </w:rPr>
        <w:t xml:space="preserve"> РФ размещению в ИСОГД или регламентирующие градостроительную деятельность, а также ограничения использования земельных участков и объектов недвижимости, подлежат обязательной регистрации в ИСОГД.</w:t>
      </w:r>
    </w:p>
    <w:p w:rsidR="00DE1A3D" w:rsidRPr="00B417DE" w:rsidRDefault="00DE1A3D" w:rsidP="00B417DE">
      <w:pPr>
        <w:widowControl w:val="0"/>
        <w:autoSpaceDE w:val="0"/>
        <w:autoSpaceDN w:val="0"/>
        <w:adjustRightInd w:val="0"/>
        <w:ind w:firstLine="540"/>
        <w:rPr>
          <w:sz w:val="24"/>
        </w:rPr>
      </w:pPr>
      <w:r w:rsidRPr="00B417DE">
        <w:rPr>
          <w:sz w:val="24"/>
        </w:rPr>
        <w:t>3.1.8. Для обеспечения пополнения соответствующей информации и сведений для формирования единой базы данных информационной системы обеспечения градостроительной деятельности городского округа, отдел архитектуры и градостроительства администрации городского округа направляет запросы в соответствующие службы и организации.</w:t>
      </w:r>
    </w:p>
    <w:p w:rsidR="00DE1A3D" w:rsidRPr="00B417DE" w:rsidRDefault="00DE1A3D" w:rsidP="00B417DE">
      <w:pPr>
        <w:widowControl w:val="0"/>
        <w:autoSpaceDE w:val="0"/>
        <w:autoSpaceDN w:val="0"/>
        <w:adjustRightInd w:val="0"/>
        <w:ind w:firstLine="540"/>
        <w:rPr>
          <w:sz w:val="24"/>
        </w:rPr>
      </w:pPr>
      <w:r w:rsidRPr="00B417DE">
        <w:rPr>
          <w:sz w:val="24"/>
        </w:rPr>
        <w:t>3.1.9. Для обмена сведениями ИСОГД с другими информационными системами, заключаются соглашения и регламенты об информационном взаимодействии между органом местного самоуправления и службами, ведущими регистрацию и технический учет земельных участков, объектов недвижимости, сетей инженерно-технического обеспечения, в части информационного обеспечения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3.1.10. Информационные ресурсы ИСОГД включаются в хозяйственный оборот путем оказания на их основе информационных услуг.</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3.2. ФОРМИРОВАНИЕ ИНФОРМАЦИОННЫХ 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3.2.1. Информационные ресурсы ИСОГД формируются путем регистрации и учета документов.</w:t>
      </w:r>
    </w:p>
    <w:p w:rsidR="00DE1A3D" w:rsidRPr="00B417DE" w:rsidRDefault="00DE1A3D" w:rsidP="00B417DE">
      <w:pPr>
        <w:widowControl w:val="0"/>
        <w:autoSpaceDE w:val="0"/>
        <w:autoSpaceDN w:val="0"/>
        <w:adjustRightInd w:val="0"/>
        <w:ind w:firstLine="540"/>
        <w:rPr>
          <w:sz w:val="24"/>
        </w:rPr>
      </w:pPr>
      <w:r w:rsidRPr="00B417DE">
        <w:rPr>
          <w:sz w:val="24"/>
        </w:rPr>
        <w:t>3.2.2. Картографической основой для формирования информационных ресурсов ИСОГД является муниципальный картографо-геодезический фонд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3.2.3. Основой деления территории городского округа для целей ведения ИСОГД являются границы кадастрового деления территории городского округа, предоставляемые оператору безвозмездно в электронном виде и актуальном состоянии уполномоченной на создание и ведение земельного кадастра организацией.</w:t>
      </w:r>
    </w:p>
    <w:p w:rsidR="00DE1A3D" w:rsidRPr="00B417DE" w:rsidRDefault="00DE1A3D" w:rsidP="00B417DE">
      <w:pPr>
        <w:widowControl w:val="0"/>
        <w:autoSpaceDE w:val="0"/>
        <w:autoSpaceDN w:val="0"/>
        <w:adjustRightInd w:val="0"/>
        <w:ind w:firstLine="540"/>
        <w:rPr>
          <w:sz w:val="24"/>
        </w:rPr>
      </w:pPr>
      <w:r w:rsidRPr="00B417DE">
        <w:rPr>
          <w:sz w:val="24"/>
        </w:rPr>
        <w:t>3.2.4. Информационная система состоит:</w:t>
      </w:r>
    </w:p>
    <w:p w:rsidR="00DE1A3D" w:rsidRPr="00B417DE" w:rsidRDefault="00DE1A3D" w:rsidP="00B417DE">
      <w:pPr>
        <w:widowControl w:val="0"/>
        <w:autoSpaceDE w:val="0"/>
        <w:autoSpaceDN w:val="0"/>
        <w:adjustRightInd w:val="0"/>
        <w:ind w:firstLine="540"/>
        <w:rPr>
          <w:sz w:val="24"/>
        </w:rPr>
      </w:pPr>
      <w:r w:rsidRPr="00B417DE">
        <w:rPr>
          <w:sz w:val="24"/>
        </w:rPr>
        <w:t xml:space="preserve">из основных разделов, в которых содержится информация, предусмотренная </w:t>
      </w:r>
      <w:hyperlink r:id="rId121" w:history="1">
        <w:r w:rsidRPr="00B417DE">
          <w:rPr>
            <w:sz w:val="24"/>
          </w:rPr>
          <w:t>частью 4 статьи 56</w:t>
        </w:r>
      </w:hyperlink>
      <w:r w:rsidRPr="00B417DE">
        <w:rPr>
          <w:sz w:val="24"/>
        </w:rPr>
        <w:t xml:space="preserve"> Градостроительного кодекса и </w:t>
      </w:r>
      <w:hyperlink r:id="rId122" w:history="1">
        <w:r w:rsidRPr="00B417DE">
          <w:rPr>
            <w:sz w:val="24"/>
          </w:rPr>
          <w:t>Постановлением</w:t>
        </w:r>
      </w:hyperlink>
      <w:r w:rsidRPr="00B417DE">
        <w:rPr>
          <w:sz w:val="24"/>
        </w:rPr>
        <w:t xml:space="preserve"> Правительства Российской Федерации от 9 июня 2006 года N 363 "Об информационном обеспечении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из дополнительных разделов, в которых содержится иная информация, имеющая отношение к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3.2.5. Информационная система имеет 9 основных разделов.</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I "Документы территориального планирования Российской Федерации в части, касающейся территории муниципального образования" содержит сведения, предусмотренные </w:t>
      </w:r>
      <w:hyperlink r:id="rId123" w:history="1">
        <w:r w:rsidRPr="00B417DE">
          <w:rPr>
            <w:sz w:val="24"/>
          </w:rPr>
          <w:t>подпунктом "а"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 а также книг, в которых хранятся копии размещенных в информационной системе документов и материалов о территориальном планировании Российской Федерации.</w:t>
      </w:r>
    </w:p>
    <w:p w:rsidR="00DE1A3D" w:rsidRPr="00B417DE" w:rsidRDefault="00DE1A3D" w:rsidP="00B417DE">
      <w:pPr>
        <w:widowControl w:val="0"/>
        <w:autoSpaceDE w:val="0"/>
        <w:autoSpaceDN w:val="0"/>
        <w:adjustRightInd w:val="0"/>
        <w:ind w:firstLine="540"/>
        <w:rPr>
          <w:sz w:val="24"/>
        </w:rPr>
      </w:pPr>
      <w:r w:rsidRPr="00B417DE">
        <w:rPr>
          <w:sz w:val="24"/>
        </w:rPr>
        <w:t xml:space="preserve">Общая часть раздела I содержит наименования и реквизиты актуализированных документов территориального планирования Российской Федерации, предусмотренных </w:t>
      </w:r>
      <w:hyperlink r:id="rId124" w:history="1">
        <w:r w:rsidRPr="00B417DE">
          <w:rPr>
            <w:sz w:val="24"/>
          </w:rPr>
          <w:t>частью 5 статьи 10</w:t>
        </w:r>
      </w:hyperlink>
      <w:r w:rsidRPr="00B417DE">
        <w:rPr>
          <w:sz w:val="24"/>
        </w:rPr>
        <w:t xml:space="preserve"> Градостроительного кодекса Российской Федерации, в части, касающейся территории городского округа, и номера книг, в которых хранятся копии документов и материалов (далее - номера книг).</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I содержит:</w:t>
      </w:r>
    </w:p>
    <w:p w:rsidR="00DE1A3D" w:rsidRPr="00B417DE" w:rsidRDefault="00DE1A3D" w:rsidP="00B417DE">
      <w:pPr>
        <w:widowControl w:val="0"/>
        <w:autoSpaceDE w:val="0"/>
        <w:autoSpaceDN w:val="0"/>
        <w:adjustRightInd w:val="0"/>
        <w:ind w:firstLine="540"/>
        <w:rPr>
          <w:sz w:val="24"/>
        </w:rPr>
      </w:pPr>
      <w:r w:rsidRPr="00B417DE">
        <w:rPr>
          <w:sz w:val="24"/>
        </w:rPr>
        <w:t xml:space="preserve">наименования и реквизиты актуализированных карт (схем), содержащихся в картах (схемах) территориального планирования Российской Федерации, предусмотренных </w:t>
      </w:r>
      <w:hyperlink r:id="rId125" w:history="1">
        <w:r w:rsidRPr="00B417DE">
          <w:rPr>
            <w:sz w:val="24"/>
          </w:rPr>
          <w:t>частью 6 статьи 10</w:t>
        </w:r>
      </w:hyperlink>
      <w:r w:rsidRPr="00B417DE">
        <w:rPr>
          <w:sz w:val="24"/>
        </w:rPr>
        <w:t xml:space="preserve"> Градостроительного кодекса Российской Федерации, в части, касающейся территории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номера книг и регистрационные номера, присвоенные документам и материалам, копии которых хранятся в этих книгах (далее - регистрационные номера);</w:t>
      </w:r>
    </w:p>
    <w:p w:rsidR="00DE1A3D" w:rsidRPr="00B417DE" w:rsidRDefault="00DE1A3D" w:rsidP="00B417DE">
      <w:pPr>
        <w:widowControl w:val="0"/>
        <w:autoSpaceDE w:val="0"/>
        <w:autoSpaceDN w:val="0"/>
        <w:adjustRightInd w:val="0"/>
        <w:ind w:firstLine="540"/>
        <w:rPr>
          <w:sz w:val="24"/>
        </w:rPr>
      </w:pPr>
      <w:r w:rsidRPr="00B417DE">
        <w:rPr>
          <w:sz w:val="24"/>
        </w:rPr>
        <w:t>ссылки на подраздел, содержащий актуализированные документы,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II "Документы территориального планирования субъекта Российской Федерации в части, касающейся территории городского округа" содержит сведения, предусмотренные </w:t>
      </w:r>
      <w:hyperlink r:id="rId126" w:history="1">
        <w:r w:rsidRPr="00B417DE">
          <w:rPr>
            <w:sz w:val="24"/>
          </w:rPr>
          <w:t>подпунктом "б"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 а также книг, в которых хранятся копии размещенных в информационной системе документов и материалов о территориальном планировании субъекта РФ.</w:t>
      </w:r>
    </w:p>
    <w:p w:rsidR="00DE1A3D" w:rsidRPr="00B417DE" w:rsidRDefault="00DE1A3D" w:rsidP="00B417DE">
      <w:pPr>
        <w:widowControl w:val="0"/>
        <w:autoSpaceDE w:val="0"/>
        <w:autoSpaceDN w:val="0"/>
        <w:adjustRightInd w:val="0"/>
        <w:ind w:firstLine="540"/>
        <w:rPr>
          <w:sz w:val="24"/>
        </w:rPr>
      </w:pPr>
      <w:r w:rsidRPr="00B417DE">
        <w:rPr>
          <w:sz w:val="24"/>
        </w:rPr>
        <w:t xml:space="preserve">Общая часть раздела II содержит наименования и реквизиты актуализированных документов территориального планирования субъекта РФ, предусмотренных </w:t>
      </w:r>
      <w:hyperlink r:id="rId127" w:history="1">
        <w:r w:rsidRPr="00B417DE">
          <w:rPr>
            <w:sz w:val="24"/>
          </w:rPr>
          <w:t>частью 5 статьи 14</w:t>
        </w:r>
      </w:hyperlink>
      <w:r w:rsidRPr="00B417DE">
        <w:rPr>
          <w:sz w:val="24"/>
        </w:rPr>
        <w:t xml:space="preserve"> Градостроительного кодекса Российской Федерации, в части, касающейся территории городского округа, и номера книг.</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II содержит:</w:t>
      </w:r>
    </w:p>
    <w:p w:rsidR="00DE1A3D" w:rsidRPr="00B417DE" w:rsidRDefault="00DE1A3D" w:rsidP="00B417DE">
      <w:pPr>
        <w:widowControl w:val="0"/>
        <w:autoSpaceDE w:val="0"/>
        <w:autoSpaceDN w:val="0"/>
        <w:adjustRightInd w:val="0"/>
        <w:ind w:firstLine="540"/>
        <w:rPr>
          <w:sz w:val="24"/>
        </w:rPr>
      </w:pPr>
      <w:r w:rsidRPr="00B417DE">
        <w:rPr>
          <w:sz w:val="24"/>
        </w:rPr>
        <w:t xml:space="preserve">наименования и реквизиты актуализированных карт (схем), содержащихся в картах (схемах) территориального планирования субъекта РФ, предусмотренных </w:t>
      </w:r>
      <w:hyperlink r:id="rId128" w:history="1">
        <w:r w:rsidRPr="00B417DE">
          <w:rPr>
            <w:sz w:val="24"/>
          </w:rPr>
          <w:t>частью 6 статьи 14</w:t>
        </w:r>
      </w:hyperlink>
      <w:r w:rsidRPr="00B417DE">
        <w:rPr>
          <w:sz w:val="24"/>
        </w:rPr>
        <w:t xml:space="preserve"> Градостроительного кодекса Российской Федерации, в части, касающейся территории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номера книг и регистрационные номера;</w:t>
      </w:r>
    </w:p>
    <w:p w:rsidR="00DE1A3D" w:rsidRPr="00B417DE" w:rsidRDefault="00DE1A3D" w:rsidP="00B417DE">
      <w:pPr>
        <w:widowControl w:val="0"/>
        <w:autoSpaceDE w:val="0"/>
        <w:autoSpaceDN w:val="0"/>
        <w:adjustRightInd w:val="0"/>
        <w:ind w:firstLine="540"/>
        <w:rPr>
          <w:sz w:val="24"/>
        </w:rPr>
      </w:pPr>
      <w:r w:rsidRPr="00B417DE">
        <w:rPr>
          <w:sz w:val="24"/>
        </w:rPr>
        <w:t>ссылки на подраздел, содержащий актуализированные карты (схемы),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III "Документы территориального планирования городского округа, материалы по их обоснованию" содержит сведения, предусмотренные </w:t>
      </w:r>
      <w:hyperlink r:id="rId129" w:history="1">
        <w:r w:rsidRPr="00B417DE">
          <w:rPr>
            <w:sz w:val="24"/>
          </w:rPr>
          <w:t>подпунктом "в"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о территориальном планировании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 xml:space="preserve">Общая часть раздела III содержит наименования и реквизиты актуализированных документов территориального планирования, предусмотренных </w:t>
      </w:r>
      <w:hyperlink r:id="rId130" w:history="1">
        <w:r w:rsidRPr="00B417DE">
          <w:rPr>
            <w:sz w:val="24"/>
          </w:rPr>
          <w:t>частями 5</w:t>
        </w:r>
      </w:hyperlink>
      <w:r w:rsidRPr="00B417DE">
        <w:rPr>
          <w:sz w:val="24"/>
        </w:rPr>
        <w:t xml:space="preserve"> и </w:t>
      </w:r>
      <w:hyperlink r:id="rId131" w:history="1">
        <w:r w:rsidRPr="00B417DE">
          <w:rPr>
            <w:sz w:val="24"/>
          </w:rPr>
          <w:t>8 статьи 23</w:t>
        </w:r>
      </w:hyperlink>
      <w:r w:rsidRPr="00B417DE">
        <w:rPr>
          <w:sz w:val="24"/>
        </w:rPr>
        <w:t xml:space="preserve"> Градостроительного кодекса Российской Федерации - для городского округа, и номера книг.</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III содержит:</w:t>
      </w:r>
    </w:p>
    <w:p w:rsidR="00DE1A3D" w:rsidRPr="00B417DE" w:rsidRDefault="00DE1A3D" w:rsidP="00B417DE">
      <w:pPr>
        <w:widowControl w:val="0"/>
        <w:autoSpaceDE w:val="0"/>
        <w:autoSpaceDN w:val="0"/>
        <w:adjustRightInd w:val="0"/>
        <w:ind w:firstLine="540"/>
        <w:rPr>
          <w:sz w:val="24"/>
        </w:rPr>
      </w:pPr>
      <w:r w:rsidRPr="00B417DE">
        <w:rPr>
          <w:sz w:val="24"/>
        </w:rPr>
        <w:t xml:space="preserve">наименования и реквизиты актуализированных карт (схем), содержащихся в документах территориального планирования городского округа, предусмотренных </w:t>
      </w:r>
      <w:hyperlink r:id="rId132" w:history="1">
        <w:r w:rsidRPr="00B417DE">
          <w:rPr>
            <w:sz w:val="24"/>
          </w:rPr>
          <w:t>частями 6</w:t>
        </w:r>
      </w:hyperlink>
      <w:r w:rsidRPr="00B417DE">
        <w:rPr>
          <w:sz w:val="24"/>
        </w:rPr>
        <w:t xml:space="preserve"> и </w:t>
      </w:r>
      <w:hyperlink r:id="rId133" w:history="1">
        <w:r w:rsidRPr="00B417DE">
          <w:rPr>
            <w:sz w:val="24"/>
          </w:rPr>
          <w:t>9 статьи 23</w:t>
        </w:r>
      </w:hyperlink>
      <w:r w:rsidRPr="00B417DE">
        <w:rPr>
          <w:sz w:val="24"/>
        </w:rPr>
        <w:t xml:space="preserve"> Градостроительного кодекса Российской Федерации - для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номера книг и регистрационные номера;</w:t>
      </w:r>
    </w:p>
    <w:p w:rsidR="00DE1A3D" w:rsidRPr="00B417DE" w:rsidRDefault="00DE1A3D" w:rsidP="00B417DE">
      <w:pPr>
        <w:widowControl w:val="0"/>
        <w:autoSpaceDE w:val="0"/>
        <w:autoSpaceDN w:val="0"/>
        <w:adjustRightInd w:val="0"/>
        <w:ind w:firstLine="540"/>
        <w:rPr>
          <w:sz w:val="24"/>
        </w:rPr>
      </w:pPr>
      <w:r w:rsidRPr="00B417DE">
        <w:rPr>
          <w:sz w:val="24"/>
        </w:rPr>
        <w:t>ссылки на подраздел, содержащий актуализированные карты (схемы),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IV "Правила землепользования и застройки, внесение в них изменений" содержит сведения, предусмотренные </w:t>
      </w:r>
      <w:hyperlink r:id="rId134" w:history="1">
        <w:r w:rsidRPr="00B417DE">
          <w:rPr>
            <w:sz w:val="24"/>
          </w:rPr>
          <w:t>подпунктом "г"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правил землепользования и застройки.</w:t>
      </w:r>
    </w:p>
    <w:p w:rsidR="00DE1A3D" w:rsidRPr="00B417DE" w:rsidRDefault="00DE1A3D" w:rsidP="00B417DE">
      <w:pPr>
        <w:widowControl w:val="0"/>
        <w:autoSpaceDE w:val="0"/>
        <w:autoSpaceDN w:val="0"/>
        <w:adjustRightInd w:val="0"/>
        <w:ind w:firstLine="540"/>
        <w:rPr>
          <w:sz w:val="24"/>
        </w:rPr>
      </w:pPr>
      <w:r w:rsidRPr="00B417DE">
        <w:rPr>
          <w:sz w:val="24"/>
        </w:rPr>
        <w:t xml:space="preserve">Общая часть раздела IV содержит наименования и реквизиты актуализированных документов, включенных в правила землепользования и застройки, предусмотренных </w:t>
      </w:r>
      <w:hyperlink r:id="rId135" w:history="1">
        <w:r w:rsidRPr="00B417DE">
          <w:rPr>
            <w:sz w:val="24"/>
          </w:rPr>
          <w:t>пунктами 1</w:t>
        </w:r>
      </w:hyperlink>
      <w:r w:rsidRPr="00B417DE">
        <w:rPr>
          <w:sz w:val="24"/>
        </w:rPr>
        <w:t xml:space="preserve"> и </w:t>
      </w:r>
      <w:hyperlink r:id="rId136" w:history="1">
        <w:r w:rsidRPr="00B417DE">
          <w:rPr>
            <w:sz w:val="24"/>
          </w:rPr>
          <w:t>3 части 2 статьи 30</w:t>
        </w:r>
      </w:hyperlink>
      <w:r w:rsidRPr="00B417DE">
        <w:rPr>
          <w:sz w:val="24"/>
        </w:rPr>
        <w:t xml:space="preserve"> Градостроительного кодекса Российской Федерации, и номера книг.</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IV содержит:</w:t>
      </w:r>
    </w:p>
    <w:p w:rsidR="00DE1A3D" w:rsidRPr="00B417DE" w:rsidRDefault="00DE1A3D" w:rsidP="00B417DE">
      <w:pPr>
        <w:widowControl w:val="0"/>
        <w:autoSpaceDE w:val="0"/>
        <w:autoSpaceDN w:val="0"/>
        <w:adjustRightInd w:val="0"/>
        <w:ind w:firstLine="540"/>
        <w:rPr>
          <w:sz w:val="24"/>
        </w:rPr>
      </w:pPr>
      <w:r w:rsidRPr="00B417DE">
        <w:rPr>
          <w:sz w:val="24"/>
        </w:rPr>
        <w:t xml:space="preserve">наименования и реквизиты актуализированных карт градостроительного зонирования, включенных в правила землепользования и застройки, предусмотренных </w:t>
      </w:r>
      <w:hyperlink r:id="rId137" w:history="1">
        <w:r w:rsidRPr="00B417DE">
          <w:rPr>
            <w:sz w:val="24"/>
          </w:rPr>
          <w:t>частями 4</w:t>
        </w:r>
      </w:hyperlink>
      <w:r w:rsidRPr="00B417DE">
        <w:rPr>
          <w:sz w:val="24"/>
        </w:rPr>
        <w:t xml:space="preserve"> и </w:t>
      </w:r>
      <w:hyperlink r:id="rId138" w:history="1">
        <w:r w:rsidRPr="00B417DE">
          <w:rPr>
            <w:sz w:val="24"/>
          </w:rPr>
          <w:t>5 статьи 30</w:t>
        </w:r>
      </w:hyperlink>
      <w:r w:rsidRPr="00B417DE">
        <w:rPr>
          <w:sz w:val="24"/>
        </w:rPr>
        <w:t xml:space="preserve"> Градостроительного кодекса Российской Федерации;</w:t>
      </w:r>
    </w:p>
    <w:p w:rsidR="00DE1A3D" w:rsidRPr="00B417DE" w:rsidRDefault="00DE1A3D" w:rsidP="00B417DE">
      <w:pPr>
        <w:widowControl w:val="0"/>
        <w:autoSpaceDE w:val="0"/>
        <w:autoSpaceDN w:val="0"/>
        <w:adjustRightInd w:val="0"/>
        <w:ind w:firstLine="540"/>
        <w:rPr>
          <w:sz w:val="24"/>
        </w:rPr>
      </w:pPr>
      <w:r w:rsidRPr="00B417DE">
        <w:rPr>
          <w:sz w:val="24"/>
        </w:rPr>
        <w:t>номера книг и регистрационные номера;</w:t>
      </w:r>
    </w:p>
    <w:p w:rsidR="00DE1A3D" w:rsidRPr="00B417DE" w:rsidRDefault="00DE1A3D" w:rsidP="00B417DE">
      <w:pPr>
        <w:widowControl w:val="0"/>
        <w:autoSpaceDE w:val="0"/>
        <w:autoSpaceDN w:val="0"/>
        <w:adjustRightInd w:val="0"/>
        <w:ind w:firstLine="540"/>
        <w:rPr>
          <w:sz w:val="24"/>
        </w:rPr>
      </w:pPr>
      <w:r w:rsidRPr="00B417DE">
        <w:rPr>
          <w:sz w:val="24"/>
        </w:rPr>
        <w:t>ссылки на подраздел, содержащий актуализированные карты,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V "Документация по планировке территорий" содержит сведения, предусмотренные </w:t>
      </w:r>
      <w:hyperlink r:id="rId139" w:history="1">
        <w:r w:rsidRPr="00B417DE">
          <w:rPr>
            <w:sz w:val="24"/>
          </w:rPr>
          <w:t>подпунктом "д"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по планировке территорий.</w:t>
      </w:r>
    </w:p>
    <w:p w:rsidR="00DE1A3D" w:rsidRPr="00B417DE" w:rsidRDefault="00DE1A3D" w:rsidP="00B417DE">
      <w:pPr>
        <w:widowControl w:val="0"/>
        <w:autoSpaceDE w:val="0"/>
        <w:autoSpaceDN w:val="0"/>
        <w:adjustRightInd w:val="0"/>
        <w:ind w:firstLine="540"/>
        <w:rPr>
          <w:sz w:val="24"/>
        </w:rPr>
      </w:pPr>
      <w:r w:rsidRPr="00B417DE">
        <w:rPr>
          <w:sz w:val="24"/>
        </w:rPr>
        <w:t xml:space="preserve">Общая часть раздела V содержит наименования и реквизиты актуализированных документов по планировке территории, предусмотренных </w:t>
      </w:r>
      <w:hyperlink r:id="rId140" w:history="1">
        <w:r w:rsidRPr="00B417DE">
          <w:rPr>
            <w:sz w:val="24"/>
          </w:rPr>
          <w:t>пунктом 2 части 3</w:t>
        </w:r>
      </w:hyperlink>
      <w:r w:rsidRPr="00B417DE">
        <w:rPr>
          <w:sz w:val="24"/>
        </w:rPr>
        <w:t xml:space="preserve"> и </w:t>
      </w:r>
      <w:hyperlink r:id="rId141" w:history="1">
        <w:r w:rsidRPr="00B417DE">
          <w:rPr>
            <w:sz w:val="24"/>
          </w:rPr>
          <w:t>частью 6 статьи 42</w:t>
        </w:r>
      </w:hyperlink>
      <w:r w:rsidRPr="00B417DE">
        <w:rPr>
          <w:sz w:val="24"/>
        </w:rPr>
        <w:t xml:space="preserve"> Градостроительного кодекса Российской Федерации, и номера книг.</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V содержит:</w:t>
      </w:r>
    </w:p>
    <w:p w:rsidR="00DE1A3D" w:rsidRPr="00B417DE" w:rsidRDefault="00DE1A3D" w:rsidP="00B417DE">
      <w:pPr>
        <w:widowControl w:val="0"/>
        <w:autoSpaceDE w:val="0"/>
        <w:autoSpaceDN w:val="0"/>
        <w:adjustRightInd w:val="0"/>
        <w:ind w:firstLine="540"/>
        <w:rPr>
          <w:sz w:val="24"/>
        </w:rPr>
      </w:pPr>
      <w:r w:rsidRPr="00B417DE">
        <w:rPr>
          <w:sz w:val="24"/>
        </w:rPr>
        <w:t xml:space="preserve">наименования и реквизиты актуализированных схем и чертежей планировки территории, содержащихся в документах по планировке территории, предусмотренных </w:t>
      </w:r>
      <w:hyperlink r:id="rId142" w:history="1">
        <w:r w:rsidRPr="00B417DE">
          <w:rPr>
            <w:sz w:val="24"/>
          </w:rPr>
          <w:t>пунктом 1 части 3</w:t>
        </w:r>
      </w:hyperlink>
      <w:r w:rsidRPr="00B417DE">
        <w:rPr>
          <w:sz w:val="24"/>
        </w:rPr>
        <w:t xml:space="preserve"> и </w:t>
      </w:r>
      <w:hyperlink r:id="rId143" w:history="1">
        <w:r w:rsidRPr="00B417DE">
          <w:rPr>
            <w:sz w:val="24"/>
          </w:rPr>
          <w:t>частью 5 статьи 42</w:t>
        </w:r>
      </w:hyperlink>
      <w:r w:rsidRPr="00B417DE">
        <w:rPr>
          <w:sz w:val="24"/>
        </w:rPr>
        <w:t xml:space="preserve"> Градостроительного кодекса Российской Федерации;</w:t>
      </w:r>
    </w:p>
    <w:p w:rsidR="00DE1A3D" w:rsidRPr="00B417DE" w:rsidRDefault="00DE1A3D" w:rsidP="00B417DE">
      <w:pPr>
        <w:widowControl w:val="0"/>
        <w:autoSpaceDE w:val="0"/>
        <w:autoSpaceDN w:val="0"/>
        <w:adjustRightInd w:val="0"/>
        <w:ind w:firstLine="540"/>
        <w:rPr>
          <w:sz w:val="24"/>
        </w:rPr>
      </w:pPr>
      <w:r w:rsidRPr="00B417DE">
        <w:rPr>
          <w:sz w:val="24"/>
        </w:rPr>
        <w:t>номера книг и регистрационные номера;</w:t>
      </w:r>
    </w:p>
    <w:p w:rsidR="00DE1A3D" w:rsidRPr="00B417DE" w:rsidRDefault="00DE1A3D" w:rsidP="00B417DE">
      <w:pPr>
        <w:widowControl w:val="0"/>
        <w:autoSpaceDE w:val="0"/>
        <w:autoSpaceDN w:val="0"/>
        <w:adjustRightInd w:val="0"/>
        <w:ind w:firstLine="540"/>
        <w:rPr>
          <w:sz w:val="24"/>
        </w:rPr>
      </w:pPr>
      <w:r w:rsidRPr="00B417DE">
        <w:rPr>
          <w:sz w:val="24"/>
        </w:rPr>
        <w:t>ссылки на подраздел, содержащий актуализированные документы,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VI "Изученность природных и техногенных условий на основании результатов инженерных изысканий" содержит сведения, предусмотренные </w:t>
      </w:r>
      <w:hyperlink r:id="rId144" w:history="1">
        <w:r w:rsidRPr="00B417DE">
          <w:rPr>
            <w:sz w:val="24"/>
          </w:rPr>
          <w:t>подпунктом "е"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w:t>
      </w:r>
    </w:p>
    <w:p w:rsidR="00DE1A3D" w:rsidRPr="00B417DE" w:rsidRDefault="00DE1A3D" w:rsidP="00B417DE">
      <w:pPr>
        <w:widowControl w:val="0"/>
        <w:autoSpaceDE w:val="0"/>
        <w:autoSpaceDN w:val="0"/>
        <w:adjustRightInd w:val="0"/>
        <w:ind w:firstLine="540"/>
        <w:rPr>
          <w:sz w:val="24"/>
        </w:rPr>
      </w:pPr>
      <w:r w:rsidRPr="00B417DE">
        <w:rPr>
          <w:sz w:val="24"/>
        </w:rPr>
        <w:t>Общая часть раздела VI содержит сведения о проведенных инженерных изысканиях с указанием номера, присвоенного материалам и (или) данным при их размещении в государственном фонде материалов и данных инженерных изысканий.</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VI содержит ссылку на соответствующий подраздел, содержащий графическое отображение сведений об изученности природных и техногенных условий на актуализированной карте (схеме),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VII "Изъятие и резервирование земельных участков для государственных или муниципальных нужд" содержит сведения, предусмотренные </w:t>
      </w:r>
      <w:hyperlink r:id="rId145" w:history="1">
        <w:r w:rsidRPr="00B417DE">
          <w:rPr>
            <w:sz w:val="24"/>
          </w:rPr>
          <w:t>подпунктом "ж" пункта 1 части 4 статьи 56</w:t>
        </w:r>
      </w:hyperlink>
      <w:r w:rsidRPr="00B417DE">
        <w:rPr>
          <w:sz w:val="24"/>
        </w:rPr>
        <w:t xml:space="preserve"> Градостроительного кодекса Российской Федерации, и состоит из общей и специальной частей, а также книг, содержащих копии документов об изъятии и резервировании земельных участков для государственных или муниципальных нужд.</w:t>
      </w:r>
    </w:p>
    <w:p w:rsidR="00DE1A3D" w:rsidRPr="00B417DE" w:rsidRDefault="00DE1A3D" w:rsidP="00B417DE">
      <w:pPr>
        <w:widowControl w:val="0"/>
        <w:autoSpaceDE w:val="0"/>
        <w:autoSpaceDN w:val="0"/>
        <w:adjustRightInd w:val="0"/>
        <w:ind w:firstLine="540"/>
        <w:rPr>
          <w:sz w:val="24"/>
        </w:rPr>
      </w:pPr>
      <w:r w:rsidRPr="00B417DE">
        <w:rPr>
          <w:sz w:val="24"/>
        </w:rPr>
        <w:t>Общая часть раздела VII содержит наименования и реквизиты актуализированных документов об изъятии и резервировании земельных участков, принятых органами государственной власти или органами местного самоуправления, и номера книг.</w:t>
      </w:r>
    </w:p>
    <w:p w:rsidR="00DE1A3D" w:rsidRPr="00B417DE" w:rsidRDefault="00DE1A3D" w:rsidP="00B417DE">
      <w:pPr>
        <w:widowControl w:val="0"/>
        <w:autoSpaceDE w:val="0"/>
        <w:autoSpaceDN w:val="0"/>
        <w:adjustRightInd w:val="0"/>
        <w:ind w:firstLine="540"/>
        <w:rPr>
          <w:sz w:val="24"/>
        </w:rPr>
      </w:pPr>
      <w:r w:rsidRPr="00B417DE">
        <w:rPr>
          <w:sz w:val="24"/>
        </w:rPr>
        <w:t>Специальная часть раздела VII содержит ссылку на соответствующий подраздел,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(схеме),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Раздел VIII "Застроенные и подлежащие застройке земельные участки" состоит из общей части, а также дел о застроенных и подлежащих застройке земельных участках.</w:t>
      </w:r>
    </w:p>
    <w:p w:rsidR="00DE1A3D" w:rsidRPr="00B417DE" w:rsidRDefault="00DE1A3D" w:rsidP="00B417DE">
      <w:pPr>
        <w:widowControl w:val="0"/>
        <w:autoSpaceDE w:val="0"/>
        <w:autoSpaceDN w:val="0"/>
        <w:adjustRightInd w:val="0"/>
        <w:ind w:firstLine="540"/>
        <w:rPr>
          <w:sz w:val="24"/>
        </w:rPr>
      </w:pPr>
      <w:r w:rsidRPr="00B417DE">
        <w:rPr>
          <w:sz w:val="24"/>
        </w:rPr>
        <w:t>Общая часть раздела VIII содержит:</w:t>
      </w:r>
    </w:p>
    <w:p w:rsidR="00DE1A3D" w:rsidRPr="00B417DE" w:rsidRDefault="00DE1A3D" w:rsidP="00B417DE">
      <w:pPr>
        <w:widowControl w:val="0"/>
        <w:autoSpaceDE w:val="0"/>
        <w:autoSpaceDN w:val="0"/>
        <w:adjustRightInd w:val="0"/>
        <w:ind w:firstLine="540"/>
        <w:rPr>
          <w:sz w:val="24"/>
        </w:rPr>
      </w:pPr>
      <w:r w:rsidRPr="00B417DE">
        <w:rPr>
          <w:sz w:val="24"/>
        </w:rPr>
        <w:t xml:space="preserve">наименования и реквизиты актуализированных документов, предусмотренных </w:t>
      </w:r>
      <w:hyperlink r:id="rId146" w:history="1">
        <w:r w:rsidRPr="00B417DE">
          <w:rPr>
            <w:sz w:val="24"/>
          </w:rPr>
          <w:t>частями 5</w:t>
        </w:r>
      </w:hyperlink>
      <w:r w:rsidRPr="00B417DE">
        <w:rPr>
          <w:sz w:val="24"/>
        </w:rPr>
        <w:t xml:space="preserve"> и </w:t>
      </w:r>
      <w:hyperlink r:id="rId147" w:history="1">
        <w:r w:rsidRPr="00B417DE">
          <w:rPr>
            <w:sz w:val="24"/>
          </w:rPr>
          <w:t>6 статьи 56</w:t>
        </w:r>
      </w:hyperlink>
      <w:r w:rsidRPr="00B417DE">
        <w:rPr>
          <w:sz w:val="24"/>
        </w:rPr>
        <w:t xml:space="preserve"> Градостроительного кодекса Российской Федерации;</w:t>
      </w:r>
    </w:p>
    <w:p w:rsidR="00DE1A3D" w:rsidRPr="00B417DE" w:rsidRDefault="00DE1A3D" w:rsidP="00B417DE">
      <w:pPr>
        <w:widowControl w:val="0"/>
        <w:autoSpaceDE w:val="0"/>
        <w:autoSpaceDN w:val="0"/>
        <w:adjustRightInd w:val="0"/>
        <w:ind w:firstLine="540"/>
        <w:rPr>
          <w:sz w:val="24"/>
        </w:rPr>
      </w:pPr>
      <w:r w:rsidRPr="00B417DE">
        <w:rPr>
          <w:sz w:val="24"/>
        </w:rPr>
        <w:t>ссылку на соответствующий подраздел, содержащий графическое отображение сведений из карт, схем, чертежей, документов и материалов, хранящихся в делах о застроенных и подлежащих застройке земельных участках, на актуализированных карте, схеме, чертеже, раздела "Геодезические и картографические материалы";</w:t>
      </w:r>
    </w:p>
    <w:p w:rsidR="00DE1A3D" w:rsidRPr="00B417DE" w:rsidRDefault="00DE1A3D" w:rsidP="00B417DE">
      <w:pPr>
        <w:widowControl w:val="0"/>
        <w:autoSpaceDE w:val="0"/>
        <w:autoSpaceDN w:val="0"/>
        <w:adjustRightInd w:val="0"/>
        <w:ind w:firstLine="540"/>
        <w:rPr>
          <w:sz w:val="24"/>
        </w:rPr>
      </w:pPr>
      <w:r w:rsidRPr="00B417DE">
        <w:rPr>
          <w:sz w:val="24"/>
        </w:rPr>
        <w:t>номера книг, в которых хранятся дела о застроенных и подлежащих застройке земельных участках.</w:t>
      </w:r>
    </w:p>
    <w:p w:rsidR="00DE1A3D" w:rsidRPr="00B417DE" w:rsidRDefault="00DE1A3D" w:rsidP="00B417DE">
      <w:pPr>
        <w:widowControl w:val="0"/>
        <w:autoSpaceDE w:val="0"/>
        <w:autoSpaceDN w:val="0"/>
        <w:adjustRightInd w:val="0"/>
        <w:ind w:firstLine="540"/>
        <w:rPr>
          <w:sz w:val="24"/>
        </w:rPr>
      </w:pPr>
      <w:r w:rsidRPr="00B417DE">
        <w:rPr>
          <w:sz w:val="24"/>
        </w:rPr>
        <w:t>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w:t>
      </w:r>
    </w:p>
    <w:p w:rsidR="00DE1A3D" w:rsidRPr="00B417DE" w:rsidRDefault="00DE1A3D" w:rsidP="00B417DE">
      <w:pPr>
        <w:widowControl w:val="0"/>
        <w:autoSpaceDE w:val="0"/>
        <w:autoSpaceDN w:val="0"/>
        <w:adjustRightInd w:val="0"/>
        <w:ind w:firstLine="540"/>
        <w:rPr>
          <w:sz w:val="24"/>
        </w:rPr>
      </w:pPr>
      <w:r w:rsidRPr="00B417DE">
        <w:rPr>
          <w:sz w:val="24"/>
        </w:rPr>
        <w:t xml:space="preserve">Раздел IX "Геодезические и картографические материалы" содержит сведения, предусмотренные </w:t>
      </w:r>
      <w:hyperlink r:id="rId148" w:history="1">
        <w:r w:rsidRPr="00B417DE">
          <w:rPr>
            <w:sz w:val="24"/>
          </w:rPr>
          <w:t>подпунктом "з" пункта 1 части 4 статьи 56</w:t>
        </w:r>
      </w:hyperlink>
      <w:r w:rsidRPr="00B417DE">
        <w:rPr>
          <w:sz w:val="24"/>
        </w:rPr>
        <w:t xml:space="preserve"> Градостроительного кодекса Российской Федерации, и состоит из 8 подразделов. Каждый подраздел раздела "Геодезические и картографические материалы" содержит актуализированные карты, схемы, чертежи соответствующих разделов информационной системы.</w:t>
      </w:r>
    </w:p>
    <w:p w:rsidR="00DE1A3D" w:rsidRPr="00B417DE" w:rsidRDefault="00DE1A3D" w:rsidP="00B417DE">
      <w:pPr>
        <w:widowControl w:val="0"/>
        <w:autoSpaceDE w:val="0"/>
        <w:autoSpaceDN w:val="0"/>
        <w:adjustRightInd w:val="0"/>
        <w:ind w:firstLine="540"/>
        <w:rPr>
          <w:sz w:val="24"/>
        </w:rPr>
      </w:pPr>
      <w:r w:rsidRPr="00B417DE">
        <w:rPr>
          <w:sz w:val="24"/>
        </w:rPr>
        <w:t>3.2.6. Дополнительные разделы информационной системы создаются и ведутся по решению органа местного самоуправления. Сведения, документы и материалы, содержащиеся в дополнительных разделах информационной системы, не могут дублировать сведения, документы и материалы, содержащиеся (подлежащие размещению) в основных разделах информационной системы.</w:t>
      </w:r>
    </w:p>
    <w:p w:rsidR="00DE1A3D" w:rsidRPr="00B417DE" w:rsidRDefault="00DE1A3D" w:rsidP="00B417DE">
      <w:pPr>
        <w:widowControl w:val="0"/>
        <w:autoSpaceDE w:val="0"/>
        <w:autoSpaceDN w:val="0"/>
        <w:adjustRightInd w:val="0"/>
        <w:ind w:firstLine="540"/>
        <w:rPr>
          <w:sz w:val="24"/>
        </w:rPr>
      </w:pPr>
      <w:r w:rsidRPr="00B417DE">
        <w:rPr>
          <w:sz w:val="24"/>
        </w:rPr>
        <w:t xml:space="preserve">3.2.7. Сведения, подлежащие размещению в информационной системе и полученные в соответствии с </w:t>
      </w:r>
      <w:hyperlink r:id="rId149" w:history="1">
        <w:r w:rsidRPr="00B417DE">
          <w:rPr>
            <w:sz w:val="24"/>
          </w:rPr>
          <w:t>частью 2 статьи 57</w:t>
        </w:r>
      </w:hyperlink>
      <w:r w:rsidRPr="00B417DE">
        <w:rPr>
          <w:sz w:val="24"/>
        </w:rPr>
        <w:t xml:space="preserve"> Градостроительного кодекса Российской Федерации от органов государственной власти или органов местного самоуправления, регистрируются в книге учета сведений в день их поступления. В течение 14 дней с даты регистрации указанные сведения должны быть размещены в информационной системе.</w:t>
      </w:r>
    </w:p>
    <w:p w:rsidR="00DE1A3D" w:rsidRPr="00B417DE" w:rsidRDefault="00DE1A3D" w:rsidP="00B417DE">
      <w:pPr>
        <w:widowControl w:val="0"/>
        <w:autoSpaceDE w:val="0"/>
        <w:autoSpaceDN w:val="0"/>
        <w:adjustRightInd w:val="0"/>
        <w:ind w:firstLine="540"/>
        <w:rPr>
          <w:sz w:val="24"/>
        </w:rPr>
      </w:pPr>
      <w:r w:rsidRPr="00B417DE">
        <w:rPr>
          <w:sz w:val="24"/>
        </w:rPr>
        <w:t>3.2.8. Внесение изменений в сведения, содержащиеся в информационной системе, осуществляется на основании информации, поступившей от органов государственной власти или органов местного самоуправления.</w:t>
      </w:r>
    </w:p>
    <w:p w:rsidR="00DE1A3D" w:rsidRPr="00B417DE" w:rsidRDefault="00DE1A3D" w:rsidP="00B417DE">
      <w:pPr>
        <w:widowControl w:val="0"/>
        <w:autoSpaceDE w:val="0"/>
        <w:autoSpaceDN w:val="0"/>
        <w:adjustRightInd w:val="0"/>
        <w:ind w:firstLine="540"/>
        <w:rPr>
          <w:sz w:val="24"/>
        </w:rPr>
      </w:pPr>
      <w:r w:rsidRPr="00B417DE">
        <w:rPr>
          <w:sz w:val="24"/>
        </w:rPr>
        <w:t>Копии документов и материалов, на основании которых в сведения, содержащиеся в информационной системе, вносились изменения, помещаются в ранее открытые книги соответствующих разделов информационной системы.</w:t>
      </w:r>
    </w:p>
    <w:p w:rsidR="00DE1A3D" w:rsidRPr="00B417DE" w:rsidRDefault="00DE1A3D" w:rsidP="00B417DE">
      <w:pPr>
        <w:widowControl w:val="0"/>
        <w:autoSpaceDE w:val="0"/>
        <w:autoSpaceDN w:val="0"/>
        <w:adjustRightInd w:val="0"/>
        <w:ind w:firstLine="540"/>
        <w:rPr>
          <w:sz w:val="24"/>
        </w:rPr>
      </w:pPr>
      <w:r w:rsidRPr="00B417DE">
        <w:rPr>
          <w:sz w:val="24"/>
        </w:rPr>
        <w:t>3.2.9. Сведения, содержащиеся в информационной системе, хранятся на бумажных и электронных носителях.</w:t>
      </w:r>
    </w:p>
    <w:p w:rsidR="00DE1A3D" w:rsidRPr="00B417DE" w:rsidRDefault="00DE1A3D" w:rsidP="00B417DE">
      <w:pPr>
        <w:widowControl w:val="0"/>
        <w:autoSpaceDE w:val="0"/>
        <w:autoSpaceDN w:val="0"/>
        <w:adjustRightInd w:val="0"/>
        <w:ind w:firstLine="540"/>
        <w:rPr>
          <w:sz w:val="24"/>
        </w:rPr>
      </w:pPr>
      <w:r w:rsidRPr="00B417DE">
        <w:rPr>
          <w:sz w:val="24"/>
        </w:rPr>
        <w:t>При несоответствии записей на бумажном и электронном носителях приоритет имеют записи на бумажном носителе.</w:t>
      </w:r>
    </w:p>
    <w:p w:rsidR="00DE1A3D" w:rsidRPr="00B417DE" w:rsidRDefault="00DE1A3D" w:rsidP="00B417DE">
      <w:pPr>
        <w:widowControl w:val="0"/>
        <w:autoSpaceDE w:val="0"/>
        <w:autoSpaceDN w:val="0"/>
        <w:adjustRightInd w:val="0"/>
        <w:ind w:firstLine="540"/>
        <w:rPr>
          <w:sz w:val="24"/>
        </w:rPr>
      </w:pPr>
      <w:r w:rsidRPr="00B417DE">
        <w:rPr>
          <w:sz w:val="24"/>
        </w:rPr>
        <w:t>3.2.10. Каждой записи, содержащейся в общей части разделов информационной системы, и каждому документу, копия которого хранится в книге, присваивается регистрационный номер. Порядок присвоения регистрационных номеров указанным записям и документам, содержащимся в информационной системе, устанавливается Министерством регионального развития Российской Федерации.</w:t>
      </w:r>
    </w:p>
    <w:p w:rsidR="00DE1A3D" w:rsidRPr="00B417DE" w:rsidRDefault="00DE1A3D" w:rsidP="00B417DE">
      <w:pPr>
        <w:widowControl w:val="0"/>
        <w:autoSpaceDE w:val="0"/>
        <w:autoSpaceDN w:val="0"/>
        <w:adjustRightInd w:val="0"/>
        <w:ind w:firstLine="540"/>
        <w:rPr>
          <w:sz w:val="24"/>
        </w:rPr>
      </w:pPr>
      <w:r w:rsidRPr="00B417DE">
        <w:rPr>
          <w:sz w:val="24"/>
        </w:rPr>
        <w:t xml:space="preserve">Каждой записи, содержащейся в специальной части разделов информационной системы, присваивается идентификационный номер. Порядок присвоения идентификационных номеров указанным записям информационной системы устанавливается в соответствии с </w:t>
      </w:r>
      <w:hyperlink r:id="rId150" w:history="1">
        <w:r w:rsidRPr="00B417DE">
          <w:rPr>
            <w:sz w:val="24"/>
          </w:rPr>
          <w:t>Приказом</w:t>
        </w:r>
      </w:hyperlink>
      <w:r w:rsidRPr="00B417DE">
        <w:rPr>
          <w:sz w:val="24"/>
        </w:rPr>
        <w:t xml:space="preserve">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3.3. ДОКУМЕНТЫ, ПРЕДСТАВЛЯЕМЫЕ ЗАСТРОЙЩИКАМИ</w:t>
      </w:r>
    </w:p>
    <w:p w:rsidR="00DE1A3D" w:rsidRPr="00B417DE" w:rsidRDefault="00DE1A3D" w:rsidP="00B417DE">
      <w:pPr>
        <w:widowControl w:val="0"/>
        <w:autoSpaceDE w:val="0"/>
        <w:autoSpaceDN w:val="0"/>
        <w:adjustRightInd w:val="0"/>
        <w:jc w:val="center"/>
        <w:rPr>
          <w:sz w:val="24"/>
        </w:rPr>
      </w:pPr>
      <w:r w:rsidRPr="00B417DE">
        <w:rPr>
          <w:sz w:val="24"/>
        </w:rPr>
        <w:t>В ОБЯЗАТЕЛЬНОМ ПОРЯДКЕ ДЛЯ ФОРМИРОВАНИЯ ИНФОРМАЦИОННЫХ 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В целях формирования информационных ресурсов ИСОГД и поддержания их в актуальном состоянии в обязательном порядке для регистрации и учета представляются следующие документы:</w:t>
      </w:r>
    </w:p>
    <w:p w:rsidR="00DE1A3D" w:rsidRPr="00B417DE" w:rsidRDefault="00DE1A3D" w:rsidP="00B417DE">
      <w:pPr>
        <w:widowControl w:val="0"/>
        <w:autoSpaceDE w:val="0"/>
        <w:autoSpaceDN w:val="0"/>
        <w:adjustRightInd w:val="0"/>
        <w:ind w:firstLine="540"/>
        <w:rPr>
          <w:sz w:val="24"/>
        </w:rPr>
      </w:pPr>
      <w:r w:rsidRPr="00B417DE">
        <w:rPr>
          <w:sz w:val="24"/>
        </w:rPr>
        <w:t>1) градостроительный план земельного участка;</w:t>
      </w:r>
    </w:p>
    <w:p w:rsidR="00DE1A3D" w:rsidRPr="00B417DE" w:rsidRDefault="00DE1A3D" w:rsidP="00B417DE">
      <w:pPr>
        <w:widowControl w:val="0"/>
        <w:autoSpaceDE w:val="0"/>
        <w:autoSpaceDN w:val="0"/>
        <w:adjustRightInd w:val="0"/>
        <w:ind w:firstLine="540"/>
        <w:rPr>
          <w:sz w:val="24"/>
        </w:rPr>
      </w:pPr>
      <w:r w:rsidRPr="00B417DE">
        <w:rPr>
          <w:sz w:val="24"/>
        </w:rPr>
        <w:t>2) результаты инженерных изысканий;</w:t>
      </w:r>
    </w:p>
    <w:p w:rsidR="00DE1A3D" w:rsidRPr="00B417DE" w:rsidRDefault="00DE1A3D" w:rsidP="00B417DE">
      <w:pPr>
        <w:widowControl w:val="0"/>
        <w:autoSpaceDE w:val="0"/>
        <w:autoSpaceDN w:val="0"/>
        <w:adjustRightInd w:val="0"/>
        <w:ind w:firstLine="540"/>
        <w:rPr>
          <w:sz w:val="24"/>
        </w:rPr>
      </w:pPr>
      <w:r w:rsidRPr="00B417DE">
        <w:rPr>
          <w:sz w:val="24"/>
        </w:rPr>
        <w:t xml:space="preserve">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w:t>
      </w:r>
      <w:hyperlink r:id="rId151" w:history="1">
        <w:r w:rsidRPr="00B417DE">
          <w:rPr>
            <w:sz w:val="24"/>
          </w:rPr>
          <w:t>пунктами 2</w:t>
        </w:r>
      </w:hyperlink>
      <w:r w:rsidRPr="00B417DE">
        <w:rPr>
          <w:sz w:val="24"/>
        </w:rPr>
        <w:t xml:space="preserve">, </w:t>
      </w:r>
      <w:hyperlink r:id="rId152" w:history="1">
        <w:r w:rsidRPr="00B417DE">
          <w:rPr>
            <w:sz w:val="24"/>
          </w:rPr>
          <w:t>8</w:t>
        </w:r>
      </w:hyperlink>
      <w:r w:rsidRPr="00B417DE">
        <w:rPr>
          <w:sz w:val="24"/>
        </w:rPr>
        <w:t xml:space="preserve"> - </w:t>
      </w:r>
      <w:hyperlink r:id="rId153" w:history="1">
        <w:r w:rsidRPr="00B417DE">
          <w:rPr>
            <w:sz w:val="24"/>
          </w:rPr>
          <w:t>10 части 12 статьи 48</w:t>
        </w:r>
      </w:hyperlink>
      <w:r w:rsidRPr="00B417DE">
        <w:rPr>
          <w:sz w:val="24"/>
        </w:rPr>
        <w:t xml:space="preserve">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E1A3D" w:rsidRPr="00B417DE" w:rsidRDefault="00DE1A3D" w:rsidP="00B417DE">
      <w:pPr>
        <w:widowControl w:val="0"/>
        <w:autoSpaceDE w:val="0"/>
        <w:autoSpaceDN w:val="0"/>
        <w:adjustRightInd w:val="0"/>
        <w:ind w:firstLine="540"/>
        <w:rPr>
          <w:sz w:val="24"/>
        </w:rPr>
      </w:pPr>
      <w:r w:rsidRPr="00B417DE">
        <w:rPr>
          <w:sz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E1A3D" w:rsidRPr="00B417DE" w:rsidRDefault="00DE1A3D" w:rsidP="00B417DE">
      <w:pPr>
        <w:widowControl w:val="0"/>
        <w:autoSpaceDE w:val="0"/>
        <w:autoSpaceDN w:val="0"/>
        <w:adjustRightInd w:val="0"/>
        <w:ind w:firstLine="540"/>
        <w:rPr>
          <w:sz w:val="24"/>
        </w:rPr>
      </w:pPr>
      <w:r w:rsidRPr="00B417DE">
        <w:rPr>
          <w:sz w:val="24"/>
        </w:rPr>
        <w:t>5) заключение государственной экспертизы проектной документации;</w:t>
      </w:r>
    </w:p>
    <w:p w:rsidR="00DE1A3D" w:rsidRPr="00B417DE" w:rsidRDefault="00DE1A3D" w:rsidP="00B417DE">
      <w:pPr>
        <w:widowControl w:val="0"/>
        <w:autoSpaceDE w:val="0"/>
        <w:autoSpaceDN w:val="0"/>
        <w:adjustRightInd w:val="0"/>
        <w:ind w:firstLine="540"/>
        <w:rPr>
          <w:sz w:val="24"/>
        </w:rPr>
      </w:pPr>
      <w:r w:rsidRPr="00B417DE">
        <w:rPr>
          <w:sz w:val="24"/>
        </w:rPr>
        <w:t>6) разрешение на строительство;</w:t>
      </w:r>
    </w:p>
    <w:p w:rsidR="00DE1A3D" w:rsidRPr="00B417DE" w:rsidRDefault="00DE1A3D" w:rsidP="00B417DE">
      <w:pPr>
        <w:widowControl w:val="0"/>
        <w:autoSpaceDE w:val="0"/>
        <w:autoSpaceDN w:val="0"/>
        <w:adjustRightInd w:val="0"/>
        <w:ind w:firstLine="540"/>
        <w:rPr>
          <w:sz w:val="24"/>
        </w:rPr>
      </w:pPr>
      <w:r w:rsidRPr="00B417DE">
        <w:rPr>
          <w:sz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A3D" w:rsidRPr="00B417DE" w:rsidRDefault="00DE1A3D" w:rsidP="00B417DE">
      <w:pPr>
        <w:widowControl w:val="0"/>
        <w:autoSpaceDE w:val="0"/>
        <w:autoSpaceDN w:val="0"/>
        <w:adjustRightInd w:val="0"/>
        <w:ind w:firstLine="540"/>
        <w:rPr>
          <w:sz w:val="24"/>
        </w:rPr>
      </w:pPr>
      <w:r w:rsidRPr="00B417DE">
        <w:rPr>
          <w:sz w:val="24"/>
        </w:rPr>
        <w:t>8) решение органа местного самоуправления о предоставлении разрешения на условно разрешенный вид использования;</w:t>
      </w:r>
    </w:p>
    <w:p w:rsidR="00DE1A3D" w:rsidRPr="00B417DE" w:rsidRDefault="00DE1A3D" w:rsidP="00B417DE">
      <w:pPr>
        <w:widowControl w:val="0"/>
        <w:autoSpaceDE w:val="0"/>
        <w:autoSpaceDN w:val="0"/>
        <w:adjustRightInd w:val="0"/>
        <w:ind w:firstLine="540"/>
        <w:rPr>
          <w:sz w:val="24"/>
        </w:rPr>
      </w:pPr>
      <w:r w:rsidRPr="00B417DE">
        <w:rPr>
          <w:sz w:val="24"/>
        </w:rPr>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E1A3D" w:rsidRPr="00B417DE" w:rsidRDefault="00DE1A3D" w:rsidP="00B417DE">
      <w:pPr>
        <w:widowControl w:val="0"/>
        <w:autoSpaceDE w:val="0"/>
        <w:autoSpaceDN w:val="0"/>
        <w:adjustRightInd w:val="0"/>
        <w:ind w:firstLine="540"/>
        <w:rPr>
          <w:sz w:val="24"/>
        </w:rPr>
      </w:pPr>
      <w:r w:rsidRPr="00B417DE">
        <w:rPr>
          <w:sz w:val="24"/>
        </w:rPr>
        <w:t>10) акт приемки объекта капитального строительства;</w:t>
      </w:r>
    </w:p>
    <w:p w:rsidR="00DE1A3D" w:rsidRPr="00B417DE" w:rsidRDefault="00DE1A3D" w:rsidP="00B417DE">
      <w:pPr>
        <w:widowControl w:val="0"/>
        <w:autoSpaceDE w:val="0"/>
        <w:autoSpaceDN w:val="0"/>
        <w:adjustRightInd w:val="0"/>
        <w:ind w:firstLine="540"/>
        <w:rPr>
          <w:sz w:val="24"/>
        </w:rPr>
      </w:pPr>
      <w:r w:rsidRPr="00B417DE">
        <w:rPr>
          <w:sz w:val="24"/>
        </w:rPr>
        <w:t>11) разрешение на ввод объекта в эксплуатацию;</w:t>
      </w:r>
    </w:p>
    <w:p w:rsidR="00DE1A3D" w:rsidRPr="00B417DE" w:rsidRDefault="00DE1A3D" w:rsidP="00B417DE">
      <w:pPr>
        <w:widowControl w:val="0"/>
        <w:autoSpaceDE w:val="0"/>
        <w:autoSpaceDN w:val="0"/>
        <w:adjustRightInd w:val="0"/>
        <w:ind w:firstLine="540"/>
        <w:rPr>
          <w:sz w:val="24"/>
        </w:rPr>
      </w:pPr>
      <w:r w:rsidRPr="00B417DE">
        <w:rPr>
          <w:sz w:val="24"/>
        </w:rPr>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E1A3D" w:rsidRPr="00B417DE" w:rsidRDefault="00DE1A3D" w:rsidP="00B417DE">
      <w:pPr>
        <w:widowControl w:val="0"/>
        <w:autoSpaceDE w:val="0"/>
        <w:autoSpaceDN w:val="0"/>
        <w:adjustRightInd w:val="0"/>
        <w:ind w:firstLine="540"/>
        <w:rPr>
          <w:sz w:val="24"/>
        </w:rPr>
      </w:pPr>
      <w:r w:rsidRPr="00B417DE">
        <w:rPr>
          <w:sz w:val="24"/>
        </w:rPr>
        <w:t xml:space="preserve">Лица, занимающиеся строительством, реконструкцией объектов капитального строительства на территории городского округа, в течение десяти дней со дня получения разрешения на строительство обязаны передать сведения, копии документов и карт (схем) для пополнения ИСОГД в отдел архитектуры и градостроительства администрации городского округа в порядке, предусмотренном </w:t>
      </w:r>
      <w:hyperlink r:id="rId154" w:history="1">
        <w:r w:rsidRPr="00B417DE">
          <w:rPr>
            <w:sz w:val="24"/>
          </w:rPr>
          <w:t>ст. 51 п. 18</w:t>
        </w:r>
      </w:hyperlink>
      <w:r w:rsidRPr="00B417DE">
        <w:rPr>
          <w:sz w:val="24"/>
        </w:rPr>
        <w:t xml:space="preserve"> Градостроительного кодекса РФ.</w:t>
      </w:r>
    </w:p>
    <w:p w:rsidR="00DE1A3D" w:rsidRPr="00B417DE" w:rsidRDefault="00DE1A3D" w:rsidP="00B417DE">
      <w:pPr>
        <w:widowControl w:val="0"/>
        <w:autoSpaceDE w:val="0"/>
        <w:autoSpaceDN w:val="0"/>
        <w:adjustRightInd w:val="0"/>
        <w:ind w:firstLine="540"/>
        <w:rPr>
          <w:sz w:val="24"/>
        </w:rPr>
      </w:pPr>
      <w:r w:rsidRPr="00B417DE">
        <w:rPr>
          <w:sz w:val="24"/>
        </w:rPr>
        <w:t>Перечень видов документов, представляемых в обязательном порядке для регистрации и учета в ИСОГД, может дополняться администрацией городского округа в соответствии с федеральными законами и нормативными актами администрации городского округа.</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3.4. АКТУАЛИЗАЦИЯ ИНФОРМАЦИОННЫХ 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Информационные ресурсы ИСОГД поддерживаются оператором в актуальном состоянии посредством регистрации и учета новых документов и перевода в архивный режим хранения документов, которые в установленном порядке признаны недействующими или содержание которых изменено.</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3.5. ХРАНЕНИЕ ИНФОРМАЦИОННЫХ 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Информационные ресурсы ИСОГД подлежат постоянному хранению.</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3.6. ЗАЩИТА ИНФОРМАЦИОННЫХ РЕСУРСОВ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Оператор, администратор баз данных и иные участники работ по созданию и эксплуатации информационной системы, формированию и использованию информационных ресурсов ИСОГД обязаны соблюдать требования федерального законодательства о защите информации и обеспечении информационной безопасности.</w:t>
      </w:r>
    </w:p>
    <w:p w:rsidR="00DE1A3D" w:rsidRPr="00B417DE" w:rsidRDefault="00DE1A3D" w:rsidP="00B417DE">
      <w:pPr>
        <w:widowControl w:val="0"/>
        <w:autoSpaceDE w:val="0"/>
        <w:autoSpaceDN w:val="0"/>
        <w:adjustRightInd w:val="0"/>
        <w:ind w:firstLine="540"/>
        <w:rPr>
          <w:sz w:val="24"/>
        </w:rPr>
      </w:pPr>
      <w:r w:rsidRPr="00B417DE">
        <w:rPr>
          <w:sz w:val="24"/>
        </w:rPr>
        <w:t>С целью защиты имущественных интересов городского округа может осуществляться страхование информационных ресурсов и других компонентов информационной системы ИСОГД от утраты, повреждения и иных рисков за счет средств бюджета городского округа в соответствии с федеральным законодательством.</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3.7. МОНИТОРИНГ ОБЪЕКТОВ ГРАДОСТРОИТЕЛЬНОЙ ДЕЯТЕЛЬНОСТИ</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Основной целью ведения мониторинга объектов градостроительной деятельности является обеспечение органов исполнительной власти городского округа и иных органов власти в соответствии с их компетенцией сведениями о:</w:t>
      </w:r>
    </w:p>
    <w:p w:rsidR="00DE1A3D" w:rsidRPr="00B417DE" w:rsidRDefault="00DE1A3D" w:rsidP="00B417DE">
      <w:pPr>
        <w:widowControl w:val="0"/>
        <w:autoSpaceDE w:val="0"/>
        <w:autoSpaceDN w:val="0"/>
        <w:adjustRightInd w:val="0"/>
        <w:ind w:firstLine="540"/>
        <w:rPr>
          <w:sz w:val="24"/>
        </w:rPr>
      </w:pPr>
      <w:r w:rsidRPr="00B417DE">
        <w:rPr>
          <w:sz w:val="24"/>
        </w:rPr>
        <w:t>1) состоянии объектов градостроительной деятельности и изменениях их параметров на всех этапах создания и эксплуатации;</w:t>
      </w:r>
    </w:p>
    <w:p w:rsidR="00DE1A3D" w:rsidRPr="00B417DE" w:rsidRDefault="00DE1A3D" w:rsidP="00B417DE">
      <w:pPr>
        <w:widowControl w:val="0"/>
        <w:autoSpaceDE w:val="0"/>
        <w:autoSpaceDN w:val="0"/>
        <w:adjustRightInd w:val="0"/>
        <w:ind w:firstLine="540"/>
        <w:rPr>
          <w:sz w:val="24"/>
        </w:rPr>
      </w:pPr>
      <w:r w:rsidRPr="00B417DE">
        <w:rPr>
          <w:sz w:val="24"/>
        </w:rPr>
        <w:t>2) степени соответствия фактического состояния и использования объектов градостроительной деятельности градостроительным регламентам.</w:t>
      </w:r>
    </w:p>
    <w:p w:rsidR="00DE1A3D" w:rsidRPr="00B417DE" w:rsidRDefault="00DE1A3D" w:rsidP="00B417DE">
      <w:pPr>
        <w:widowControl w:val="0"/>
        <w:autoSpaceDE w:val="0"/>
        <w:autoSpaceDN w:val="0"/>
        <w:adjustRightInd w:val="0"/>
        <w:ind w:firstLine="540"/>
        <w:rPr>
          <w:sz w:val="24"/>
        </w:rPr>
      </w:pPr>
      <w:r w:rsidRPr="00B417DE">
        <w:rPr>
          <w:sz w:val="24"/>
        </w:rPr>
        <w:t>Ведение мониторинга объектов градостроительной деятельности включает:</w:t>
      </w:r>
    </w:p>
    <w:p w:rsidR="00DE1A3D" w:rsidRPr="00B417DE" w:rsidRDefault="00DE1A3D" w:rsidP="00B417DE">
      <w:pPr>
        <w:widowControl w:val="0"/>
        <w:autoSpaceDE w:val="0"/>
        <w:autoSpaceDN w:val="0"/>
        <w:adjustRightInd w:val="0"/>
        <w:ind w:firstLine="540"/>
        <w:rPr>
          <w:sz w:val="24"/>
        </w:rPr>
      </w:pPr>
      <w:r w:rsidRPr="00B417DE">
        <w:rPr>
          <w:sz w:val="24"/>
        </w:rPr>
        <w:t>1) фиксацию сведений об объектах градостроительной деятельности на различных этапах их развития, основанных на зарегистрированных или учтенных в ИСОГД документах;</w:t>
      </w:r>
    </w:p>
    <w:p w:rsidR="00DE1A3D" w:rsidRPr="00B417DE" w:rsidRDefault="00DE1A3D" w:rsidP="00B417DE">
      <w:pPr>
        <w:widowControl w:val="0"/>
        <w:autoSpaceDE w:val="0"/>
        <w:autoSpaceDN w:val="0"/>
        <w:adjustRightInd w:val="0"/>
        <w:ind w:firstLine="540"/>
        <w:rPr>
          <w:sz w:val="24"/>
        </w:rPr>
      </w:pPr>
      <w:r w:rsidRPr="00B417DE">
        <w:rPr>
          <w:sz w:val="24"/>
        </w:rPr>
        <w:t>2) анализ динамики развития объектов градостроительной деятельности на предмет соответствия установленным градостроительным требованиям и ограничениям;</w:t>
      </w:r>
    </w:p>
    <w:p w:rsidR="00DE1A3D" w:rsidRPr="00B417DE" w:rsidRDefault="00DE1A3D" w:rsidP="00B417DE">
      <w:pPr>
        <w:widowControl w:val="0"/>
        <w:autoSpaceDE w:val="0"/>
        <w:autoSpaceDN w:val="0"/>
        <w:adjustRightInd w:val="0"/>
        <w:ind w:firstLine="540"/>
        <w:rPr>
          <w:sz w:val="24"/>
        </w:rPr>
      </w:pPr>
      <w:r w:rsidRPr="00B417DE">
        <w:rPr>
          <w:sz w:val="24"/>
        </w:rPr>
        <w:t>3) обеспечение аналитическими материалами органов исполнительной власти городского округа и иных заинтересованных лиц.</w:t>
      </w:r>
    </w:p>
    <w:p w:rsidR="00DE1A3D" w:rsidRPr="00B417DE" w:rsidRDefault="00DE1A3D" w:rsidP="00B417DE">
      <w:pPr>
        <w:widowControl w:val="0"/>
        <w:autoSpaceDE w:val="0"/>
        <w:autoSpaceDN w:val="0"/>
        <w:adjustRightInd w:val="0"/>
        <w:ind w:firstLine="540"/>
        <w:rPr>
          <w:sz w:val="24"/>
        </w:rPr>
      </w:pPr>
      <w:r w:rsidRPr="00B417DE">
        <w:rPr>
          <w:sz w:val="24"/>
        </w:rPr>
        <w:t>Сведения мониторинга объектов градостроительной деятельности являются основанием для применения в соответствии с федеральным законодательством и законодательными актами городского округа комплекса мер по приведению фактического использования территорий городского округа в соответствие с градостроительными регламентами.</w:t>
      </w:r>
    </w:p>
    <w:p w:rsidR="00DE1A3D" w:rsidRPr="00B417DE" w:rsidRDefault="00DE1A3D" w:rsidP="00B417DE">
      <w:pPr>
        <w:widowControl w:val="0"/>
        <w:autoSpaceDE w:val="0"/>
        <w:autoSpaceDN w:val="0"/>
        <w:adjustRightInd w:val="0"/>
        <w:rPr>
          <w:sz w:val="24"/>
        </w:rPr>
      </w:pPr>
    </w:p>
    <w:p w:rsidR="00DE1A3D" w:rsidRPr="00B417DE" w:rsidRDefault="00DE1A3D" w:rsidP="00B417DE">
      <w:pPr>
        <w:widowControl w:val="0"/>
        <w:autoSpaceDE w:val="0"/>
        <w:autoSpaceDN w:val="0"/>
        <w:adjustRightInd w:val="0"/>
        <w:jc w:val="center"/>
        <w:rPr>
          <w:sz w:val="24"/>
        </w:rPr>
      </w:pPr>
      <w:r w:rsidRPr="00B417DE">
        <w:rPr>
          <w:sz w:val="24"/>
        </w:rPr>
        <w:t>4. ПРЕДОСТАВЛЕНИЕ И ИСПОЛЬЗОВАНИЕ СВЕДЕНИЙ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4.1. ПРЕДОСТАВЛЕНИЕ СВЕДЕНИЙ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Сведения ИСОГД предоставляются оператором в соответствии с настоящим Положением.</w:t>
      </w:r>
    </w:p>
    <w:p w:rsidR="00DE1A3D" w:rsidRPr="00B417DE" w:rsidRDefault="00DE1A3D" w:rsidP="00B417DE">
      <w:pPr>
        <w:widowControl w:val="0"/>
        <w:autoSpaceDE w:val="0"/>
        <w:autoSpaceDN w:val="0"/>
        <w:adjustRightInd w:val="0"/>
        <w:ind w:firstLine="540"/>
        <w:rPr>
          <w:sz w:val="24"/>
        </w:rPr>
      </w:pPr>
      <w:r w:rsidRPr="00B417DE">
        <w:rPr>
          <w:sz w:val="24"/>
        </w:rPr>
        <w:t>Сведения ИСОГД могут предоставляться пользователю в виде справок, копий документов, а также путем обеспечения доступа к информационным ресурсам через средства связи и информационные сети, включая Интернет.</w:t>
      </w:r>
    </w:p>
    <w:p w:rsidR="00DE1A3D" w:rsidRPr="00B417DE" w:rsidRDefault="00DE1A3D" w:rsidP="00B417DE">
      <w:pPr>
        <w:widowControl w:val="0"/>
        <w:autoSpaceDE w:val="0"/>
        <w:autoSpaceDN w:val="0"/>
        <w:adjustRightInd w:val="0"/>
        <w:ind w:firstLine="540"/>
        <w:rPr>
          <w:sz w:val="24"/>
        </w:rPr>
      </w:pPr>
      <w:r w:rsidRPr="00B417DE">
        <w:rPr>
          <w:sz w:val="24"/>
        </w:rPr>
        <w:t>Справкой являются:</w:t>
      </w:r>
    </w:p>
    <w:p w:rsidR="00DE1A3D" w:rsidRPr="00B417DE" w:rsidRDefault="00DE1A3D" w:rsidP="00B417DE">
      <w:pPr>
        <w:widowControl w:val="0"/>
        <w:autoSpaceDE w:val="0"/>
        <w:autoSpaceDN w:val="0"/>
        <w:adjustRightInd w:val="0"/>
        <w:ind w:firstLine="540"/>
        <w:rPr>
          <w:sz w:val="24"/>
        </w:rPr>
      </w:pPr>
      <w:r w:rsidRPr="00B417DE">
        <w:rPr>
          <w:sz w:val="24"/>
        </w:rPr>
        <w:t>1) справка ИСОГД;</w:t>
      </w:r>
    </w:p>
    <w:p w:rsidR="00DE1A3D" w:rsidRPr="00B417DE" w:rsidRDefault="00DE1A3D" w:rsidP="00B417DE">
      <w:pPr>
        <w:widowControl w:val="0"/>
        <w:autoSpaceDE w:val="0"/>
        <w:autoSpaceDN w:val="0"/>
        <w:adjustRightInd w:val="0"/>
        <w:ind w:firstLine="540"/>
        <w:rPr>
          <w:sz w:val="24"/>
        </w:rPr>
      </w:pPr>
      <w:r w:rsidRPr="00B417DE">
        <w:rPr>
          <w:sz w:val="24"/>
        </w:rPr>
        <w:t>2) комплексная справка.</w:t>
      </w:r>
    </w:p>
    <w:p w:rsidR="00DE1A3D" w:rsidRPr="00B417DE" w:rsidRDefault="00DE1A3D" w:rsidP="00B417DE">
      <w:pPr>
        <w:widowControl w:val="0"/>
        <w:autoSpaceDE w:val="0"/>
        <w:autoSpaceDN w:val="0"/>
        <w:adjustRightInd w:val="0"/>
        <w:ind w:firstLine="540"/>
        <w:rPr>
          <w:sz w:val="24"/>
        </w:rPr>
      </w:pPr>
      <w:r w:rsidRPr="00B417DE">
        <w:rPr>
          <w:sz w:val="24"/>
        </w:rPr>
        <w:t>Справка ИСОГД, используемая в соответствии с настоящим Положением при принятии решений органами местного самоуправления городского округа о размещении, строительстве, реконструкции, реставрации, капитальном ремонте объектов, в обязательном порядке должна содержать минимально необходимый набор сведений в соответствии с перечнем, определенным законодательством об информационном обеспечении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Доступ к информационным ресурсам ИСОГД через средства связи и информационные сети, включая Интернет, предоставляется на условиях договора, заключаемого оператором с пользователем информационных ресурсов. Договором в зависимости от категории пользователя определяется объем информации, к которой обеспечивается доступ. Администрацией городского округа может быть установлен иной порядок предоставления доступа к информационным ресурсам ИСОГД через средства связи и информационные сети, включая Интернет.</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4.2. ПЛАТА ЗА УСЛУГИ ПО ПРЕДОСТАВЛЕНИЮ СВЕДЕНИЙ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 xml:space="preserve">Размер платы за предоставление сведений, содержащихся в информационной системе обеспечения градостроительной деятельности, устанавливается в соответствии с </w:t>
      </w:r>
      <w:hyperlink r:id="rId155" w:history="1">
        <w:r w:rsidRPr="00B417DE">
          <w:rPr>
            <w:sz w:val="24"/>
          </w:rPr>
          <w:t>Приказом</w:t>
        </w:r>
      </w:hyperlink>
      <w:r w:rsidRPr="00B417DE">
        <w:rPr>
          <w:sz w:val="24"/>
        </w:rPr>
        <w:t xml:space="preserve"> Министерства экономического развития и торговли Российской Федерации от 26 февраля 2007 г.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 xml:space="preserve">Размер платы за предоставление сведений не должен превышать максимальный размер платы, установленный </w:t>
      </w:r>
      <w:hyperlink r:id="rId156" w:history="1">
        <w:r w:rsidRPr="00B417DE">
          <w:rPr>
            <w:sz w:val="24"/>
          </w:rPr>
          <w:t>Постановлением</w:t>
        </w:r>
      </w:hyperlink>
      <w:r w:rsidRPr="00B417DE">
        <w:rPr>
          <w:sz w:val="24"/>
        </w:rPr>
        <w:t xml:space="preserve"> Правительства Российской Федерации РФ от 9 июня 2006 г. N 363 "Об информационном обеспечении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Предоставление сведений, содержащихся в информационной системе, осуществляется на основании запроса органа государственной власти, органа местного самоуправления, физического или юридического лица, заинтересованного в получении сведений информационной системы (далее - заинтересованные лица).</w:t>
      </w:r>
    </w:p>
    <w:p w:rsidR="00DE1A3D" w:rsidRPr="00B417DE" w:rsidRDefault="00DE1A3D" w:rsidP="00B417DE">
      <w:pPr>
        <w:widowControl w:val="0"/>
        <w:autoSpaceDE w:val="0"/>
        <w:autoSpaceDN w:val="0"/>
        <w:adjustRightInd w:val="0"/>
        <w:ind w:firstLine="540"/>
        <w:rPr>
          <w:sz w:val="24"/>
        </w:rPr>
      </w:pPr>
      <w:r w:rsidRPr="00B417DE">
        <w:rPr>
          <w:sz w:val="24"/>
        </w:rPr>
        <w:t>Заинтересованное лицо подает в отдел архитектуры и градостроительства администрации городского округа письменный запрос с указанием своего наименования (имени) и места нахождения (места жительства).</w:t>
      </w:r>
    </w:p>
    <w:p w:rsidR="00DE1A3D" w:rsidRPr="00B417DE" w:rsidRDefault="00DE1A3D" w:rsidP="00B417DE">
      <w:pPr>
        <w:widowControl w:val="0"/>
        <w:autoSpaceDE w:val="0"/>
        <w:autoSpaceDN w:val="0"/>
        <w:adjustRightInd w:val="0"/>
        <w:ind w:firstLine="540"/>
        <w:rPr>
          <w:sz w:val="24"/>
        </w:rPr>
      </w:pPr>
      <w:r w:rsidRPr="00B417DE">
        <w:rPr>
          <w:sz w:val="24"/>
        </w:rPr>
        <w:t>В запросе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DE1A3D" w:rsidRPr="00B417DE" w:rsidRDefault="00DE1A3D" w:rsidP="00B417DE">
      <w:pPr>
        <w:widowControl w:val="0"/>
        <w:autoSpaceDE w:val="0"/>
        <w:autoSpaceDN w:val="0"/>
        <w:adjustRightInd w:val="0"/>
        <w:ind w:firstLine="540"/>
        <w:rPr>
          <w:sz w:val="24"/>
        </w:rPr>
      </w:pPr>
      <w:r w:rsidRPr="00B417DE">
        <w:rPr>
          <w:sz w:val="24"/>
        </w:rPr>
        <w:t>Оператор ИСОГД 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определяет общий размер платы за предоставление таких сведений.</w:t>
      </w:r>
    </w:p>
    <w:p w:rsidR="00DE1A3D" w:rsidRPr="00B417DE" w:rsidRDefault="00DE1A3D" w:rsidP="00B417DE">
      <w:pPr>
        <w:widowControl w:val="0"/>
        <w:autoSpaceDE w:val="0"/>
        <w:autoSpaceDN w:val="0"/>
        <w:adjustRightInd w:val="0"/>
        <w:ind w:firstLine="540"/>
        <w:rPr>
          <w:sz w:val="24"/>
        </w:rPr>
      </w:pPr>
      <w:r w:rsidRPr="00B417DE">
        <w:rPr>
          <w:sz w:val="24"/>
        </w:rPr>
        <w:t>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DE1A3D" w:rsidRPr="00B417DE" w:rsidRDefault="00DE1A3D" w:rsidP="00B417DE">
      <w:pPr>
        <w:widowControl w:val="0"/>
        <w:autoSpaceDE w:val="0"/>
        <w:autoSpaceDN w:val="0"/>
        <w:adjustRightInd w:val="0"/>
        <w:ind w:firstLine="540"/>
        <w:rPr>
          <w:sz w:val="24"/>
        </w:rPr>
      </w:pPr>
      <w:r w:rsidRPr="00B417DE">
        <w:rPr>
          <w:sz w:val="24"/>
        </w:rPr>
        <w:t>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городского округа.</w:t>
      </w:r>
    </w:p>
    <w:p w:rsidR="00DE1A3D" w:rsidRPr="00B417DE" w:rsidRDefault="00DE1A3D" w:rsidP="00B417DE">
      <w:pPr>
        <w:widowControl w:val="0"/>
        <w:autoSpaceDE w:val="0"/>
        <w:autoSpaceDN w:val="0"/>
        <w:adjustRightInd w:val="0"/>
        <w:ind w:firstLine="540"/>
        <w:rPr>
          <w:sz w:val="24"/>
        </w:rPr>
      </w:pPr>
      <w:r w:rsidRPr="00B417DE">
        <w:rPr>
          <w:sz w:val="24"/>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DE1A3D" w:rsidRPr="00B417DE" w:rsidRDefault="00DE1A3D" w:rsidP="00B417DE">
      <w:pPr>
        <w:widowControl w:val="0"/>
        <w:autoSpaceDE w:val="0"/>
        <w:autoSpaceDN w:val="0"/>
        <w:adjustRightInd w:val="0"/>
        <w:ind w:firstLine="540"/>
        <w:rPr>
          <w:sz w:val="24"/>
        </w:rPr>
      </w:pPr>
      <w:r w:rsidRPr="00B417DE">
        <w:rPr>
          <w:sz w:val="24"/>
        </w:rPr>
        <w:t>Сведения, содержащиеся в информационной системе, выдаются (направляются) заинтересованному лицу в срок, не превышающий 14 дней с даты представления документа, подтверждающего внесение платы за предоставление указанных сведений.</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4.3. ОТКАЗ В ПРЕДОСТАВЛЕНИИ ИНФОРМАЦИИ</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Основаниями для отказа оператора в предоставлении запрошенных сведений являются установленные федеральным законодательством запреты и ограничения на предоставление информации.</w:t>
      </w:r>
    </w:p>
    <w:p w:rsidR="00DE1A3D" w:rsidRPr="00B417DE" w:rsidRDefault="00DE1A3D" w:rsidP="00B417DE">
      <w:pPr>
        <w:widowControl w:val="0"/>
        <w:autoSpaceDE w:val="0"/>
        <w:autoSpaceDN w:val="0"/>
        <w:adjustRightInd w:val="0"/>
        <w:ind w:firstLine="540"/>
        <w:rPr>
          <w:sz w:val="24"/>
        </w:rPr>
      </w:pPr>
      <w:r w:rsidRPr="00B417DE">
        <w:rPr>
          <w:sz w:val="24"/>
        </w:rPr>
        <w:t>В случае отсутствия в ИСОГД запрошенных сведений оператором выдается справка соответствующего содержания.</w:t>
      </w:r>
    </w:p>
    <w:p w:rsidR="00DE1A3D" w:rsidRPr="00B417DE" w:rsidRDefault="00DE1A3D" w:rsidP="00B417DE">
      <w:pPr>
        <w:widowControl w:val="0"/>
        <w:autoSpaceDE w:val="0"/>
        <w:autoSpaceDN w:val="0"/>
        <w:adjustRightInd w:val="0"/>
        <w:ind w:firstLine="540"/>
        <w:rPr>
          <w:sz w:val="24"/>
        </w:rPr>
      </w:pPr>
      <w:r w:rsidRPr="00B417DE">
        <w:rPr>
          <w:sz w:val="24"/>
        </w:rPr>
        <w:t>Отказ в предоставлении информации может быть обжалован в судебном порядке.</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r w:rsidRPr="00B417DE">
        <w:rPr>
          <w:sz w:val="24"/>
        </w:rPr>
        <w:t>4.4. Возмещение убытков, связанных с предоставлением недостоверной информации, поступившей в информационную систему, происходит в соответствии с действующим законодательством.</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jc w:val="center"/>
        <w:rPr>
          <w:sz w:val="24"/>
        </w:rPr>
      </w:pPr>
      <w:r w:rsidRPr="00B417DE">
        <w:rPr>
          <w:sz w:val="24"/>
        </w:rPr>
        <w:t>4.5. ИСПОЛЬЗОВАНИЕ СВЕДЕНИЙ ИСОГД</w:t>
      </w:r>
    </w:p>
    <w:p w:rsidR="00DE1A3D" w:rsidRPr="00B417DE" w:rsidRDefault="00DE1A3D" w:rsidP="00B417DE">
      <w:pPr>
        <w:widowControl w:val="0"/>
        <w:autoSpaceDE w:val="0"/>
        <w:autoSpaceDN w:val="0"/>
        <w:adjustRightInd w:val="0"/>
        <w:ind w:firstLine="540"/>
        <w:rPr>
          <w:sz w:val="24"/>
        </w:rPr>
      </w:pPr>
    </w:p>
    <w:p w:rsidR="00DE1A3D" w:rsidRPr="00B417DE" w:rsidRDefault="00DE1A3D" w:rsidP="00B417DE">
      <w:pPr>
        <w:widowControl w:val="0"/>
        <w:autoSpaceDE w:val="0"/>
        <w:autoSpaceDN w:val="0"/>
        <w:adjustRightInd w:val="0"/>
        <w:ind w:firstLine="540"/>
        <w:rPr>
          <w:sz w:val="24"/>
        </w:rPr>
      </w:pPr>
      <w:bookmarkStart w:id="818" w:name="Par272"/>
      <w:bookmarkEnd w:id="818"/>
      <w:r w:rsidRPr="00B417DE">
        <w:rPr>
          <w:sz w:val="24"/>
        </w:rPr>
        <w:t>Использование сведений ИСОГД о градостроительных регламентах является обязательным для органов государственной власти, органов местного самоуправления городского округа, иных участников градостроительной деятельности на территории городского округа при принятии решений о:</w:t>
      </w:r>
    </w:p>
    <w:p w:rsidR="00DE1A3D" w:rsidRPr="00B417DE" w:rsidRDefault="00DE1A3D" w:rsidP="00B417DE">
      <w:pPr>
        <w:widowControl w:val="0"/>
        <w:autoSpaceDE w:val="0"/>
        <w:autoSpaceDN w:val="0"/>
        <w:adjustRightInd w:val="0"/>
        <w:ind w:firstLine="540"/>
        <w:rPr>
          <w:sz w:val="24"/>
        </w:rPr>
      </w:pPr>
      <w:r w:rsidRPr="00B417DE">
        <w:rPr>
          <w:sz w:val="24"/>
        </w:rPr>
        <w:t>1) размещении, строительстве, реконструкции, реставрации, капитальном ремонте градостроительных объектов;</w:t>
      </w:r>
    </w:p>
    <w:p w:rsidR="00DE1A3D" w:rsidRPr="00B417DE" w:rsidRDefault="00DE1A3D" w:rsidP="00B417DE">
      <w:pPr>
        <w:widowControl w:val="0"/>
        <w:autoSpaceDE w:val="0"/>
        <w:autoSpaceDN w:val="0"/>
        <w:adjustRightInd w:val="0"/>
        <w:ind w:firstLine="540"/>
        <w:rPr>
          <w:sz w:val="24"/>
        </w:rPr>
      </w:pPr>
      <w:r w:rsidRPr="00B417DE">
        <w:rPr>
          <w:sz w:val="24"/>
        </w:rPr>
        <w:t>2) установлении границ и разрешенного использования формируемых земельных участков;</w:t>
      </w:r>
    </w:p>
    <w:p w:rsidR="00DE1A3D" w:rsidRPr="00B417DE" w:rsidRDefault="00DE1A3D" w:rsidP="00B417DE">
      <w:pPr>
        <w:widowControl w:val="0"/>
        <w:autoSpaceDE w:val="0"/>
        <w:autoSpaceDN w:val="0"/>
        <w:adjustRightInd w:val="0"/>
        <w:ind w:firstLine="540"/>
        <w:rPr>
          <w:sz w:val="24"/>
        </w:rPr>
      </w:pPr>
      <w:r w:rsidRPr="00B417DE">
        <w:rPr>
          <w:sz w:val="24"/>
        </w:rPr>
        <w:t>3) установлении и изменении разрешенного использования земельных участков, границы которых сформированы ранее;</w:t>
      </w:r>
    </w:p>
    <w:p w:rsidR="00DE1A3D" w:rsidRPr="00B417DE" w:rsidRDefault="00DE1A3D" w:rsidP="00B417DE">
      <w:pPr>
        <w:widowControl w:val="0"/>
        <w:autoSpaceDE w:val="0"/>
        <w:autoSpaceDN w:val="0"/>
        <w:adjustRightInd w:val="0"/>
        <w:ind w:firstLine="540"/>
        <w:rPr>
          <w:sz w:val="24"/>
        </w:rPr>
      </w:pPr>
      <w:r w:rsidRPr="00B417DE">
        <w:rPr>
          <w:sz w:val="24"/>
        </w:rPr>
        <w:t>4) приведении фактического использования земельных участков и расположенных на них иных объектов недвижимости в соответствии с градостроительными требованиями и ограничениями;</w:t>
      </w:r>
    </w:p>
    <w:p w:rsidR="00DE1A3D" w:rsidRPr="00B417DE" w:rsidRDefault="00DE1A3D" w:rsidP="00B417DE">
      <w:pPr>
        <w:widowControl w:val="0"/>
        <w:autoSpaceDE w:val="0"/>
        <w:autoSpaceDN w:val="0"/>
        <w:adjustRightInd w:val="0"/>
        <w:ind w:firstLine="540"/>
        <w:rPr>
          <w:sz w:val="24"/>
        </w:rPr>
      </w:pPr>
      <w:r w:rsidRPr="00B417DE">
        <w:rPr>
          <w:sz w:val="24"/>
        </w:rPr>
        <w:t>5) резервировании территорий городского округа для государственных и муниципальных нужд.</w:t>
      </w:r>
    </w:p>
    <w:p w:rsidR="00DE1A3D" w:rsidRPr="00B417DE" w:rsidRDefault="00DE1A3D" w:rsidP="00B417DE">
      <w:pPr>
        <w:widowControl w:val="0"/>
        <w:autoSpaceDE w:val="0"/>
        <w:autoSpaceDN w:val="0"/>
        <w:adjustRightInd w:val="0"/>
        <w:ind w:firstLine="540"/>
        <w:rPr>
          <w:sz w:val="24"/>
        </w:rPr>
      </w:pPr>
      <w:r w:rsidRPr="00B417DE">
        <w:rPr>
          <w:sz w:val="24"/>
        </w:rPr>
        <w:t xml:space="preserve">Решения по вопросам, указанным в </w:t>
      </w:r>
      <w:hyperlink w:anchor="Par272" w:history="1">
        <w:r w:rsidRPr="00B417DE">
          <w:rPr>
            <w:sz w:val="24"/>
          </w:rPr>
          <w:t>пункте 4.5.1</w:t>
        </w:r>
      </w:hyperlink>
      <w:r w:rsidRPr="00B417DE">
        <w:rPr>
          <w:sz w:val="24"/>
        </w:rPr>
        <w:t>, не соответствующие зарегистрированным в ИСОГД градостроительным регламентам, являются недействительными.</w:t>
      </w:r>
    </w:p>
    <w:p w:rsidR="00DE1A3D" w:rsidRPr="00B417DE" w:rsidRDefault="00DE1A3D" w:rsidP="00B417DE">
      <w:pPr>
        <w:widowControl w:val="0"/>
        <w:autoSpaceDE w:val="0"/>
        <w:autoSpaceDN w:val="0"/>
        <w:adjustRightInd w:val="0"/>
        <w:ind w:firstLine="540"/>
        <w:rPr>
          <w:sz w:val="24"/>
        </w:rPr>
      </w:pPr>
      <w:r w:rsidRPr="00B417DE">
        <w:rPr>
          <w:sz w:val="24"/>
        </w:rPr>
        <w:t>Градостроительная документация о градостроительном планировании развития территории городского округа в части, не относящейся к изменению в установленном порядке действующих градостроительных регламентов, акты разрешенного использования участков территории градостроительных объектов, предпроектная и проектная документация на строительство и реконструкцию градостроительных объектов, не соответствующие зарегистрированным в ИСОГД градостроительным регламентам, не подлежат утверждению.</w:t>
      </w:r>
    </w:p>
    <w:p w:rsidR="00DE1A3D" w:rsidRPr="00B417DE" w:rsidRDefault="00DE1A3D" w:rsidP="00B417DE">
      <w:pPr>
        <w:widowControl w:val="0"/>
        <w:autoSpaceDE w:val="0"/>
        <w:autoSpaceDN w:val="0"/>
        <w:adjustRightInd w:val="0"/>
        <w:ind w:firstLine="540"/>
        <w:rPr>
          <w:sz w:val="24"/>
        </w:rPr>
      </w:pPr>
      <w:r w:rsidRPr="00B417DE">
        <w:rPr>
          <w:sz w:val="24"/>
        </w:rPr>
        <w:t>Сведения ИСОГД могут использоваться также:</w:t>
      </w:r>
    </w:p>
    <w:p w:rsidR="00DE1A3D" w:rsidRPr="00B417DE" w:rsidRDefault="00DE1A3D" w:rsidP="00B417DE">
      <w:pPr>
        <w:widowControl w:val="0"/>
        <w:autoSpaceDE w:val="0"/>
        <w:autoSpaceDN w:val="0"/>
        <w:adjustRightInd w:val="0"/>
        <w:ind w:firstLine="540"/>
        <w:rPr>
          <w:sz w:val="24"/>
        </w:rPr>
      </w:pPr>
      <w:r w:rsidRPr="00B417DE">
        <w:rPr>
          <w:sz w:val="24"/>
        </w:rPr>
        <w:t>1) при определении соответствия использования земельных участков и находящихся на них иных объектов недвижимости градостроительным требованиям и ограничениям при осуществлении государственного контроля за использованием и охраной земель;</w:t>
      </w:r>
    </w:p>
    <w:p w:rsidR="00DE1A3D" w:rsidRPr="00B417DE" w:rsidRDefault="00DE1A3D" w:rsidP="00B417DE">
      <w:pPr>
        <w:widowControl w:val="0"/>
        <w:autoSpaceDE w:val="0"/>
        <w:autoSpaceDN w:val="0"/>
        <w:adjustRightInd w:val="0"/>
        <w:ind w:firstLine="540"/>
        <w:rPr>
          <w:sz w:val="24"/>
        </w:rPr>
      </w:pPr>
      <w:r w:rsidRPr="00B417DE">
        <w:rPr>
          <w:sz w:val="24"/>
        </w:rPr>
        <w:t>2) при оценке объектов недвижимости;</w:t>
      </w:r>
    </w:p>
    <w:p w:rsidR="00DE1A3D" w:rsidRPr="00B417DE" w:rsidRDefault="00DE1A3D" w:rsidP="00B417DE">
      <w:pPr>
        <w:widowControl w:val="0"/>
        <w:autoSpaceDE w:val="0"/>
        <w:autoSpaceDN w:val="0"/>
        <w:adjustRightInd w:val="0"/>
        <w:ind w:firstLine="540"/>
        <w:rPr>
          <w:sz w:val="24"/>
        </w:rPr>
      </w:pPr>
      <w:r w:rsidRPr="00B417DE">
        <w:rPr>
          <w:sz w:val="24"/>
        </w:rPr>
        <w:t>3) при установлении размеров платы за землю и иные объекты недвижимости;</w:t>
      </w:r>
    </w:p>
    <w:p w:rsidR="00DE1A3D" w:rsidRPr="00B417DE" w:rsidRDefault="00DE1A3D" w:rsidP="00B417DE">
      <w:pPr>
        <w:widowControl w:val="0"/>
        <w:autoSpaceDE w:val="0"/>
        <w:autoSpaceDN w:val="0"/>
        <w:adjustRightInd w:val="0"/>
        <w:ind w:firstLine="540"/>
        <w:rPr>
          <w:sz w:val="24"/>
        </w:rPr>
      </w:pPr>
      <w:r w:rsidRPr="00B417DE">
        <w:rPr>
          <w:sz w:val="24"/>
        </w:rPr>
        <w:t>4) при осуществлении государственного контроля за соблюдением законодательства о градостроительстве;</w:t>
      </w:r>
    </w:p>
    <w:p w:rsidR="00DE1A3D" w:rsidRPr="00B417DE" w:rsidRDefault="00DE1A3D" w:rsidP="00B417DE">
      <w:pPr>
        <w:widowControl w:val="0"/>
        <w:autoSpaceDE w:val="0"/>
        <w:autoSpaceDN w:val="0"/>
        <w:adjustRightInd w:val="0"/>
        <w:ind w:firstLine="540"/>
        <w:rPr>
          <w:sz w:val="24"/>
        </w:rPr>
      </w:pPr>
      <w:r w:rsidRPr="00B417DE">
        <w:rPr>
          <w:sz w:val="24"/>
        </w:rPr>
        <w:t>5) при ведении мониторинга объектов градостроительной деятельности;</w:t>
      </w:r>
    </w:p>
    <w:p w:rsidR="00DE1A3D" w:rsidRPr="00B417DE" w:rsidRDefault="00DE1A3D" w:rsidP="00B417DE">
      <w:pPr>
        <w:widowControl w:val="0"/>
        <w:autoSpaceDE w:val="0"/>
        <w:autoSpaceDN w:val="0"/>
        <w:adjustRightInd w:val="0"/>
        <w:ind w:firstLine="540"/>
        <w:rPr>
          <w:sz w:val="24"/>
        </w:rPr>
      </w:pPr>
      <w:r w:rsidRPr="00B417DE">
        <w:rPr>
          <w:sz w:val="24"/>
        </w:rPr>
        <w:t>6) в иных случаях, установленных законодательством.</w:t>
      </w:r>
    </w:p>
    <w:p w:rsidR="00543F17" w:rsidRPr="00B417DE" w:rsidRDefault="002C14DC" w:rsidP="002A7B72">
      <w:pPr>
        <w:jc w:val="left"/>
        <w:rPr>
          <w:sz w:val="24"/>
        </w:rPr>
      </w:pPr>
      <w:r w:rsidRPr="00B417DE">
        <w:rPr>
          <w:sz w:val="48"/>
          <w:szCs w:val="52"/>
        </w:rPr>
        <w:br w:type="page"/>
      </w:r>
    </w:p>
    <w:p w:rsidR="00543F17" w:rsidRPr="00B417DE" w:rsidRDefault="00543F17" w:rsidP="00B417DE">
      <w:pPr>
        <w:ind w:firstLine="540"/>
        <w:jc w:val="center"/>
        <w:rPr>
          <w:sz w:val="24"/>
        </w:rPr>
      </w:pPr>
    </w:p>
    <w:p w:rsidR="002C65AB" w:rsidRPr="00B417DE" w:rsidRDefault="002C65AB" w:rsidP="00B417DE">
      <w:pPr>
        <w:jc w:val="center"/>
        <w:rPr>
          <w:b/>
          <w:sz w:val="24"/>
        </w:rPr>
      </w:pPr>
      <w:r w:rsidRPr="00B417DE">
        <w:rPr>
          <w:b/>
          <w:sz w:val="24"/>
        </w:rPr>
        <w:t>СОДЕРЖАНИЕ</w:t>
      </w:r>
    </w:p>
    <w:p w:rsidR="002C65AB" w:rsidRPr="00B417DE" w:rsidRDefault="002C65AB" w:rsidP="00B417DE">
      <w:pPr>
        <w:rPr>
          <w:sz w:val="24"/>
        </w:rPr>
      </w:pPr>
    </w:p>
    <w:p w:rsidR="002C65AB" w:rsidRPr="00B417DE" w:rsidRDefault="002C65AB" w:rsidP="00B417DE">
      <w:pPr>
        <w:keepLines/>
        <w:rPr>
          <w:sz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4"/>
        <w:gridCol w:w="992"/>
      </w:tblGrid>
      <w:tr w:rsidR="00D80F7C" w:rsidRPr="00D80F7C" w:rsidTr="00D80F7C">
        <w:trPr>
          <w:cantSplit/>
        </w:trPr>
        <w:tc>
          <w:tcPr>
            <w:tcW w:w="8784" w:type="dxa"/>
          </w:tcPr>
          <w:p w:rsidR="00D80F7C" w:rsidRPr="00D80F7C" w:rsidRDefault="00D80F7C" w:rsidP="00D80F7C">
            <w:pPr>
              <w:jc w:val="center"/>
              <w:rPr>
                <w:b/>
                <w:sz w:val="26"/>
                <w:szCs w:val="26"/>
              </w:rPr>
            </w:pPr>
            <w:r w:rsidRPr="00D80F7C">
              <w:rPr>
                <w:b/>
                <w:sz w:val="26"/>
                <w:szCs w:val="26"/>
              </w:rPr>
              <w:t>Наименование</w:t>
            </w:r>
          </w:p>
        </w:tc>
        <w:tc>
          <w:tcPr>
            <w:tcW w:w="992" w:type="dxa"/>
            <w:vAlign w:val="center"/>
          </w:tcPr>
          <w:p w:rsidR="00D80F7C" w:rsidRPr="00D80F7C" w:rsidRDefault="00D80F7C" w:rsidP="00D80F7C">
            <w:pPr>
              <w:jc w:val="left"/>
              <w:rPr>
                <w:b/>
                <w:sz w:val="26"/>
                <w:szCs w:val="26"/>
              </w:rPr>
            </w:pPr>
            <w:r w:rsidRPr="00D80F7C">
              <w:rPr>
                <w:b/>
                <w:sz w:val="26"/>
                <w:szCs w:val="26"/>
              </w:rPr>
              <w:t>Стр</w:t>
            </w:r>
            <w:r>
              <w:rPr>
                <w:b/>
                <w:sz w:val="26"/>
                <w:szCs w:val="26"/>
              </w:rPr>
              <w:t>.</w:t>
            </w:r>
          </w:p>
        </w:tc>
      </w:tr>
      <w:tr w:rsidR="00D80F7C" w:rsidRPr="00D80F7C" w:rsidTr="00D80F7C">
        <w:trPr>
          <w:cantSplit/>
        </w:trPr>
        <w:tc>
          <w:tcPr>
            <w:tcW w:w="8784" w:type="dxa"/>
          </w:tcPr>
          <w:p w:rsidR="00D80F7C" w:rsidRPr="00D80F7C" w:rsidRDefault="00D80F7C" w:rsidP="00D80F7C">
            <w:pPr>
              <w:rPr>
                <w:b/>
                <w:sz w:val="26"/>
                <w:szCs w:val="26"/>
              </w:rPr>
            </w:pPr>
            <w:r w:rsidRPr="00D80F7C">
              <w:rPr>
                <w:b/>
                <w:sz w:val="26"/>
                <w:szCs w:val="26"/>
              </w:rPr>
              <w:t>Раздел 1. Модельные муниципальные правовые акты по вопросам организации деятельности органов местного самоуправления</w:t>
            </w:r>
          </w:p>
        </w:tc>
        <w:tc>
          <w:tcPr>
            <w:tcW w:w="992" w:type="dxa"/>
            <w:vAlign w:val="center"/>
          </w:tcPr>
          <w:p w:rsidR="00D80F7C" w:rsidRPr="00D80F7C" w:rsidRDefault="00D80F7C" w:rsidP="00D80F7C">
            <w:pPr>
              <w:rPr>
                <w:sz w:val="26"/>
                <w:szCs w:val="26"/>
              </w:rPr>
            </w:pPr>
            <w:r w:rsidRPr="00D80F7C">
              <w:rPr>
                <w:sz w:val="26"/>
                <w:szCs w:val="26"/>
              </w:rPr>
              <w:t>3</w:t>
            </w:r>
          </w:p>
        </w:tc>
      </w:tr>
      <w:tr w:rsidR="00D80F7C" w:rsidRPr="00D80F7C" w:rsidTr="00D80F7C">
        <w:trPr>
          <w:cantSplit/>
        </w:trPr>
        <w:tc>
          <w:tcPr>
            <w:tcW w:w="8784" w:type="dxa"/>
          </w:tcPr>
          <w:p w:rsidR="00D80F7C" w:rsidRPr="00D80F7C" w:rsidRDefault="00D80F7C" w:rsidP="00D80F7C">
            <w:pPr>
              <w:rPr>
                <w:bCs/>
                <w:sz w:val="26"/>
                <w:szCs w:val="26"/>
              </w:rPr>
            </w:pPr>
            <w:r w:rsidRPr="00D80F7C">
              <w:rPr>
                <w:bCs/>
                <w:sz w:val="26"/>
                <w:szCs w:val="26"/>
              </w:rPr>
              <w:t>РЕШЕНИЕ ПРЕДСТАВИТЕЛЬНОГО ОРГАНА МУПИЦИПАЛЬНОГО ОБРАЗОВАНИЯ ОБ УТВЕРЖДЕНИИ ПОЛОЖЕНИЯ «О ПОРЯДКЕ МАТЕРИАЛЬНО-ТЕХНИЧЕСКОГО И ОРГАНИЗАЦИОННОГО ОБЕСПЕЧЕНИЯ ДЕЯТЕЛЬНОСТИ ОРГАНОВ МЕСТНОГО САМОУПРАВЛЕНИЯ МУНИЦИПАЛЬНОГО ОБРАЗОВАНИЯ»</w:t>
            </w:r>
          </w:p>
        </w:tc>
        <w:tc>
          <w:tcPr>
            <w:tcW w:w="992" w:type="dxa"/>
            <w:vAlign w:val="center"/>
          </w:tcPr>
          <w:p w:rsidR="00D80F7C" w:rsidRPr="00D80F7C" w:rsidRDefault="00D80F7C" w:rsidP="00D80F7C">
            <w:pPr>
              <w:rPr>
                <w:sz w:val="26"/>
                <w:szCs w:val="26"/>
              </w:rPr>
            </w:pPr>
            <w:r w:rsidRPr="00D80F7C">
              <w:rPr>
                <w:sz w:val="26"/>
                <w:szCs w:val="26"/>
              </w:rPr>
              <w:t>3</w:t>
            </w:r>
          </w:p>
        </w:tc>
      </w:tr>
      <w:tr w:rsidR="00D80F7C" w:rsidRPr="00D80F7C" w:rsidTr="00D80F7C">
        <w:trPr>
          <w:cantSplit/>
        </w:trPr>
        <w:tc>
          <w:tcPr>
            <w:tcW w:w="8784" w:type="dxa"/>
          </w:tcPr>
          <w:p w:rsidR="00D80F7C" w:rsidRPr="00D80F7C" w:rsidRDefault="00D80F7C" w:rsidP="00D80F7C">
            <w:pPr>
              <w:rPr>
                <w:bCs/>
                <w:sz w:val="26"/>
                <w:szCs w:val="26"/>
              </w:rPr>
            </w:pPr>
            <w:r w:rsidRPr="00D80F7C">
              <w:rPr>
                <w:bCs/>
                <w:sz w:val="26"/>
                <w:szCs w:val="26"/>
              </w:rPr>
              <w:t>РЕШЕНИЕ ПРЕДСТАВИТЕЛЬНОГО ОРГАНА МУПИЦИПАЛЬНОГО ОБРАЗОВАНИЯ ОБ УТВЕРЖДЕНИИ СТРУКТУРЫ АДМИНИСТРАЦИИ МУНИЦИПАЛЬНОГО ОБРАЗОВАНИЯ</w:t>
            </w:r>
          </w:p>
        </w:tc>
        <w:tc>
          <w:tcPr>
            <w:tcW w:w="992" w:type="dxa"/>
            <w:vAlign w:val="center"/>
          </w:tcPr>
          <w:p w:rsidR="00D80F7C" w:rsidRPr="00D80F7C" w:rsidRDefault="00D80F7C" w:rsidP="00D80F7C">
            <w:pPr>
              <w:rPr>
                <w:sz w:val="26"/>
                <w:szCs w:val="26"/>
              </w:rPr>
            </w:pPr>
            <w:r w:rsidRPr="00D80F7C">
              <w:rPr>
                <w:sz w:val="26"/>
                <w:szCs w:val="26"/>
              </w:rPr>
              <w:t>5</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 xml:space="preserve">РЕШЕНИЕ ПРЕДСТАВИТЕЛЬНОГО ОРГАНА МУПИЦИПАЛЬНОГО ОБРАЗОВАНИЯ ОБ УТВЕРЖДЕНИИ СТРУКТУРЫ ПРЕДСТАВИТЕЛЬНОГО ОРГАНА МУНИЦИПАЛЬНОГО ОБРАЗОВАНИЯ </w:t>
            </w:r>
          </w:p>
        </w:tc>
        <w:tc>
          <w:tcPr>
            <w:tcW w:w="992" w:type="dxa"/>
            <w:vAlign w:val="center"/>
          </w:tcPr>
          <w:p w:rsidR="00D80F7C" w:rsidRPr="00D80F7C" w:rsidRDefault="00D80F7C" w:rsidP="00D80F7C">
            <w:pPr>
              <w:rPr>
                <w:sz w:val="26"/>
                <w:szCs w:val="26"/>
              </w:rPr>
            </w:pPr>
            <w:r w:rsidRPr="00D80F7C">
              <w:rPr>
                <w:sz w:val="26"/>
                <w:szCs w:val="26"/>
              </w:rPr>
              <w:t>7</w:t>
            </w:r>
          </w:p>
        </w:tc>
      </w:tr>
      <w:tr w:rsidR="00D80F7C" w:rsidRPr="00D80F7C" w:rsidTr="00D80F7C">
        <w:trPr>
          <w:cantSplit/>
        </w:trPr>
        <w:tc>
          <w:tcPr>
            <w:tcW w:w="8784" w:type="dxa"/>
          </w:tcPr>
          <w:p w:rsidR="00D80F7C" w:rsidRPr="00D80F7C" w:rsidRDefault="00D80F7C" w:rsidP="00D80F7C">
            <w:pPr>
              <w:rPr>
                <w:bCs/>
                <w:sz w:val="26"/>
                <w:szCs w:val="26"/>
              </w:rPr>
            </w:pPr>
            <w:r w:rsidRPr="00D80F7C">
              <w:rPr>
                <w:bCs/>
                <w:sz w:val="26"/>
                <w:szCs w:val="26"/>
              </w:rPr>
              <w:t xml:space="preserve">РЕШЕНИЕ ПРЕДСТАВИТЕЛЬНОГО ОРГАНА МУПИЦИПАЛЬНОГО ОБРАЗОВАНИЯ </w:t>
            </w:r>
          </w:p>
          <w:p w:rsidR="00D80F7C" w:rsidRPr="00D80F7C" w:rsidRDefault="00D80F7C" w:rsidP="00D80F7C">
            <w:pPr>
              <w:rPr>
                <w:bCs/>
                <w:sz w:val="26"/>
                <w:szCs w:val="26"/>
              </w:rPr>
            </w:pPr>
            <w:r w:rsidRPr="00D80F7C">
              <w:rPr>
                <w:bCs/>
                <w:sz w:val="26"/>
                <w:szCs w:val="26"/>
              </w:rPr>
              <w:t>ОБ УТВЕРЖДЕНИИ СТРУКТУРЫ И ШТАТНОЙ ЧИСЛЕННОСТИ КОНТРОЛЬНО-СЧЕТНОЙ ПАЛАТЫ МУНИЦИПАЛЬНОГО ОБРАЗОВАНИЯ</w:t>
            </w:r>
          </w:p>
        </w:tc>
        <w:tc>
          <w:tcPr>
            <w:tcW w:w="992" w:type="dxa"/>
            <w:vAlign w:val="center"/>
          </w:tcPr>
          <w:p w:rsidR="00D80F7C" w:rsidRPr="00D80F7C" w:rsidRDefault="00D80F7C" w:rsidP="00D80F7C">
            <w:pPr>
              <w:rPr>
                <w:sz w:val="26"/>
                <w:szCs w:val="26"/>
              </w:rPr>
            </w:pPr>
            <w:r w:rsidRPr="00D80F7C">
              <w:rPr>
                <w:sz w:val="26"/>
                <w:szCs w:val="26"/>
              </w:rPr>
              <w:t>8</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 xml:space="preserve">РЕШЕНИЕ ПРЕДСТАВИТЕЛЬНОГО ОРГАНА МУПИЦИПАЛЬНОГО ОБРАЗОВАНИЯ ОБ УТВЕРЖДЕНИИ ПОЛОЖЕНИЯ О ПОСТОЯННЫХ ДЕПУТАТСКИХ КОМИССИЯХ ПРЕДСТАВИТЕЛЬНОГО ОРГАНА МУНИЦИПАЛЬНОГО ОБРАЗОВАНИЯ </w:t>
            </w:r>
          </w:p>
        </w:tc>
        <w:tc>
          <w:tcPr>
            <w:tcW w:w="992" w:type="dxa"/>
            <w:vAlign w:val="center"/>
          </w:tcPr>
          <w:p w:rsidR="00D80F7C" w:rsidRPr="00D80F7C" w:rsidRDefault="00D80F7C" w:rsidP="00D80F7C">
            <w:pPr>
              <w:rPr>
                <w:sz w:val="26"/>
                <w:szCs w:val="26"/>
              </w:rPr>
            </w:pPr>
            <w:r w:rsidRPr="00D80F7C">
              <w:rPr>
                <w:sz w:val="26"/>
                <w:szCs w:val="26"/>
              </w:rPr>
              <w:t>9</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РЕШЕНИЕ ПРЕДСТАВИТЕЛЬНОГО ОРГАНА МУПИЦИПАЛЬНОГО ОБРАЗОВАНИЯ Об утверждении Положения о порядке организации заседаний представительного органа</w:t>
            </w:r>
          </w:p>
        </w:tc>
        <w:tc>
          <w:tcPr>
            <w:tcW w:w="992" w:type="dxa"/>
            <w:vAlign w:val="center"/>
          </w:tcPr>
          <w:p w:rsidR="00D80F7C" w:rsidRPr="00D80F7C" w:rsidRDefault="00D80F7C" w:rsidP="00D80F7C">
            <w:pPr>
              <w:rPr>
                <w:sz w:val="26"/>
                <w:szCs w:val="26"/>
              </w:rPr>
            </w:pPr>
            <w:r w:rsidRPr="00D80F7C">
              <w:rPr>
                <w:sz w:val="26"/>
                <w:szCs w:val="26"/>
              </w:rPr>
              <w:t>16</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 xml:space="preserve">РЕШЕНИЕ ПРЕДСТАВИТЕЛЬНОГО ОРГАНА МУПИЦИПАЛЬНОГО ОБРАЗОВАНИЯ </w:t>
            </w:r>
            <w:r w:rsidRPr="00D80F7C">
              <w:rPr>
                <w:sz w:val="26"/>
                <w:szCs w:val="26"/>
              </w:rPr>
              <w:t xml:space="preserve">О квалификационных требованиях для замещения должностей муниципальной службы </w:t>
            </w:r>
          </w:p>
        </w:tc>
        <w:tc>
          <w:tcPr>
            <w:tcW w:w="992" w:type="dxa"/>
            <w:vAlign w:val="center"/>
          </w:tcPr>
          <w:p w:rsidR="00D80F7C" w:rsidRPr="00D80F7C" w:rsidRDefault="00D80F7C" w:rsidP="00D80F7C">
            <w:pPr>
              <w:rPr>
                <w:sz w:val="26"/>
                <w:szCs w:val="26"/>
              </w:rPr>
            </w:pPr>
            <w:r w:rsidRPr="00D80F7C">
              <w:rPr>
                <w:sz w:val="26"/>
                <w:szCs w:val="26"/>
              </w:rPr>
              <w:t>21</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 xml:space="preserve">РЕШЕНИЕ ПРЕДСТАВИТЕЛЬНОГО ОРГАНА МУПИЦИПАЛЬНОГО ОБРАЗОВАНИЯ </w:t>
            </w:r>
            <w:r w:rsidRPr="00D80F7C">
              <w:rPr>
                <w:sz w:val="26"/>
                <w:szCs w:val="26"/>
              </w:rPr>
              <w:t>Об утверждении персонального состава постоянных депутатских комиссий</w:t>
            </w:r>
          </w:p>
        </w:tc>
        <w:tc>
          <w:tcPr>
            <w:tcW w:w="992" w:type="dxa"/>
            <w:vAlign w:val="center"/>
          </w:tcPr>
          <w:p w:rsidR="00D80F7C" w:rsidRPr="00D80F7C" w:rsidRDefault="00D80F7C" w:rsidP="00D80F7C">
            <w:pPr>
              <w:rPr>
                <w:sz w:val="26"/>
                <w:szCs w:val="26"/>
              </w:rPr>
            </w:pPr>
            <w:r w:rsidRPr="00D80F7C">
              <w:rPr>
                <w:sz w:val="26"/>
                <w:szCs w:val="26"/>
              </w:rPr>
              <w:t>25</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 xml:space="preserve">РЕШЕНИЕ ПРЕДСТАВИТЕЛЬНОГО ОРГАНА МУПИЦИПАЛЬНОГО ОБРАЗОВАНИЯ </w:t>
            </w:r>
            <w:r w:rsidRPr="00D80F7C">
              <w:rPr>
                <w:sz w:val="26"/>
                <w:szCs w:val="26"/>
              </w:rPr>
              <w:t>О назначении на должность Председателя контрольно-счетного органа муниципального образования</w:t>
            </w:r>
          </w:p>
        </w:tc>
        <w:tc>
          <w:tcPr>
            <w:tcW w:w="992" w:type="dxa"/>
            <w:vAlign w:val="center"/>
          </w:tcPr>
          <w:p w:rsidR="00D80F7C" w:rsidRPr="00D80F7C" w:rsidRDefault="00D80F7C" w:rsidP="00D80F7C">
            <w:pPr>
              <w:rPr>
                <w:sz w:val="26"/>
                <w:szCs w:val="26"/>
              </w:rPr>
            </w:pPr>
            <w:r w:rsidRPr="00D80F7C">
              <w:rPr>
                <w:sz w:val="26"/>
                <w:szCs w:val="26"/>
              </w:rPr>
              <w:t>25</w:t>
            </w:r>
          </w:p>
        </w:tc>
      </w:tr>
      <w:tr w:rsidR="00D80F7C" w:rsidRPr="00D80F7C" w:rsidTr="00D80F7C">
        <w:trPr>
          <w:cantSplit/>
        </w:trPr>
        <w:tc>
          <w:tcPr>
            <w:tcW w:w="8784" w:type="dxa"/>
          </w:tcPr>
          <w:p w:rsidR="00D80F7C" w:rsidRPr="00D80F7C" w:rsidRDefault="00D80F7C" w:rsidP="00D80F7C">
            <w:pPr>
              <w:rPr>
                <w:b/>
                <w:sz w:val="26"/>
                <w:szCs w:val="26"/>
              </w:rPr>
            </w:pPr>
            <w:r w:rsidRPr="00D80F7C">
              <w:rPr>
                <w:b/>
                <w:sz w:val="26"/>
                <w:szCs w:val="26"/>
              </w:rPr>
              <w:t>Раздел 2 Иные решения представительного органа муниципального образования</w:t>
            </w:r>
          </w:p>
        </w:tc>
        <w:tc>
          <w:tcPr>
            <w:tcW w:w="992" w:type="dxa"/>
            <w:vAlign w:val="center"/>
          </w:tcPr>
          <w:p w:rsidR="00D80F7C" w:rsidRPr="00D80F7C" w:rsidRDefault="00D80F7C" w:rsidP="00D80F7C">
            <w:pPr>
              <w:rPr>
                <w:sz w:val="26"/>
                <w:szCs w:val="26"/>
              </w:rPr>
            </w:pPr>
            <w:r w:rsidRPr="00D80F7C">
              <w:rPr>
                <w:sz w:val="26"/>
                <w:szCs w:val="26"/>
              </w:rPr>
              <w:t>26</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РЕШЕНИЕ ПРЕДСТАВИТЕЛЬНОГО ОРГАНА МУПИЦИПАЛЬНОГО ОБРАЗОВАНИЯ О ПОЛОЖЕНИИ О ПОРЯДКЕ УЧАСТИЯ МУНИЦИПАЛЬНОГО ОБРАЗОВАНИЯ В ОРГАНИЗАЦИЯХ МЕЖМУНИЦИПАЛЬНОГО СОТРУДНИЧЕСТВА</w:t>
            </w:r>
          </w:p>
        </w:tc>
        <w:tc>
          <w:tcPr>
            <w:tcW w:w="992" w:type="dxa"/>
            <w:vAlign w:val="center"/>
          </w:tcPr>
          <w:p w:rsidR="00D80F7C" w:rsidRPr="00D80F7C" w:rsidRDefault="00D80F7C" w:rsidP="00D80F7C">
            <w:pPr>
              <w:rPr>
                <w:sz w:val="26"/>
                <w:szCs w:val="26"/>
              </w:rPr>
            </w:pPr>
            <w:r w:rsidRPr="00D80F7C">
              <w:rPr>
                <w:sz w:val="26"/>
                <w:szCs w:val="26"/>
              </w:rPr>
              <w:t>26</w:t>
            </w:r>
          </w:p>
        </w:tc>
      </w:tr>
      <w:tr w:rsidR="00D80F7C" w:rsidRPr="00D80F7C" w:rsidTr="00D80F7C">
        <w:trPr>
          <w:cantSplit/>
        </w:trPr>
        <w:tc>
          <w:tcPr>
            <w:tcW w:w="8784" w:type="dxa"/>
          </w:tcPr>
          <w:p w:rsidR="00D80F7C" w:rsidRPr="00D80F7C" w:rsidRDefault="00D80F7C" w:rsidP="00D80F7C">
            <w:pPr>
              <w:rPr>
                <w:b/>
                <w:sz w:val="26"/>
                <w:szCs w:val="26"/>
              </w:rPr>
            </w:pPr>
            <w:r w:rsidRPr="00D80F7C">
              <w:rPr>
                <w:b/>
                <w:sz w:val="26"/>
                <w:szCs w:val="26"/>
              </w:rPr>
              <w:t>Раздел 3 Модельные муниципальные правовые акты в сфере водных отношений</w:t>
            </w:r>
          </w:p>
        </w:tc>
        <w:tc>
          <w:tcPr>
            <w:tcW w:w="992" w:type="dxa"/>
            <w:vAlign w:val="center"/>
          </w:tcPr>
          <w:p w:rsidR="00D80F7C" w:rsidRPr="00D80F7C" w:rsidRDefault="00D80F7C" w:rsidP="00D80F7C">
            <w:pPr>
              <w:rPr>
                <w:sz w:val="26"/>
                <w:szCs w:val="26"/>
              </w:rPr>
            </w:pPr>
            <w:r w:rsidRPr="00D80F7C">
              <w:rPr>
                <w:sz w:val="26"/>
                <w:szCs w:val="26"/>
              </w:rPr>
              <w:t>30</w:t>
            </w:r>
          </w:p>
        </w:tc>
      </w:tr>
      <w:tr w:rsidR="00D80F7C" w:rsidRPr="00D80F7C" w:rsidTr="00D80F7C">
        <w:trPr>
          <w:cantSplit/>
        </w:trPr>
        <w:tc>
          <w:tcPr>
            <w:tcW w:w="8784" w:type="dxa"/>
          </w:tcPr>
          <w:p w:rsidR="00D80F7C" w:rsidRPr="00D80F7C" w:rsidRDefault="00D80F7C" w:rsidP="00D80F7C">
            <w:pPr>
              <w:rPr>
                <w:bCs/>
                <w:sz w:val="26"/>
                <w:szCs w:val="26"/>
              </w:rPr>
            </w:pPr>
            <w:r w:rsidRPr="00D80F7C">
              <w:rPr>
                <w:bCs/>
                <w:sz w:val="26"/>
                <w:szCs w:val="26"/>
              </w:rPr>
              <w:t>РЕШЕНИЕ ПРЕДСТАВИТЕЛЬНОГО ОРГАНА МУПИЦИПАЛЬНОГО ОБРАЗОВАНИЯ ОБ УСТАНОВЛЕНИИ МЕСТ НА ТЕРРИТОРИИ</w:t>
            </w:r>
          </w:p>
          <w:p w:rsidR="00D80F7C" w:rsidRPr="00D80F7C" w:rsidRDefault="00D80F7C" w:rsidP="00D80F7C">
            <w:pPr>
              <w:rPr>
                <w:bCs/>
                <w:sz w:val="26"/>
                <w:szCs w:val="26"/>
              </w:rPr>
            </w:pPr>
            <w:r w:rsidRPr="00D80F7C">
              <w:rPr>
                <w:bCs/>
                <w:sz w:val="26"/>
                <w:szCs w:val="26"/>
              </w:rPr>
              <w:t>МУНИЦИПАЛЬНОГО ОБРАЗОВАНИЯ, ГДЕ ЗАПРЕЩЕНЫ ЗАБОР ВОДЫ ДЛЯ ПИТЬЕВОГО И ХОЗЯЙСТВЕННО-БЫТОВОГО ВОДОСНАБЖЕНИЯ, ВОДОПОЯ СКОТА И РЕКРЕАЦИОННЫХ ЦЕЛЕЙ</w:t>
            </w:r>
          </w:p>
        </w:tc>
        <w:tc>
          <w:tcPr>
            <w:tcW w:w="992" w:type="dxa"/>
            <w:vAlign w:val="center"/>
          </w:tcPr>
          <w:p w:rsidR="00D80F7C" w:rsidRPr="00D80F7C" w:rsidRDefault="00D80F7C" w:rsidP="00D80F7C">
            <w:pPr>
              <w:rPr>
                <w:sz w:val="26"/>
                <w:szCs w:val="26"/>
              </w:rPr>
            </w:pPr>
            <w:r w:rsidRPr="00D80F7C">
              <w:rPr>
                <w:sz w:val="26"/>
                <w:szCs w:val="26"/>
              </w:rPr>
              <w:t>30</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РЕШЕНИЕ ПРЕДСТАВИТЕЛЬНОГО ОРГАНА МУПИЦИПАЛЬНОГО ОБРАЗОВАНИЯ 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tc>
        <w:tc>
          <w:tcPr>
            <w:tcW w:w="992" w:type="dxa"/>
            <w:vAlign w:val="center"/>
          </w:tcPr>
          <w:p w:rsidR="00D80F7C" w:rsidRPr="00D80F7C" w:rsidRDefault="00D80F7C" w:rsidP="00D80F7C">
            <w:pPr>
              <w:rPr>
                <w:sz w:val="26"/>
                <w:szCs w:val="26"/>
              </w:rPr>
            </w:pPr>
            <w:r w:rsidRPr="00D80F7C">
              <w:rPr>
                <w:sz w:val="26"/>
                <w:szCs w:val="26"/>
              </w:rPr>
              <w:t>30</w:t>
            </w:r>
          </w:p>
        </w:tc>
      </w:tr>
      <w:tr w:rsidR="00D80F7C" w:rsidRPr="00D80F7C" w:rsidTr="00D80F7C">
        <w:trPr>
          <w:cantSplit/>
        </w:trPr>
        <w:tc>
          <w:tcPr>
            <w:tcW w:w="8784" w:type="dxa"/>
          </w:tcPr>
          <w:p w:rsidR="00D80F7C" w:rsidRPr="00D80F7C" w:rsidRDefault="00D80F7C" w:rsidP="00D80F7C">
            <w:pPr>
              <w:rPr>
                <w:b/>
                <w:sz w:val="26"/>
                <w:szCs w:val="26"/>
              </w:rPr>
            </w:pPr>
            <w:r w:rsidRPr="00D80F7C">
              <w:rPr>
                <w:b/>
                <w:sz w:val="26"/>
                <w:szCs w:val="26"/>
              </w:rPr>
              <w:t>Раздел 4 Модельные муниципальные правовые акты в сфере градостроительной деятельности в городских округах</w:t>
            </w:r>
          </w:p>
        </w:tc>
        <w:tc>
          <w:tcPr>
            <w:tcW w:w="992" w:type="dxa"/>
            <w:vAlign w:val="center"/>
          </w:tcPr>
          <w:p w:rsidR="00D80F7C" w:rsidRPr="00D80F7C" w:rsidRDefault="00D80F7C" w:rsidP="00D80F7C">
            <w:pPr>
              <w:rPr>
                <w:sz w:val="26"/>
                <w:szCs w:val="26"/>
              </w:rPr>
            </w:pPr>
            <w:r w:rsidRPr="00D80F7C">
              <w:rPr>
                <w:sz w:val="26"/>
                <w:szCs w:val="26"/>
              </w:rPr>
              <w:t>34</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 xml:space="preserve">РЕШЕНИЕ ПРЕДСТАВИТЕЛЬНОГО ОРГАНА </w:t>
            </w:r>
            <w:r>
              <w:rPr>
                <w:bCs/>
                <w:sz w:val="26"/>
                <w:szCs w:val="26"/>
              </w:rPr>
              <w:t>ГОРОДСКОГО ОКРУГА «ОБ УТВЕРЖДЕНИИ ПОЛОЖЕНИЯ «О СОСТАВЕ, ПОРЯДКЕ ПОДГОТОВКИ ДОКУМЕНТОВ ТЕРРИТОРИАЛЬНОГО ПЛАНИРОВАНИЯ ГОРОДСКОГО ОКРУГА»</w:t>
            </w:r>
          </w:p>
        </w:tc>
        <w:tc>
          <w:tcPr>
            <w:tcW w:w="992" w:type="dxa"/>
            <w:vAlign w:val="center"/>
          </w:tcPr>
          <w:p w:rsidR="00D80F7C" w:rsidRPr="00D80F7C" w:rsidRDefault="00D80F7C" w:rsidP="00D80F7C">
            <w:pPr>
              <w:rPr>
                <w:sz w:val="26"/>
                <w:szCs w:val="26"/>
              </w:rPr>
            </w:pPr>
            <w:r w:rsidRPr="00D80F7C">
              <w:rPr>
                <w:sz w:val="26"/>
                <w:szCs w:val="26"/>
              </w:rPr>
              <w:t>34</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РЕШЕНИЕ ПРЕДСТАВИТЕЛЬНОГО ОРГАНА ГОРОДСКОГО ОКРУГА</w:t>
            </w:r>
            <w:r>
              <w:rPr>
                <w:bCs/>
                <w:sz w:val="26"/>
                <w:szCs w:val="26"/>
              </w:rPr>
              <w:t>»ОБ УТВЕРЖДЕНИИ МЕСТНЫХ НОРМАТИВОВ ГРАДОСТРОИТЕЛЬНОГО ПРОЕКТИРОВАНИЯ МУНИЦИПАЛЬНОГО ОБРАЗОВАНИЯ</w:t>
            </w:r>
          </w:p>
        </w:tc>
        <w:tc>
          <w:tcPr>
            <w:tcW w:w="992" w:type="dxa"/>
            <w:vAlign w:val="center"/>
          </w:tcPr>
          <w:p w:rsidR="00D80F7C" w:rsidRPr="00D80F7C" w:rsidRDefault="00D80F7C" w:rsidP="00D80F7C">
            <w:pPr>
              <w:rPr>
                <w:sz w:val="26"/>
                <w:szCs w:val="26"/>
              </w:rPr>
            </w:pPr>
            <w:r w:rsidRPr="00D80F7C">
              <w:rPr>
                <w:sz w:val="26"/>
                <w:szCs w:val="26"/>
              </w:rPr>
              <w:t>39</w:t>
            </w:r>
          </w:p>
        </w:tc>
      </w:tr>
      <w:tr w:rsidR="00D80F7C" w:rsidRPr="00D80F7C" w:rsidTr="00D80F7C">
        <w:trPr>
          <w:cantSplit/>
        </w:trPr>
        <w:tc>
          <w:tcPr>
            <w:tcW w:w="8784" w:type="dxa"/>
          </w:tcPr>
          <w:p w:rsidR="00D80F7C" w:rsidRPr="00D80F7C" w:rsidRDefault="00D80F7C" w:rsidP="00D80F7C">
            <w:pPr>
              <w:rPr>
                <w:sz w:val="26"/>
                <w:szCs w:val="26"/>
              </w:rPr>
            </w:pPr>
            <w:r w:rsidRPr="00D80F7C">
              <w:rPr>
                <w:bCs/>
                <w:sz w:val="26"/>
                <w:szCs w:val="26"/>
              </w:rPr>
              <w:t>РЕШЕНИЕ ПРЕДСТАВИТЕЛЬНОГО ОРГАНА ГОРОДСКОГО ОКРУГА ОБ УТВЕРЖДЕНИИ ПОЛОЖЕНИЯ О ПОРЯДКЕ ВЕДЕНИЯ ИНФОРМАЦИОННОЙ СИСТЕМЫ ОБЕСПЕЧЕНИЯ ГРАДОСТРОИТЕЛЬНОЙ ДЕЯТЕЛЬНОСТИ ГОРОДСКОГО ОКРУГА</w:t>
            </w:r>
          </w:p>
        </w:tc>
        <w:tc>
          <w:tcPr>
            <w:tcW w:w="992" w:type="dxa"/>
            <w:vAlign w:val="center"/>
          </w:tcPr>
          <w:p w:rsidR="00D80F7C" w:rsidRPr="00D80F7C" w:rsidRDefault="00D80F7C" w:rsidP="00D80F7C">
            <w:pPr>
              <w:rPr>
                <w:sz w:val="26"/>
                <w:szCs w:val="26"/>
              </w:rPr>
            </w:pPr>
            <w:r w:rsidRPr="00D80F7C">
              <w:rPr>
                <w:sz w:val="26"/>
                <w:szCs w:val="26"/>
              </w:rPr>
              <w:t>159</w:t>
            </w:r>
          </w:p>
        </w:tc>
      </w:tr>
    </w:tbl>
    <w:p w:rsidR="002C65AB" w:rsidRPr="00D80F7C" w:rsidRDefault="002C65AB" w:rsidP="00B417DE">
      <w:pPr>
        <w:jc w:val="left"/>
        <w:rPr>
          <w:sz w:val="26"/>
          <w:szCs w:val="26"/>
        </w:rPr>
      </w:pPr>
    </w:p>
    <w:sectPr w:rsidR="002C65AB" w:rsidRPr="00D80F7C" w:rsidSect="00F06A33">
      <w:footerReference w:type="even" r:id="rId157"/>
      <w:footerReference w:type="default" r:id="rId158"/>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A" w:rsidRDefault="00D73A0A" w:rsidP="00A91A3D">
      <w:r>
        <w:separator/>
      </w:r>
    </w:p>
  </w:endnote>
  <w:endnote w:type="continuationSeparator" w:id="0">
    <w:p w:rsidR="00D73A0A" w:rsidRDefault="00D73A0A" w:rsidP="00A9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885"/>
      <w:docPartObj>
        <w:docPartGallery w:val="Page Numbers (Bottom of Page)"/>
        <w:docPartUnique/>
      </w:docPartObj>
    </w:sdtPr>
    <w:sdtEndPr/>
    <w:sdtContent>
      <w:p w:rsidR="00080912" w:rsidRDefault="00080912">
        <w:pPr>
          <w:pStyle w:val="afff0"/>
          <w:jc w:val="center"/>
        </w:pPr>
        <w:r>
          <w:fldChar w:fldCharType="begin"/>
        </w:r>
        <w:r>
          <w:instrText xml:space="preserve"> PAGE   \* MERGEFORMAT </w:instrText>
        </w:r>
        <w:r>
          <w:fldChar w:fldCharType="separate"/>
        </w:r>
        <w:r w:rsidR="00930D88">
          <w:rPr>
            <w:noProof/>
          </w:rPr>
          <w:t>2</w:t>
        </w:r>
        <w:r>
          <w:rPr>
            <w:noProof/>
          </w:rPr>
          <w:fldChar w:fldCharType="end"/>
        </w:r>
      </w:p>
    </w:sdtContent>
  </w:sdt>
  <w:p w:rsidR="00080912" w:rsidRDefault="00080912">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12" w:rsidRDefault="00080912" w:rsidP="00502650">
    <w:pPr>
      <w:pStyle w:val="afff0"/>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end"/>
    </w:r>
  </w:p>
  <w:p w:rsidR="00080912" w:rsidRDefault="00080912">
    <w:pPr>
      <w:pStyle w:val="af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12" w:rsidRDefault="00080912">
    <w:pPr>
      <w:pStyle w:val="afff0"/>
      <w:jc w:val="center"/>
    </w:pPr>
    <w:r>
      <w:fldChar w:fldCharType="begin"/>
    </w:r>
    <w:r>
      <w:instrText xml:space="preserve"> PAGE   \* MERGEFORMAT </w:instrText>
    </w:r>
    <w:r>
      <w:fldChar w:fldCharType="separate"/>
    </w:r>
    <w:r w:rsidR="00D80F7C">
      <w:rPr>
        <w:noProof/>
      </w:rPr>
      <w:t>172</w:t>
    </w:r>
    <w:r>
      <w:rPr>
        <w:noProof/>
      </w:rPr>
      <w:fldChar w:fldCharType="end"/>
    </w:r>
  </w:p>
  <w:p w:rsidR="00080912" w:rsidRDefault="00080912">
    <w:pPr>
      <w:pStyle w:val="a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A" w:rsidRDefault="00D73A0A" w:rsidP="00A91A3D">
      <w:r>
        <w:separator/>
      </w:r>
    </w:p>
  </w:footnote>
  <w:footnote w:type="continuationSeparator" w:id="0">
    <w:p w:rsidR="00D73A0A" w:rsidRDefault="00D73A0A" w:rsidP="00A91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20BE18"/>
    <w:lvl w:ilvl="0">
      <w:numFmt w:val="bullet"/>
      <w:lvlText w:val="*"/>
      <w:lvlJc w:val="left"/>
    </w:lvl>
  </w:abstractNum>
  <w:abstractNum w:abstractNumId="1">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2">
    <w:nsid w:val="05C21E52"/>
    <w:multiLevelType w:val="multilevel"/>
    <w:tmpl w:val="B86C9F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4">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5">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abstractNum w:abstractNumId="6">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7">
    <w:nsid w:val="13C77476"/>
    <w:multiLevelType w:val="singleLevel"/>
    <w:tmpl w:val="21C6248A"/>
    <w:lvl w:ilvl="0">
      <w:start w:val="4"/>
      <w:numFmt w:val="decimal"/>
      <w:lvlText w:val="3.%1."/>
      <w:legacy w:legacy="1" w:legacySpace="0" w:legacyIndent="610"/>
      <w:lvlJc w:val="left"/>
      <w:rPr>
        <w:rFonts w:ascii="Times New Roman" w:hAnsi="Times New Roman" w:cs="Times New Roman" w:hint="default"/>
      </w:rPr>
    </w:lvl>
  </w:abstractNum>
  <w:abstractNum w:abstractNumId="8">
    <w:nsid w:val="14430D06"/>
    <w:multiLevelType w:val="hybridMultilevel"/>
    <w:tmpl w:val="4E94EB5E"/>
    <w:lvl w:ilvl="0" w:tplc="3594BC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0">
    <w:nsid w:val="2C597CF2"/>
    <w:multiLevelType w:val="singleLevel"/>
    <w:tmpl w:val="4A6204E8"/>
    <w:lvl w:ilvl="0">
      <w:start w:val="4"/>
      <w:numFmt w:val="decimal"/>
      <w:lvlText w:val="%1)"/>
      <w:legacy w:legacy="1" w:legacySpace="0" w:legacyIndent="389"/>
      <w:lvlJc w:val="left"/>
      <w:rPr>
        <w:rFonts w:ascii="Times New Roman" w:hAnsi="Times New Roman" w:cs="Times New Roman" w:hint="default"/>
      </w:rPr>
    </w:lvl>
  </w:abstractNum>
  <w:abstractNum w:abstractNumId="11">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2">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3">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4">
    <w:nsid w:val="4C034212"/>
    <w:multiLevelType w:val="singleLevel"/>
    <w:tmpl w:val="D3867844"/>
    <w:lvl w:ilvl="0">
      <w:start w:val="22"/>
      <w:numFmt w:val="decimal"/>
      <w:lvlText w:val="2.%1."/>
      <w:legacy w:legacy="1" w:legacySpace="0" w:legacyIndent="662"/>
      <w:lvlJc w:val="left"/>
      <w:rPr>
        <w:rFonts w:ascii="Times New Roman" w:hAnsi="Times New Roman" w:cs="Times New Roman" w:hint="default"/>
      </w:rPr>
    </w:lvl>
  </w:abstractNum>
  <w:abstractNum w:abstractNumId="15">
    <w:nsid w:val="4ECE0125"/>
    <w:multiLevelType w:val="multilevel"/>
    <w:tmpl w:val="A7E8E9E0"/>
    <w:lvl w:ilvl="0">
      <w:start w:val="1"/>
      <w:numFmt w:val="decimal"/>
      <w:lvlText w:val="%1."/>
      <w:lvlJc w:val="left"/>
      <w:pPr>
        <w:ind w:left="810" w:hanging="810"/>
      </w:pPr>
      <w:rPr>
        <w:rFonts w:hint="default"/>
        <w:sz w:val="52"/>
      </w:rPr>
    </w:lvl>
    <w:lvl w:ilvl="1">
      <w:start w:val="1"/>
      <w:numFmt w:val="decimal"/>
      <w:lvlText w:val="%1.%2."/>
      <w:lvlJc w:val="left"/>
      <w:pPr>
        <w:ind w:left="1094" w:hanging="810"/>
      </w:pPr>
      <w:rPr>
        <w:rFonts w:hint="default"/>
        <w:sz w:val="28"/>
        <w:szCs w:val="28"/>
      </w:rPr>
    </w:lvl>
    <w:lvl w:ilvl="2">
      <w:start w:val="1"/>
      <w:numFmt w:val="decimal"/>
      <w:lvlText w:val="%1.%2.%3."/>
      <w:lvlJc w:val="left"/>
      <w:pPr>
        <w:ind w:left="810" w:hanging="810"/>
      </w:pPr>
      <w:rPr>
        <w:rFonts w:hint="default"/>
        <w:sz w:val="52"/>
      </w:rPr>
    </w:lvl>
    <w:lvl w:ilvl="3">
      <w:start w:val="1"/>
      <w:numFmt w:val="decimal"/>
      <w:lvlText w:val="%1.%2.%3.%4."/>
      <w:lvlJc w:val="left"/>
      <w:pPr>
        <w:ind w:left="810" w:hanging="810"/>
      </w:pPr>
      <w:rPr>
        <w:rFonts w:hint="default"/>
        <w:sz w:val="52"/>
      </w:rPr>
    </w:lvl>
    <w:lvl w:ilvl="4">
      <w:start w:val="1"/>
      <w:numFmt w:val="decimal"/>
      <w:lvlText w:val="%1.%2.%3.%4.%5."/>
      <w:lvlJc w:val="left"/>
      <w:pPr>
        <w:ind w:left="1080" w:hanging="1080"/>
      </w:pPr>
      <w:rPr>
        <w:rFonts w:hint="default"/>
        <w:sz w:val="52"/>
      </w:rPr>
    </w:lvl>
    <w:lvl w:ilvl="5">
      <w:start w:val="1"/>
      <w:numFmt w:val="decimal"/>
      <w:lvlText w:val="%1.%2.%3.%4.%5.%6."/>
      <w:lvlJc w:val="left"/>
      <w:pPr>
        <w:ind w:left="1080" w:hanging="1080"/>
      </w:pPr>
      <w:rPr>
        <w:rFonts w:hint="default"/>
        <w:sz w:val="52"/>
      </w:rPr>
    </w:lvl>
    <w:lvl w:ilvl="6">
      <w:start w:val="1"/>
      <w:numFmt w:val="decimal"/>
      <w:lvlText w:val="%1.%2.%3.%4.%5.%6.%7."/>
      <w:lvlJc w:val="left"/>
      <w:pPr>
        <w:ind w:left="1440" w:hanging="1440"/>
      </w:pPr>
      <w:rPr>
        <w:rFonts w:hint="default"/>
        <w:sz w:val="52"/>
      </w:rPr>
    </w:lvl>
    <w:lvl w:ilvl="7">
      <w:start w:val="1"/>
      <w:numFmt w:val="decimal"/>
      <w:lvlText w:val="%1.%2.%3.%4.%5.%6.%7.%8."/>
      <w:lvlJc w:val="left"/>
      <w:pPr>
        <w:ind w:left="1440" w:hanging="1440"/>
      </w:pPr>
      <w:rPr>
        <w:rFonts w:hint="default"/>
        <w:sz w:val="52"/>
      </w:rPr>
    </w:lvl>
    <w:lvl w:ilvl="8">
      <w:start w:val="1"/>
      <w:numFmt w:val="decimal"/>
      <w:lvlText w:val="%1.%2.%3.%4.%5.%6.%7.%8.%9."/>
      <w:lvlJc w:val="left"/>
      <w:pPr>
        <w:ind w:left="1800" w:hanging="1800"/>
      </w:pPr>
      <w:rPr>
        <w:rFonts w:hint="default"/>
        <w:sz w:val="52"/>
      </w:rPr>
    </w:lvl>
  </w:abstractNum>
  <w:abstractNum w:abstractNumId="16">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7">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8">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9">
    <w:nsid w:val="66483636"/>
    <w:multiLevelType w:val="multilevel"/>
    <w:tmpl w:val="C838AB32"/>
    <w:lvl w:ilvl="0">
      <w:start w:val="6"/>
      <w:numFmt w:val="decimal"/>
      <w:lvlText w:val="%1."/>
      <w:lvlJc w:val="left"/>
      <w:pPr>
        <w:ind w:left="360" w:hanging="360"/>
      </w:pPr>
      <w:rPr>
        <w:sz w:val="24"/>
      </w:rPr>
    </w:lvl>
    <w:lvl w:ilvl="1">
      <w:start w:val="1"/>
      <w:numFmt w:val="decimal"/>
      <w:lvlText w:val="%1.%2."/>
      <w:lvlJc w:val="left"/>
      <w:pPr>
        <w:ind w:left="1004" w:hanging="720"/>
      </w:pPr>
      <w:rPr>
        <w:sz w:val="24"/>
      </w:rPr>
    </w:lvl>
    <w:lvl w:ilvl="2">
      <w:start w:val="1"/>
      <w:numFmt w:val="decimal"/>
      <w:lvlText w:val="%1.%2.%3."/>
      <w:lvlJc w:val="left"/>
      <w:pPr>
        <w:ind w:left="1288" w:hanging="720"/>
      </w:pPr>
      <w:rPr>
        <w:sz w:val="24"/>
      </w:rPr>
    </w:lvl>
    <w:lvl w:ilvl="3">
      <w:start w:val="1"/>
      <w:numFmt w:val="decimal"/>
      <w:lvlText w:val="%1.%2.%3.%4."/>
      <w:lvlJc w:val="left"/>
      <w:pPr>
        <w:ind w:left="1932" w:hanging="1080"/>
      </w:pPr>
      <w:rPr>
        <w:sz w:val="24"/>
      </w:rPr>
    </w:lvl>
    <w:lvl w:ilvl="4">
      <w:start w:val="1"/>
      <w:numFmt w:val="decimal"/>
      <w:lvlText w:val="%1.%2.%3.%4.%5."/>
      <w:lvlJc w:val="left"/>
      <w:pPr>
        <w:ind w:left="2216" w:hanging="1080"/>
      </w:pPr>
      <w:rPr>
        <w:sz w:val="24"/>
      </w:rPr>
    </w:lvl>
    <w:lvl w:ilvl="5">
      <w:start w:val="1"/>
      <w:numFmt w:val="decimal"/>
      <w:lvlText w:val="%1.%2.%3.%4.%5.%6."/>
      <w:lvlJc w:val="left"/>
      <w:pPr>
        <w:ind w:left="2860" w:hanging="1440"/>
      </w:pPr>
      <w:rPr>
        <w:sz w:val="24"/>
      </w:rPr>
    </w:lvl>
    <w:lvl w:ilvl="6">
      <w:start w:val="1"/>
      <w:numFmt w:val="decimal"/>
      <w:lvlText w:val="%1.%2.%3.%4.%5.%6.%7."/>
      <w:lvlJc w:val="left"/>
      <w:pPr>
        <w:ind w:left="3504" w:hanging="1800"/>
      </w:pPr>
      <w:rPr>
        <w:sz w:val="24"/>
      </w:rPr>
    </w:lvl>
    <w:lvl w:ilvl="7">
      <w:start w:val="1"/>
      <w:numFmt w:val="decimal"/>
      <w:lvlText w:val="%1.%2.%3.%4.%5.%6.%7.%8."/>
      <w:lvlJc w:val="left"/>
      <w:pPr>
        <w:ind w:left="3788" w:hanging="1800"/>
      </w:pPr>
      <w:rPr>
        <w:sz w:val="24"/>
      </w:rPr>
    </w:lvl>
    <w:lvl w:ilvl="8">
      <w:start w:val="1"/>
      <w:numFmt w:val="decimal"/>
      <w:lvlText w:val="%1.%2.%3.%4.%5.%6.%7.%8.%9."/>
      <w:lvlJc w:val="left"/>
      <w:pPr>
        <w:ind w:left="4432" w:hanging="2160"/>
      </w:pPr>
      <w:rPr>
        <w:sz w:val="24"/>
      </w:rPr>
    </w:lvl>
  </w:abstractNum>
  <w:abstractNum w:abstractNumId="20">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21">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22">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23">
    <w:nsid w:val="6C735842"/>
    <w:multiLevelType w:val="singleLevel"/>
    <w:tmpl w:val="6EE84698"/>
    <w:lvl w:ilvl="0">
      <w:start w:val="16"/>
      <w:numFmt w:val="decimal"/>
      <w:lvlText w:val="2.%1."/>
      <w:legacy w:legacy="1" w:legacySpace="0" w:legacyIndent="670"/>
      <w:lvlJc w:val="left"/>
      <w:rPr>
        <w:rFonts w:ascii="Times New Roman" w:hAnsi="Times New Roman" w:cs="Times New Roman" w:hint="default"/>
      </w:rPr>
    </w:lvl>
  </w:abstractNum>
  <w:abstractNum w:abstractNumId="24">
    <w:nsid w:val="70901B4D"/>
    <w:multiLevelType w:val="multilevel"/>
    <w:tmpl w:val="437C5C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15"/>
  </w:num>
  <w:num w:numId="2">
    <w:abstractNumId w:val="8"/>
  </w:num>
  <w:num w:numId="3">
    <w:abstractNumId w:val="19"/>
  </w:num>
  <w:num w:numId="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
  </w:num>
  <w:num w:numId="7">
    <w:abstractNumId w:val="4"/>
  </w:num>
  <w:num w:numId="8">
    <w:abstractNumId w:val="10"/>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11">
    <w:abstractNumId w:val="12"/>
  </w:num>
  <w:num w:numId="12">
    <w:abstractNumId w:val="11"/>
  </w:num>
  <w:num w:numId="13">
    <w:abstractNumId w:val="23"/>
  </w:num>
  <w:num w:numId="14">
    <w:abstractNumId w:val="14"/>
  </w:num>
  <w:num w:numId="15">
    <w:abstractNumId w:val="7"/>
  </w:num>
  <w:num w:numId="16">
    <w:abstractNumId w:val="5"/>
  </w:num>
  <w:num w:numId="17">
    <w:abstractNumId w:val="3"/>
  </w:num>
  <w:num w:numId="18">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6">
    <w:abstractNumId w:val="13"/>
  </w:num>
  <w:num w:numId="27">
    <w:abstractNumId w:val="9"/>
  </w:num>
  <w:num w:numId="28">
    <w:abstractNumId w:val="6"/>
  </w:num>
  <w:num w:numId="29">
    <w:abstractNumId w:val="18"/>
  </w:num>
  <w:num w:numId="30">
    <w:abstractNumId w:val="21"/>
  </w:num>
  <w:num w:numId="31">
    <w:abstractNumId w:val="17"/>
  </w:num>
  <w:num w:numId="32">
    <w:abstractNumId w:val="16"/>
  </w:num>
  <w:num w:numId="33">
    <w:abstractNumId w:val="1"/>
  </w:num>
  <w:num w:numId="34">
    <w:abstractNumId w:val="25"/>
  </w:num>
  <w:num w:numId="35">
    <w:abstractNumId w:val="22"/>
  </w:num>
  <w:num w:numId="3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37"/>
    <w:rsid w:val="00000291"/>
    <w:rsid w:val="000005F2"/>
    <w:rsid w:val="00001027"/>
    <w:rsid w:val="00001B69"/>
    <w:rsid w:val="00001F70"/>
    <w:rsid w:val="000020CB"/>
    <w:rsid w:val="00002336"/>
    <w:rsid w:val="00002F17"/>
    <w:rsid w:val="00002F45"/>
    <w:rsid w:val="000036C9"/>
    <w:rsid w:val="00003E34"/>
    <w:rsid w:val="0000416D"/>
    <w:rsid w:val="00004A9C"/>
    <w:rsid w:val="00005571"/>
    <w:rsid w:val="0000567F"/>
    <w:rsid w:val="0000583B"/>
    <w:rsid w:val="000060D1"/>
    <w:rsid w:val="0000665B"/>
    <w:rsid w:val="0000695E"/>
    <w:rsid w:val="00006AA8"/>
    <w:rsid w:val="00007301"/>
    <w:rsid w:val="00010361"/>
    <w:rsid w:val="000103B1"/>
    <w:rsid w:val="0001065F"/>
    <w:rsid w:val="0001081A"/>
    <w:rsid w:val="000112ED"/>
    <w:rsid w:val="00012D35"/>
    <w:rsid w:val="00013D79"/>
    <w:rsid w:val="0001421B"/>
    <w:rsid w:val="000143A9"/>
    <w:rsid w:val="00014AD1"/>
    <w:rsid w:val="00014BB1"/>
    <w:rsid w:val="00015CEC"/>
    <w:rsid w:val="000165A2"/>
    <w:rsid w:val="000171F8"/>
    <w:rsid w:val="00017419"/>
    <w:rsid w:val="00017699"/>
    <w:rsid w:val="0001773A"/>
    <w:rsid w:val="00017965"/>
    <w:rsid w:val="00017A39"/>
    <w:rsid w:val="00017DF3"/>
    <w:rsid w:val="0002046F"/>
    <w:rsid w:val="000204CD"/>
    <w:rsid w:val="000206C0"/>
    <w:rsid w:val="00020B27"/>
    <w:rsid w:val="0002162E"/>
    <w:rsid w:val="000225A8"/>
    <w:rsid w:val="00023045"/>
    <w:rsid w:val="00023A9C"/>
    <w:rsid w:val="00023E21"/>
    <w:rsid w:val="00024408"/>
    <w:rsid w:val="00024DCC"/>
    <w:rsid w:val="00025023"/>
    <w:rsid w:val="00025203"/>
    <w:rsid w:val="00025669"/>
    <w:rsid w:val="00025A47"/>
    <w:rsid w:val="00025DE8"/>
    <w:rsid w:val="00025EBE"/>
    <w:rsid w:val="000303F5"/>
    <w:rsid w:val="000309CB"/>
    <w:rsid w:val="00031037"/>
    <w:rsid w:val="0003273A"/>
    <w:rsid w:val="000330A5"/>
    <w:rsid w:val="00033958"/>
    <w:rsid w:val="00033AC7"/>
    <w:rsid w:val="00034891"/>
    <w:rsid w:val="00034CF5"/>
    <w:rsid w:val="000357F0"/>
    <w:rsid w:val="00035ACA"/>
    <w:rsid w:val="000361AA"/>
    <w:rsid w:val="000364E6"/>
    <w:rsid w:val="00036744"/>
    <w:rsid w:val="00037D78"/>
    <w:rsid w:val="00037F6F"/>
    <w:rsid w:val="00037FEC"/>
    <w:rsid w:val="000403C0"/>
    <w:rsid w:val="000408F0"/>
    <w:rsid w:val="00040EEF"/>
    <w:rsid w:val="000412B8"/>
    <w:rsid w:val="00041342"/>
    <w:rsid w:val="000414AD"/>
    <w:rsid w:val="00041649"/>
    <w:rsid w:val="00042F1D"/>
    <w:rsid w:val="000435B6"/>
    <w:rsid w:val="000435CA"/>
    <w:rsid w:val="000442CF"/>
    <w:rsid w:val="0004451A"/>
    <w:rsid w:val="0004489E"/>
    <w:rsid w:val="00045268"/>
    <w:rsid w:val="00045871"/>
    <w:rsid w:val="0004657A"/>
    <w:rsid w:val="000466D9"/>
    <w:rsid w:val="000472D1"/>
    <w:rsid w:val="00047699"/>
    <w:rsid w:val="000479B9"/>
    <w:rsid w:val="000479DD"/>
    <w:rsid w:val="000502C1"/>
    <w:rsid w:val="00051206"/>
    <w:rsid w:val="000515DE"/>
    <w:rsid w:val="0005188F"/>
    <w:rsid w:val="00051AA6"/>
    <w:rsid w:val="00051EA0"/>
    <w:rsid w:val="000524F6"/>
    <w:rsid w:val="0005277D"/>
    <w:rsid w:val="00052AF5"/>
    <w:rsid w:val="00052CFB"/>
    <w:rsid w:val="000533D3"/>
    <w:rsid w:val="00053982"/>
    <w:rsid w:val="00053F60"/>
    <w:rsid w:val="000540D3"/>
    <w:rsid w:val="00054555"/>
    <w:rsid w:val="000550EE"/>
    <w:rsid w:val="0005590F"/>
    <w:rsid w:val="0005636B"/>
    <w:rsid w:val="0005690A"/>
    <w:rsid w:val="000569C9"/>
    <w:rsid w:val="000572A7"/>
    <w:rsid w:val="000577C6"/>
    <w:rsid w:val="00057A74"/>
    <w:rsid w:val="000602EE"/>
    <w:rsid w:val="00060701"/>
    <w:rsid w:val="00060A89"/>
    <w:rsid w:val="00060D1A"/>
    <w:rsid w:val="0006127B"/>
    <w:rsid w:val="000617E1"/>
    <w:rsid w:val="00062AC3"/>
    <w:rsid w:val="00063330"/>
    <w:rsid w:val="00063379"/>
    <w:rsid w:val="00063D73"/>
    <w:rsid w:val="00064CCF"/>
    <w:rsid w:val="00065717"/>
    <w:rsid w:val="00065A87"/>
    <w:rsid w:val="00065F2C"/>
    <w:rsid w:val="000664E5"/>
    <w:rsid w:val="00066F9D"/>
    <w:rsid w:val="00067297"/>
    <w:rsid w:val="00067D9A"/>
    <w:rsid w:val="0007001C"/>
    <w:rsid w:val="000700F9"/>
    <w:rsid w:val="00071142"/>
    <w:rsid w:val="000721A6"/>
    <w:rsid w:val="000726AE"/>
    <w:rsid w:val="0007272C"/>
    <w:rsid w:val="00072A8B"/>
    <w:rsid w:val="00072DEB"/>
    <w:rsid w:val="00072E6F"/>
    <w:rsid w:val="000733DB"/>
    <w:rsid w:val="00073CBE"/>
    <w:rsid w:val="00074454"/>
    <w:rsid w:val="0007497B"/>
    <w:rsid w:val="00074BD2"/>
    <w:rsid w:val="000755CB"/>
    <w:rsid w:val="00075D24"/>
    <w:rsid w:val="00075EA5"/>
    <w:rsid w:val="00075F2F"/>
    <w:rsid w:val="00076DC6"/>
    <w:rsid w:val="00077828"/>
    <w:rsid w:val="00077A85"/>
    <w:rsid w:val="00077AE8"/>
    <w:rsid w:val="00080671"/>
    <w:rsid w:val="00080912"/>
    <w:rsid w:val="00080A11"/>
    <w:rsid w:val="00080F42"/>
    <w:rsid w:val="000823CB"/>
    <w:rsid w:val="00082820"/>
    <w:rsid w:val="00082CFB"/>
    <w:rsid w:val="00082D08"/>
    <w:rsid w:val="00082E00"/>
    <w:rsid w:val="000831A0"/>
    <w:rsid w:val="00083967"/>
    <w:rsid w:val="00083CA1"/>
    <w:rsid w:val="00083F87"/>
    <w:rsid w:val="00084C4A"/>
    <w:rsid w:val="00084FB5"/>
    <w:rsid w:val="00084FE8"/>
    <w:rsid w:val="00086B20"/>
    <w:rsid w:val="0008704C"/>
    <w:rsid w:val="000872A7"/>
    <w:rsid w:val="0009021B"/>
    <w:rsid w:val="00090969"/>
    <w:rsid w:val="000913B9"/>
    <w:rsid w:val="00091ACA"/>
    <w:rsid w:val="00091EF7"/>
    <w:rsid w:val="000920EF"/>
    <w:rsid w:val="0009215D"/>
    <w:rsid w:val="000924FB"/>
    <w:rsid w:val="00092563"/>
    <w:rsid w:val="00092AA3"/>
    <w:rsid w:val="00092E2F"/>
    <w:rsid w:val="000934F2"/>
    <w:rsid w:val="000935FD"/>
    <w:rsid w:val="00093C19"/>
    <w:rsid w:val="00093C6D"/>
    <w:rsid w:val="00094188"/>
    <w:rsid w:val="00094B11"/>
    <w:rsid w:val="00094BCC"/>
    <w:rsid w:val="00094E2E"/>
    <w:rsid w:val="00095115"/>
    <w:rsid w:val="00095653"/>
    <w:rsid w:val="000960C3"/>
    <w:rsid w:val="00096D2C"/>
    <w:rsid w:val="00097B07"/>
    <w:rsid w:val="000A0081"/>
    <w:rsid w:val="000A0783"/>
    <w:rsid w:val="000A22B7"/>
    <w:rsid w:val="000A26EE"/>
    <w:rsid w:val="000A27B2"/>
    <w:rsid w:val="000A27E8"/>
    <w:rsid w:val="000A28E9"/>
    <w:rsid w:val="000A3AB2"/>
    <w:rsid w:val="000A3B24"/>
    <w:rsid w:val="000A3C7D"/>
    <w:rsid w:val="000A454A"/>
    <w:rsid w:val="000A4732"/>
    <w:rsid w:val="000A4AC8"/>
    <w:rsid w:val="000A57F6"/>
    <w:rsid w:val="000A59C1"/>
    <w:rsid w:val="000A5CA4"/>
    <w:rsid w:val="000A6A35"/>
    <w:rsid w:val="000A6FF0"/>
    <w:rsid w:val="000A7031"/>
    <w:rsid w:val="000A7FDC"/>
    <w:rsid w:val="000B0C09"/>
    <w:rsid w:val="000B0C99"/>
    <w:rsid w:val="000B0CE8"/>
    <w:rsid w:val="000B0D2D"/>
    <w:rsid w:val="000B0DE3"/>
    <w:rsid w:val="000B268C"/>
    <w:rsid w:val="000B2690"/>
    <w:rsid w:val="000B2A6F"/>
    <w:rsid w:val="000B2AA7"/>
    <w:rsid w:val="000B2E94"/>
    <w:rsid w:val="000B30A6"/>
    <w:rsid w:val="000B32E5"/>
    <w:rsid w:val="000B3EBE"/>
    <w:rsid w:val="000B3F2D"/>
    <w:rsid w:val="000B421C"/>
    <w:rsid w:val="000B4591"/>
    <w:rsid w:val="000B4EE3"/>
    <w:rsid w:val="000B5053"/>
    <w:rsid w:val="000B5263"/>
    <w:rsid w:val="000B53C0"/>
    <w:rsid w:val="000B559E"/>
    <w:rsid w:val="000B5EE0"/>
    <w:rsid w:val="000B67B5"/>
    <w:rsid w:val="000B67EC"/>
    <w:rsid w:val="000B6B61"/>
    <w:rsid w:val="000B6FF5"/>
    <w:rsid w:val="000B7688"/>
    <w:rsid w:val="000B7D53"/>
    <w:rsid w:val="000B7F31"/>
    <w:rsid w:val="000C0031"/>
    <w:rsid w:val="000C004E"/>
    <w:rsid w:val="000C00BF"/>
    <w:rsid w:val="000C0647"/>
    <w:rsid w:val="000C07DF"/>
    <w:rsid w:val="000C13D3"/>
    <w:rsid w:val="000C18A3"/>
    <w:rsid w:val="000C194C"/>
    <w:rsid w:val="000C1CE0"/>
    <w:rsid w:val="000C26CD"/>
    <w:rsid w:val="000C29CB"/>
    <w:rsid w:val="000C31DA"/>
    <w:rsid w:val="000C3723"/>
    <w:rsid w:val="000C39A6"/>
    <w:rsid w:val="000C43D5"/>
    <w:rsid w:val="000C498C"/>
    <w:rsid w:val="000C4A5C"/>
    <w:rsid w:val="000C4C8F"/>
    <w:rsid w:val="000C53A4"/>
    <w:rsid w:val="000C5A58"/>
    <w:rsid w:val="000C5CA9"/>
    <w:rsid w:val="000C6008"/>
    <w:rsid w:val="000C6E52"/>
    <w:rsid w:val="000C72F0"/>
    <w:rsid w:val="000D0137"/>
    <w:rsid w:val="000D0385"/>
    <w:rsid w:val="000D0770"/>
    <w:rsid w:val="000D0B5E"/>
    <w:rsid w:val="000D0C9E"/>
    <w:rsid w:val="000D0EB4"/>
    <w:rsid w:val="000D132D"/>
    <w:rsid w:val="000D1736"/>
    <w:rsid w:val="000D1990"/>
    <w:rsid w:val="000D2B11"/>
    <w:rsid w:val="000D3D9C"/>
    <w:rsid w:val="000D3DB1"/>
    <w:rsid w:val="000D4915"/>
    <w:rsid w:val="000D57A1"/>
    <w:rsid w:val="000D57B4"/>
    <w:rsid w:val="000D5F9F"/>
    <w:rsid w:val="000D65E7"/>
    <w:rsid w:val="000D67D7"/>
    <w:rsid w:val="000D7EBB"/>
    <w:rsid w:val="000E08BA"/>
    <w:rsid w:val="000E092C"/>
    <w:rsid w:val="000E0D10"/>
    <w:rsid w:val="000E1C10"/>
    <w:rsid w:val="000E1CC8"/>
    <w:rsid w:val="000E1CF9"/>
    <w:rsid w:val="000E1D9C"/>
    <w:rsid w:val="000E26B5"/>
    <w:rsid w:val="000E2C37"/>
    <w:rsid w:val="000E35E8"/>
    <w:rsid w:val="000E3924"/>
    <w:rsid w:val="000E3B5B"/>
    <w:rsid w:val="000E3C76"/>
    <w:rsid w:val="000E3E4D"/>
    <w:rsid w:val="000E4707"/>
    <w:rsid w:val="000E47B4"/>
    <w:rsid w:val="000E53F2"/>
    <w:rsid w:val="000E55F5"/>
    <w:rsid w:val="000E562E"/>
    <w:rsid w:val="000E5B27"/>
    <w:rsid w:val="000E5BB1"/>
    <w:rsid w:val="000E6A99"/>
    <w:rsid w:val="000E6B76"/>
    <w:rsid w:val="000E7507"/>
    <w:rsid w:val="000E7A08"/>
    <w:rsid w:val="000F04EC"/>
    <w:rsid w:val="000F0509"/>
    <w:rsid w:val="000F0C26"/>
    <w:rsid w:val="000F14A3"/>
    <w:rsid w:val="000F18FF"/>
    <w:rsid w:val="000F1BAB"/>
    <w:rsid w:val="000F1E60"/>
    <w:rsid w:val="000F2B70"/>
    <w:rsid w:val="000F3952"/>
    <w:rsid w:val="000F3B5E"/>
    <w:rsid w:val="000F4B55"/>
    <w:rsid w:val="000F4CE9"/>
    <w:rsid w:val="000F511F"/>
    <w:rsid w:val="000F5A20"/>
    <w:rsid w:val="000F68A0"/>
    <w:rsid w:val="000F6911"/>
    <w:rsid w:val="000F705F"/>
    <w:rsid w:val="000F753B"/>
    <w:rsid w:val="000F77BB"/>
    <w:rsid w:val="000F7869"/>
    <w:rsid w:val="000F7EF2"/>
    <w:rsid w:val="00100075"/>
    <w:rsid w:val="00100340"/>
    <w:rsid w:val="0010061F"/>
    <w:rsid w:val="00100753"/>
    <w:rsid w:val="0010099E"/>
    <w:rsid w:val="00100E82"/>
    <w:rsid w:val="00101151"/>
    <w:rsid w:val="00101D03"/>
    <w:rsid w:val="00102357"/>
    <w:rsid w:val="00102739"/>
    <w:rsid w:val="00102840"/>
    <w:rsid w:val="00102C43"/>
    <w:rsid w:val="00103DA3"/>
    <w:rsid w:val="00103DBB"/>
    <w:rsid w:val="00103E57"/>
    <w:rsid w:val="00104683"/>
    <w:rsid w:val="00104BC3"/>
    <w:rsid w:val="00105164"/>
    <w:rsid w:val="001055B3"/>
    <w:rsid w:val="00106CA2"/>
    <w:rsid w:val="00106F78"/>
    <w:rsid w:val="001072A7"/>
    <w:rsid w:val="00107AF8"/>
    <w:rsid w:val="00107B7D"/>
    <w:rsid w:val="001100A7"/>
    <w:rsid w:val="001101F4"/>
    <w:rsid w:val="0011079C"/>
    <w:rsid w:val="001108E0"/>
    <w:rsid w:val="00110EAA"/>
    <w:rsid w:val="00111332"/>
    <w:rsid w:val="00111978"/>
    <w:rsid w:val="001126E2"/>
    <w:rsid w:val="00112DA7"/>
    <w:rsid w:val="00113263"/>
    <w:rsid w:val="00113301"/>
    <w:rsid w:val="00113A0D"/>
    <w:rsid w:val="00114997"/>
    <w:rsid w:val="00114D24"/>
    <w:rsid w:val="00114E4A"/>
    <w:rsid w:val="00114FF9"/>
    <w:rsid w:val="001151D8"/>
    <w:rsid w:val="00116925"/>
    <w:rsid w:val="00117C51"/>
    <w:rsid w:val="00120C3E"/>
    <w:rsid w:val="00121187"/>
    <w:rsid w:val="00121363"/>
    <w:rsid w:val="00121F2A"/>
    <w:rsid w:val="00123F33"/>
    <w:rsid w:val="00124295"/>
    <w:rsid w:val="0012513D"/>
    <w:rsid w:val="0012598F"/>
    <w:rsid w:val="00125F5E"/>
    <w:rsid w:val="00126401"/>
    <w:rsid w:val="00127747"/>
    <w:rsid w:val="001302A6"/>
    <w:rsid w:val="00130C46"/>
    <w:rsid w:val="001310BB"/>
    <w:rsid w:val="00131E5C"/>
    <w:rsid w:val="001329C6"/>
    <w:rsid w:val="00132E2B"/>
    <w:rsid w:val="00132F19"/>
    <w:rsid w:val="001333D6"/>
    <w:rsid w:val="00134318"/>
    <w:rsid w:val="00134D32"/>
    <w:rsid w:val="00135EBE"/>
    <w:rsid w:val="00136226"/>
    <w:rsid w:val="00136A69"/>
    <w:rsid w:val="00137619"/>
    <w:rsid w:val="00137D18"/>
    <w:rsid w:val="001407C2"/>
    <w:rsid w:val="001407FE"/>
    <w:rsid w:val="00140C8A"/>
    <w:rsid w:val="00140DB5"/>
    <w:rsid w:val="001413CC"/>
    <w:rsid w:val="00143919"/>
    <w:rsid w:val="001442A7"/>
    <w:rsid w:val="0014448E"/>
    <w:rsid w:val="001446A9"/>
    <w:rsid w:val="001447C7"/>
    <w:rsid w:val="0014485B"/>
    <w:rsid w:val="00144978"/>
    <w:rsid w:val="00144A64"/>
    <w:rsid w:val="00144B9D"/>
    <w:rsid w:val="001463A4"/>
    <w:rsid w:val="001463B5"/>
    <w:rsid w:val="00146AD6"/>
    <w:rsid w:val="001475A1"/>
    <w:rsid w:val="00150434"/>
    <w:rsid w:val="00150BBA"/>
    <w:rsid w:val="001510D9"/>
    <w:rsid w:val="001511A9"/>
    <w:rsid w:val="00151A65"/>
    <w:rsid w:val="00151B1C"/>
    <w:rsid w:val="00152BAA"/>
    <w:rsid w:val="00152C53"/>
    <w:rsid w:val="00153FE5"/>
    <w:rsid w:val="001553B2"/>
    <w:rsid w:val="001602F8"/>
    <w:rsid w:val="0016035B"/>
    <w:rsid w:val="00160782"/>
    <w:rsid w:val="001624E3"/>
    <w:rsid w:val="00162C84"/>
    <w:rsid w:val="00162F59"/>
    <w:rsid w:val="00162F66"/>
    <w:rsid w:val="00163248"/>
    <w:rsid w:val="001632F8"/>
    <w:rsid w:val="0016335F"/>
    <w:rsid w:val="00163A4E"/>
    <w:rsid w:val="0016451E"/>
    <w:rsid w:val="00164B1F"/>
    <w:rsid w:val="00164C28"/>
    <w:rsid w:val="00164E19"/>
    <w:rsid w:val="00165029"/>
    <w:rsid w:val="0016557F"/>
    <w:rsid w:val="00165D6D"/>
    <w:rsid w:val="00166160"/>
    <w:rsid w:val="001662EE"/>
    <w:rsid w:val="001664A6"/>
    <w:rsid w:val="00166973"/>
    <w:rsid w:val="001669E7"/>
    <w:rsid w:val="001669E9"/>
    <w:rsid w:val="0017036E"/>
    <w:rsid w:val="00171096"/>
    <w:rsid w:val="001711AF"/>
    <w:rsid w:val="0017208E"/>
    <w:rsid w:val="00172E7F"/>
    <w:rsid w:val="001732DD"/>
    <w:rsid w:val="001741F9"/>
    <w:rsid w:val="0017429A"/>
    <w:rsid w:val="001743F0"/>
    <w:rsid w:val="001745C7"/>
    <w:rsid w:val="00174F49"/>
    <w:rsid w:val="001750BE"/>
    <w:rsid w:val="001754A1"/>
    <w:rsid w:val="00175FC0"/>
    <w:rsid w:val="001766D3"/>
    <w:rsid w:val="00176C07"/>
    <w:rsid w:val="00177595"/>
    <w:rsid w:val="00177A88"/>
    <w:rsid w:val="00180F60"/>
    <w:rsid w:val="0018148C"/>
    <w:rsid w:val="001816B0"/>
    <w:rsid w:val="00181AEE"/>
    <w:rsid w:val="00181D28"/>
    <w:rsid w:val="001825D8"/>
    <w:rsid w:val="00182C67"/>
    <w:rsid w:val="00182EA4"/>
    <w:rsid w:val="00183A43"/>
    <w:rsid w:val="0018416A"/>
    <w:rsid w:val="00184FAC"/>
    <w:rsid w:val="00185638"/>
    <w:rsid w:val="001862DD"/>
    <w:rsid w:val="00186EFD"/>
    <w:rsid w:val="00186FC3"/>
    <w:rsid w:val="00187291"/>
    <w:rsid w:val="00187456"/>
    <w:rsid w:val="00187E5E"/>
    <w:rsid w:val="00190CE4"/>
    <w:rsid w:val="00191990"/>
    <w:rsid w:val="00191B11"/>
    <w:rsid w:val="00192835"/>
    <w:rsid w:val="001928C1"/>
    <w:rsid w:val="00192E9A"/>
    <w:rsid w:val="00192EE1"/>
    <w:rsid w:val="00193AFB"/>
    <w:rsid w:val="001942AA"/>
    <w:rsid w:val="00194A64"/>
    <w:rsid w:val="00194E9C"/>
    <w:rsid w:val="001951FF"/>
    <w:rsid w:val="001953C2"/>
    <w:rsid w:val="001955CF"/>
    <w:rsid w:val="0019577C"/>
    <w:rsid w:val="00195968"/>
    <w:rsid w:val="001962AD"/>
    <w:rsid w:val="0019636F"/>
    <w:rsid w:val="001973D2"/>
    <w:rsid w:val="00197526"/>
    <w:rsid w:val="00197751"/>
    <w:rsid w:val="00197800"/>
    <w:rsid w:val="00197E2C"/>
    <w:rsid w:val="001A028E"/>
    <w:rsid w:val="001A0403"/>
    <w:rsid w:val="001A0950"/>
    <w:rsid w:val="001A0BE0"/>
    <w:rsid w:val="001A1712"/>
    <w:rsid w:val="001A19B2"/>
    <w:rsid w:val="001A1A11"/>
    <w:rsid w:val="001A1AF9"/>
    <w:rsid w:val="001A1F2C"/>
    <w:rsid w:val="001A20DF"/>
    <w:rsid w:val="001A320E"/>
    <w:rsid w:val="001A36FF"/>
    <w:rsid w:val="001A3743"/>
    <w:rsid w:val="001A3D09"/>
    <w:rsid w:val="001A5082"/>
    <w:rsid w:val="001A57DB"/>
    <w:rsid w:val="001A591C"/>
    <w:rsid w:val="001A6180"/>
    <w:rsid w:val="001A6610"/>
    <w:rsid w:val="001A6DCD"/>
    <w:rsid w:val="001A743A"/>
    <w:rsid w:val="001A74C8"/>
    <w:rsid w:val="001B00E9"/>
    <w:rsid w:val="001B031A"/>
    <w:rsid w:val="001B0824"/>
    <w:rsid w:val="001B0D6C"/>
    <w:rsid w:val="001B1329"/>
    <w:rsid w:val="001B228A"/>
    <w:rsid w:val="001B29DB"/>
    <w:rsid w:val="001B2A99"/>
    <w:rsid w:val="001B2C28"/>
    <w:rsid w:val="001B2D50"/>
    <w:rsid w:val="001B2D8D"/>
    <w:rsid w:val="001B2E2A"/>
    <w:rsid w:val="001B34A0"/>
    <w:rsid w:val="001B393B"/>
    <w:rsid w:val="001B3988"/>
    <w:rsid w:val="001B3C6C"/>
    <w:rsid w:val="001B3EA7"/>
    <w:rsid w:val="001B4B50"/>
    <w:rsid w:val="001B6682"/>
    <w:rsid w:val="001B7336"/>
    <w:rsid w:val="001B7C75"/>
    <w:rsid w:val="001B7CCC"/>
    <w:rsid w:val="001B7F4C"/>
    <w:rsid w:val="001C00F4"/>
    <w:rsid w:val="001C03DB"/>
    <w:rsid w:val="001C0DC5"/>
    <w:rsid w:val="001C1124"/>
    <w:rsid w:val="001C1F59"/>
    <w:rsid w:val="001C269A"/>
    <w:rsid w:val="001C2A42"/>
    <w:rsid w:val="001C2B08"/>
    <w:rsid w:val="001C2C5D"/>
    <w:rsid w:val="001C2ED9"/>
    <w:rsid w:val="001C3960"/>
    <w:rsid w:val="001C41F1"/>
    <w:rsid w:val="001C4F09"/>
    <w:rsid w:val="001C5531"/>
    <w:rsid w:val="001C5546"/>
    <w:rsid w:val="001C61C1"/>
    <w:rsid w:val="001C6587"/>
    <w:rsid w:val="001C669A"/>
    <w:rsid w:val="001C67E3"/>
    <w:rsid w:val="001C732D"/>
    <w:rsid w:val="001C78CA"/>
    <w:rsid w:val="001C7C19"/>
    <w:rsid w:val="001D0486"/>
    <w:rsid w:val="001D05ED"/>
    <w:rsid w:val="001D0AB2"/>
    <w:rsid w:val="001D1049"/>
    <w:rsid w:val="001D148D"/>
    <w:rsid w:val="001D2340"/>
    <w:rsid w:val="001D2414"/>
    <w:rsid w:val="001D27E8"/>
    <w:rsid w:val="001D36BD"/>
    <w:rsid w:val="001D4CA9"/>
    <w:rsid w:val="001D51E9"/>
    <w:rsid w:val="001D5505"/>
    <w:rsid w:val="001D5A07"/>
    <w:rsid w:val="001D60CE"/>
    <w:rsid w:val="001D61C9"/>
    <w:rsid w:val="001D647F"/>
    <w:rsid w:val="001D6BB1"/>
    <w:rsid w:val="001D7722"/>
    <w:rsid w:val="001D7B6E"/>
    <w:rsid w:val="001E0D81"/>
    <w:rsid w:val="001E1106"/>
    <w:rsid w:val="001E160F"/>
    <w:rsid w:val="001E26A3"/>
    <w:rsid w:val="001E2FC7"/>
    <w:rsid w:val="001E3A02"/>
    <w:rsid w:val="001E44B1"/>
    <w:rsid w:val="001E49FA"/>
    <w:rsid w:val="001E4ADB"/>
    <w:rsid w:val="001E55BD"/>
    <w:rsid w:val="001E56A1"/>
    <w:rsid w:val="001E5BB1"/>
    <w:rsid w:val="001E637D"/>
    <w:rsid w:val="001E787D"/>
    <w:rsid w:val="001F07CB"/>
    <w:rsid w:val="001F0CD6"/>
    <w:rsid w:val="001F16D0"/>
    <w:rsid w:val="001F21B7"/>
    <w:rsid w:val="001F30B8"/>
    <w:rsid w:val="001F3424"/>
    <w:rsid w:val="001F3615"/>
    <w:rsid w:val="001F3627"/>
    <w:rsid w:val="001F37D4"/>
    <w:rsid w:val="001F3A97"/>
    <w:rsid w:val="001F5835"/>
    <w:rsid w:val="001F6025"/>
    <w:rsid w:val="001F6221"/>
    <w:rsid w:val="001F698E"/>
    <w:rsid w:val="001F7161"/>
    <w:rsid w:val="001F71DB"/>
    <w:rsid w:val="001F763E"/>
    <w:rsid w:val="001F7CD0"/>
    <w:rsid w:val="0020125D"/>
    <w:rsid w:val="00201951"/>
    <w:rsid w:val="002022BA"/>
    <w:rsid w:val="002022BB"/>
    <w:rsid w:val="002025F2"/>
    <w:rsid w:val="0020263C"/>
    <w:rsid w:val="002028D3"/>
    <w:rsid w:val="00204C2D"/>
    <w:rsid w:val="00205567"/>
    <w:rsid w:val="00205732"/>
    <w:rsid w:val="002057FC"/>
    <w:rsid w:val="00205C36"/>
    <w:rsid w:val="0020718D"/>
    <w:rsid w:val="002076AC"/>
    <w:rsid w:val="002078E3"/>
    <w:rsid w:val="00207DE7"/>
    <w:rsid w:val="002101AD"/>
    <w:rsid w:val="0021036D"/>
    <w:rsid w:val="002118CD"/>
    <w:rsid w:val="00211EE8"/>
    <w:rsid w:val="00212726"/>
    <w:rsid w:val="00212AB6"/>
    <w:rsid w:val="00213189"/>
    <w:rsid w:val="00213441"/>
    <w:rsid w:val="002138C1"/>
    <w:rsid w:val="00214241"/>
    <w:rsid w:val="002146FD"/>
    <w:rsid w:val="0021507F"/>
    <w:rsid w:val="00215310"/>
    <w:rsid w:val="00215324"/>
    <w:rsid w:val="00215BF4"/>
    <w:rsid w:val="002166AE"/>
    <w:rsid w:val="0021704D"/>
    <w:rsid w:val="002203F7"/>
    <w:rsid w:val="002215AF"/>
    <w:rsid w:val="00222F41"/>
    <w:rsid w:val="002235ED"/>
    <w:rsid w:val="00223AE7"/>
    <w:rsid w:val="00223DC3"/>
    <w:rsid w:val="002240F0"/>
    <w:rsid w:val="002241CB"/>
    <w:rsid w:val="002250CE"/>
    <w:rsid w:val="002262BF"/>
    <w:rsid w:val="00226B3C"/>
    <w:rsid w:val="002309BB"/>
    <w:rsid w:val="00230C89"/>
    <w:rsid w:val="0023269A"/>
    <w:rsid w:val="002326D8"/>
    <w:rsid w:val="002329F3"/>
    <w:rsid w:val="00233A03"/>
    <w:rsid w:val="00233D41"/>
    <w:rsid w:val="00234269"/>
    <w:rsid w:val="002342FD"/>
    <w:rsid w:val="0023433D"/>
    <w:rsid w:val="00234C3B"/>
    <w:rsid w:val="00234EA0"/>
    <w:rsid w:val="002350FE"/>
    <w:rsid w:val="00235489"/>
    <w:rsid w:val="00235525"/>
    <w:rsid w:val="00235C1C"/>
    <w:rsid w:val="00235F6D"/>
    <w:rsid w:val="002362C2"/>
    <w:rsid w:val="0023698B"/>
    <w:rsid w:val="00236E76"/>
    <w:rsid w:val="00237038"/>
    <w:rsid w:val="002374F8"/>
    <w:rsid w:val="0024006C"/>
    <w:rsid w:val="002400B1"/>
    <w:rsid w:val="002403C9"/>
    <w:rsid w:val="00240A86"/>
    <w:rsid w:val="00240CD4"/>
    <w:rsid w:val="00240CD5"/>
    <w:rsid w:val="00240EC2"/>
    <w:rsid w:val="00241562"/>
    <w:rsid w:val="002416E2"/>
    <w:rsid w:val="00242415"/>
    <w:rsid w:val="00242F7F"/>
    <w:rsid w:val="00243064"/>
    <w:rsid w:val="0024349E"/>
    <w:rsid w:val="00243CC4"/>
    <w:rsid w:val="00243D44"/>
    <w:rsid w:val="00243E12"/>
    <w:rsid w:val="00243E54"/>
    <w:rsid w:val="00243E77"/>
    <w:rsid w:val="00244102"/>
    <w:rsid w:val="00244229"/>
    <w:rsid w:val="002446D2"/>
    <w:rsid w:val="0024493C"/>
    <w:rsid w:val="00244985"/>
    <w:rsid w:val="00244E5F"/>
    <w:rsid w:val="002454F2"/>
    <w:rsid w:val="00245A86"/>
    <w:rsid w:val="0024681C"/>
    <w:rsid w:val="00246ABC"/>
    <w:rsid w:val="00246F76"/>
    <w:rsid w:val="002475FA"/>
    <w:rsid w:val="00250187"/>
    <w:rsid w:val="00250DDD"/>
    <w:rsid w:val="002514CC"/>
    <w:rsid w:val="00252DD0"/>
    <w:rsid w:val="00252F3B"/>
    <w:rsid w:val="00253044"/>
    <w:rsid w:val="002533EA"/>
    <w:rsid w:val="0025373C"/>
    <w:rsid w:val="0025373D"/>
    <w:rsid w:val="00253D7B"/>
    <w:rsid w:val="00253DED"/>
    <w:rsid w:val="0025458D"/>
    <w:rsid w:val="00254AA8"/>
    <w:rsid w:val="002553F3"/>
    <w:rsid w:val="0025544E"/>
    <w:rsid w:val="002556FE"/>
    <w:rsid w:val="00255C66"/>
    <w:rsid w:val="00255D46"/>
    <w:rsid w:val="00255DFF"/>
    <w:rsid w:val="00256663"/>
    <w:rsid w:val="0025672B"/>
    <w:rsid w:val="0025672F"/>
    <w:rsid w:val="00256A4B"/>
    <w:rsid w:val="00256BA5"/>
    <w:rsid w:val="00257FD4"/>
    <w:rsid w:val="002602C7"/>
    <w:rsid w:val="00260326"/>
    <w:rsid w:val="00261B2E"/>
    <w:rsid w:val="00261F6C"/>
    <w:rsid w:val="00262D77"/>
    <w:rsid w:val="00263367"/>
    <w:rsid w:val="00263A72"/>
    <w:rsid w:val="002642FB"/>
    <w:rsid w:val="0026476C"/>
    <w:rsid w:val="00264C68"/>
    <w:rsid w:val="00264E01"/>
    <w:rsid w:val="0026548B"/>
    <w:rsid w:val="00265CB5"/>
    <w:rsid w:val="002661FF"/>
    <w:rsid w:val="00266907"/>
    <w:rsid w:val="002669DC"/>
    <w:rsid w:val="00266E20"/>
    <w:rsid w:val="00266FBC"/>
    <w:rsid w:val="00267942"/>
    <w:rsid w:val="00270C70"/>
    <w:rsid w:val="00270C7D"/>
    <w:rsid w:val="00271230"/>
    <w:rsid w:val="00271CE9"/>
    <w:rsid w:val="00271DBE"/>
    <w:rsid w:val="00272474"/>
    <w:rsid w:val="002727D1"/>
    <w:rsid w:val="00273F9A"/>
    <w:rsid w:val="002743B0"/>
    <w:rsid w:val="002744C0"/>
    <w:rsid w:val="00274A42"/>
    <w:rsid w:val="00274C5A"/>
    <w:rsid w:val="002752D4"/>
    <w:rsid w:val="0027540E"/>
    <w:rsid w:val="00275760"/>
    <w:rsid w:val="00275B76"/>
    <w:rsid w:val="00275BA8"/>
    <w:rsid w:val="00276787"/>
    <w:rsid w:val="00276E72"/>
    <w:rsid w:val="0027710B"/>
    <w:rsid w:val="002771BB"/>
    <w:rsid w:val="00277542"/>
    <w:rsid w:val="00280A07"/>
    <w:rsid w:val="00280B26"/>
    <w:rsid w:val="00280F1D"/>
    <w:rsid w:val="00282129"/>
    <w:rsid w:val="00282450"/>
    <w:rsid w:val="0028246C"/>
    <w:rsid w:val="00282C1B"/>
    <w:rsid w:val="00282F5A"/>
    <w:rsid w:val="00283012"/>
    <w:rsid w:val="0028381B"/>
    <w:rsid w:val="00284A7C"/>
    <w:rsid w:val="00284DB0"/>
    <w:rsid w:val="0028549D"/>
    <w:rsid w:val="002856DB"/>
    <w:rsid w:val="00285ED1"/>
    <w:rsid w:val="0028624B"/>
    <w:rsid w:val="002869FB"/>
    <w:rsid w:val="00286B69"/>
    <w:rsid w:val="00286CE8"/>
    <w:rsid w:val="002870E3"/>
    <w:rsid w:val="0028757E"/>
    <w:rsid w:val="00287FB2"/>
    <w:rsid w:val="002907FD"/>
    <w:rsid w:val="00291451"/>
    <w:rsid w:val="00291550"/>
    <w:rsid w:val="00291A58"/>
    <w:rsid w:val="00291B0A"/>
    <w:rsid w:val="00293156"/>
    <w:rsid w:val="0029394E"/>
    <w:rsid w:val="00294181"/>
    <w:rsid w:val="002942AC"/>
    <w:rsid w:val="002945EF"/>
    <w:rsid w:val="002946D9"/>
    <w:rsid w:val="00294D75"/>
    <w:rsid w:val="002972C3"/>
    <w:rsid w:val="002975B9"/>
    <w:rsid w:val="00297804"/>
    <w:rsid w:val="00297A5E"/>
    <w:rsid w:val="00297B38"/>
    <w:rsid w:val="00297D3D"/>
    <w:rsid w:val="002A01AB"/>
    <w:rsid w:val="002A02F6"/>
    <w:rsid w:val="002A0990"/>
    <w:rsid w:val="002A1531"/>
    <w:rsid w:val="002A1873"/>
    <w:rsid w:val="002A1BA8"/>
    <w:rsid w:val="002A1ED0"/>
    <w:rsid w:val="002A22C2"/>
    <w:rsid w:val="002A324B"/>
    <w:rsid w:val="002A47B9"/>
    <w:rsid w:val="002A495D"/>
    <w:rsid w:val="002A4C62"/>
    <w:rsid w:val="002A6260"/>
    <w:rsid w:val="002A65EF"/>
    <w:rsid w:val="002A6987"/>
    <w:rsid w:val="002A6A66"/>
    <w:rsid w:val="002A749B"/>
    <w:rsid w:val="002A7B72"/>
    <w:rsid w:val="002A7BC4"/>
    <w:rsid w:val="002B155F"/>
    <w:rsid w:val="002B308C"/>
    <w:rsid w:val="002B34B9"/>
    <w:rsid w:val="002B3F08"/>
    <w:rsid w:val="002B43F5"/>
    <w:rsid w:val="002B453C"/>
    <w:rsid w:val="002B487D"/>
    <w:rsid w:val="002B48C5"/>
    <w:rsid w:val="002B5324"/>
    <w:rsid w:val="002B5A47"/>
    <w:rsid w:val="002B6017"/>
    <w:rsid w:val="002B6C90"/>
    <w:rsid w:val="002B6F7C"/>
    <w:rsid w:val="002B73FD"/>
    <w:rsid w:val="002B7631"/>
    <w:rsid w:val="002B7790"/>
    <w:rsid w:val="002B7988"/>
    <w:rsid w:val="002B7A16"/>
    <w:rsid w:val="002C0A09"/>
    <w:rsid w:val="002C0D4A"/>
    <w:rsid w:val="002C102D"/>
    <w:rsid w:val="002C105D"/>
    <w:rsid w:val="002C1250"/>
    <w:rsid w:val="002C14DC"/>
    <w:rsid w:val="002C1521"/>
    <w:rsid w:val="002C20CA"/>
    <w:rsid w:val="002C25CE"/>
    <w:rsid w:val="002C268D"/>
    <w:rsid w:val="002C2BD2"/>
    <w:rsid w:val="002C2EE0"/>
    <w:rsid w:val="002C2F98"/>
    <w:rsid w:val="002C30BC"/>
    <w:rsid w:val="002C318E"/>
    <w:rsid w:val="002C33AD"/>
    <w:rsid w:val="002C426A"/>
    <w:rsid w:val="002C4429"/>
    <w:rsid w:val="002C4947"/>
    <w:rsid w:val="002C4EDF"/>
    <w:rsid w:val="002C5358"/>
    <w:rsid w:val="002C59CB"/>
    <w:rsid w:val="002C65AB"/>
    <w:rsid w:val="002C700D"/>
    <w:rsid w:val="002C7123"/>
    <w:rsid w:val="002C78A0"/>
    <w:rsid w:val="002C7CCA"/>
    <w:rsid w:val="002D1DA2"/>
    <w:rsid w:val="002D1DC5"/>
    <w:rsid w:val="002D215C"/>
    <w:rsid w:val="002D2B54"/>
    <w:rsid w:val="002D3F03"/>
    <w:rsid w:val="002D420F"/>
    <w:rsid w:val="002D4DD2"/>
    <w:rsid w:val="002D6166"/>
    <w:rsid w:val="002D65EA"/>
    <w:rsid w:val="002D6F2F"/>
    <w:rsid w:val="002D716D"/>
    <w:rsid w:val="002D722F"/>
    <w:rsid w:val="002D75E1"/>
    <w:rsid w:val="002D7822"/>
    <w:rsid w:val="002D7AA4"/>
    <w:rsid w:val="002D7C9A"/>
    <w:rsid w:val="002E046D"/>
    <w:rsid w:val="002E0C9D"/>
    <w:rsid w:val="002E0E41"/>
    <w:rsid w:val="002E18EA"/>
    <w:rsid w:val="002E2AB5"/>
    <w:rsid w:val="002E2BFA"/>
    <w:rsid w:val="002E3597"/>
    <w:rsid w:val="002E3694"/>
    <w:rsid w:val="002E3DD8"/>
    <w:rsid w:val="002E4249"/>
    <w:rsid w:val="002E476F"/>
    <w:rsid w:val="002E48C6"/>
    <w:rsid w:val="002E49C9"/>
    <w:rsid w:val="002E5612"/>
    <w:rsid w:val="002E5747"/>
    <w:rsid w:val="002E663C"/>
    <w:rsid w:val="002E6C17"/>
    <w:rsid w:val="002E7565"/>
    <w:rsid w:val="002E79B6"/>
    <w:rsid w:val="002F08F6"/>
    <w:rsid w:val="002F1157"/>
    <w:rsid w:val="002F1625"/>
    <w:rsid w:val="002F1DB5"/>
    <w:rsid w:val="002F20C4"/>
    <w:rsid w:val="002F25F3"/>
    <w:rsid w:val="002F2C36"/>
    <w:rsid w:val="002F33B7"/>
    <w:rsid w:val="002F37A6"/>
    <w:rsid w:val="002F37DA"/>
    <w:rsid w:val="002F407D"/>
    <w:rsid w:val="002F4D50"/>
    <w:rsid w:val="002F5010"/>
    <w:rsid w:val="002F55D6"/>
    <w:rsid w:val="002F5977"/>
    <w:rsid w:val="002F5B3A"/>
    <w:rsid w:val="002F5E4F"/>
    <w:rsid w:val="002F6900"/>
    <w:rsid w:val="002F69F4"/>
    <w:rsid w:val="002F6CF4"/>
    <w:rsid w:val="002F771A"/>
    <w:rsid w:val="002F7F82"/>
    <w:rsid w:val="003002A9"/>
    <w:rsid w:val="00300A5C"/>
    <w:rsid w:val="00300D3B"/>
    <w:rsid w:val="003014D6"/>
    <w:rsid w:val="0030157D"/>
    <w:rsid w:val="00301B51"/>
    <w:rsid w:val="00301D37"/>
    <w:rsid w:val="003027E1"/>
    <w:rsid w:val="00302A7B"/>
    <w:rsid w:val="00302D6D"/>
    <w:rsid w:val="0030327F"/>
    <w:rsid w:val="00303C84"/>
    <w:rsid w:val="0030403A"/>
    <w:rsid w:val="003042A0"/>
    <w:rsid w:val="00304330"/>
    <w:rsid w:val="0030497C"/>
    <w:rsid w:val="00304A61"/>
    <w:rsid w:val="0030557C"/>
    <w:rsid w:val="00305F26"/>
    <w:rsid w:val="00305FFA"/>
    <w:rsid w:val="0030655C"/>
    <w:rsid w:val="003114CF"/>
    <w:rsid w:val="00311C03"/>
    <w:rsid w:val="00311DC4"/>
    <w:rsid w:val="00312672"/>
    <w:rsid w:val="00312BC0"/>
    <w:rsid w:val="00312E6B"/>
    <w:rsid w:val="003133A0"/>
    <w:rsid w:val="003134A7"/>
    <w:rsid w:val="00313ABF"/>
    <w:rsid w:val="003144C4"/>
    <w:rsid w:val="00314865"/>
    <w:rsid w:val="0031499C"/>
    <w:rsid w:val="003149AC"/>
    <w:rsid w:val="00315429"/>
    <w:rsid w:val="00315744"/>
    <w:rsid w:val="003160EC"/>
    <w:rsid w:val="00316591"/>
    <w:rsid w:val="00320AA0"/>
    <w:rsid w:val="00320B5C"/>
    <w:rsid w:val="0032179A"/>
    <w:rsid w:val="00322012"/>
    <w:rsid w:val="0032286E"/>
    <w:rsid w:val="00322909"/>
    <w:rsid w:val="00322C10"/>
    <w:rsid w:val="00323BB5"/>
    <w:rsid w:val="00323F72"/>
    <w:rsid w:val="0032446D"/>
    <w:rsid w:val="00324C4D"/>
    <w:rsid w:val="003255BB"/>
    <w:rsid w:val="00325765"/>
    <w:rsid w:val="00325CD0"/>
    <w:rsid w:val="00325F6A"/>
    <w:rsid w:val="0032681F"/>
    <w:rsid w:val="00326F63"/>
    <w:rsid w:val="003274C9"/>
    <w:rsid w:val="003275CF"/>
    <w:rsid w:val="00330182"/>
    <w:rsid w:val="003303CE"/>
    <w:rsid w:val="00330EC8"/>
    <w:rsid w:val="00331EC6"/>
    <w:rsid w:val="0033203E"/>
    <w:rsid w:val="00332052"/>
    <w:rsid w:val="003321F8"/>
    <w:rsid w:val="0033239B"/>
    <w:rsid w:val="00332A19"/>
    <w:rsid w:val="00332A7C"/>
    <w:rsid w:val="00333865"/>
    <w:rsid w:val="003342EE"/>
    <w:rsid w:val="0033450B"/>
    <w:rsid w:val="0033463A"/>
    <w:rsid w:val="00334BFE"/>
    <w:rsid w:val="00335057"/>
    <w:rsid w:val="00335681"/>
    <w:rsid w:val="00335FF8"/>
    <w:rsid w:val="00336101"/>
    <w:rsid w:val="003371A7"/>
    <w:rsid w:val="0033723D"/>
    <w:rsid w:val="00337DB9"/>
    <w:rsid w:val="003408C8"/>
    <w:rsid w:val="00340D0C"/>
    <w:rsid w:val="003414B5"/>
    <w:rsid w:val="00342A51"/>
    <w:rsid w:val="00342D13"/>
    <w:rsid w:val="00342D15"/>
    <w:rsid w:val="003437AC"/>
    <w:rsid w:val="003438DB"/>
    <w:rsid w:val="00343C27"/>
    <w:rsid w:val="00343D4E"/>
    <w:rsid w:val="0034413E"/>
    <w:rsid w:val="00344632"/>
    <w:rsid w:val="00344696"/>
    <w:rsid w:val="003448AD"/>
    <w:rsid w:val="00344A89"/>
    <w:rsid w:val="00344D90"/>
    <w:rsid w:val="0034543E"/>
    <w:rsid w:val="00345A42"/>
    <w:rsid w:val="003467DB"/>
    <w:rsid w:val="00347691"/>
    <w:rsid w:val="00347DCC"/>
    <w:rsid w:val="00350DA2"/>
    <w:rsid w:val="003511AD"/>
    <w:rsid w:val="003511CE"/>
    <w:rsid w:val="00352275"/>
    <w:rsid w:val="00352C7E"/>
    <w:rsid w:val="00352F63"/>
    <w:rsid w:val="003536AC"/>
    <w:rsid w:val="003537CC"/>
    <w:rsid w:val="00355059"/>
    <w:rsid w:val="003552C8"/>
    <w:rsid w:val="0035535B"/>
    <w:rsid w:val="0035544C"/>
    <w:rsid w:val="003555B1"/>
    <w:rsid w:val="0035568C"/>
    <w:rsid w:val="0035585E"/>
    <w:rsid w:val="003560EB"/>
    <w:rsid w:val="003563C9"/>
    <w:rsid w:val="00356621"/>
    <w:rsid w:val="00356935"/>
    <w:rsid w:val="00356DEE"/>
    <w:rsid w:val="00356F4F"/>
    <w:rsid w:val="00360C38"/>
    <w:rsid w:val="00360D27"/>
    <w:rsid w:val="003611AB"/>
    <w:rsid w:val="003616A9"/>
    <w:rsid w:val="003617C2"/>
    <w:rsid w:val="00361B1E"/>
    <w:rsid w:val="00361C10"/>
    <w:rsid w:val="003625B0"/>
    <w:rsid w:val="003628B5"/>
    <w:rsid w:val="00362E0D"/>
    <w:rsid w:val="00363446"/>
    <w:rsid w:val="00363BA4"/>
    <w:rsid w:val="003641E1"/>
    <w:rsid w:val="0036437B"/>
    <w:rsid w:val="0036497D"/>
    <w:rsid w:val="00364ECB"/>
    <w:rsid w:val="00364F70"/>
    <w:rsid w:val="003658B2"/>
    <w:rsid w:val="00366A0A"/>
    <w:rsid w:val="00366E75"/>
    <w:rsid w:val="0036718F"/>
    <w:rsid w:val="0037015E"/>
    <w:rsid w:val="003703E1"/>
    <w:rsid w:val="003704DE"/>
    <w:rsid w:val="00370589"/>
    <w:rsid w:val="0037086D"/>
    <w:rsid w:val="003708F5"/>
    <w:rsid w:val="00370D61"/>
    <w:rsid w:val="003717F1"/>
    <w:rsid w:val="0037191D"/>
    <w:rsid w:val="00371ABC"/>
    <w:rsid w:val="00372B25"/>
    <w:rsid w:val="00372CC5"/>
    <w:rsid w:val="0037331D"/>
    <w:rsid w:val="0037339D"/>
    <w:rsid w:val="00374596"/>
    <w:rsid w:val="003746BA"/>
    <w:rsid w:val="003757F6"/>
    <w:rsid w:val="003771AD"/>
    <w:rsid w:val="003774EA"/>
    <w:rsid w:val="003815A5"/>
    <w:rsid w:val="00381858"/>
    <w:rsid w:val="003820C3"/>
    <w:rsid w:val="00382244"/>
    <w:rsid w:val="003825A7"/>
    <w:rsid w:val="003828B8"/>
    <w:rsid w:val="003840E8"/>
    <w:rsid w:val="0038489B"/>
    <w:rsid w:val="00384F44"/>
    <w:rsid w:val="00385096"/>
    <w:rsid w:val="00385B25"/>
    <w:rsid w:val="00385BC0"/>
    <w:rsid w:val="003862E0"/>
    <w:rsid w:val="0038667E"/>
    <w:rsid w:val="00387511"/>
    <w:rsid w:val="003876B2"/>
    <w:rsid w:val="00390580"/>
    <w:rsid w:val="00390812"/>
    <w:rsid w:val="00391315"/>
    <w:rsid w:val="0039141F"/>
    <w:rsid w:val="0039278B"/>
    <w:rsid w:val="0039347B"/>
    <w:rsid w:val="003936F4"/>
    <w:rsid w:val="00395073"/>
    <w:rsid w:val="003952DE"/>
    <w:rsid w:val="003955B0"/>
    <w:rsid w:val="00395B93"/>
    <w:rsid w:val="003965CB"/>
    <w:rsid w:val="00396BB3"/>
    <w:rsid w:val="00396D8B"/>
    <w:rsid w:val="0039726D"/>
    <w:rsid w:val="0039757D"/>
    <w:rsid w:val="00397DDA"/>
    <w:rsid w:val="003A01B4"/>
    <w:rsid w:val="003A05C3"/>
    <w:rsid w:val="003A0660"/>
    <w:rsid w:val="003A165A"/>
    <w:rsid w:val="003A186B"/>
    <w:rsid w:val="003A1E07"/>
    <w:rsid w:val="003A29DD"/>
    <w:rsid w:val="003A41A2"/>
    <w:rsid w:val="003A4488"/>
    <w:rsid w:val="003A4B24"/>
    <w:rsid w:val="003A5575"/>
    <w:rsid w:val="003A5DC9"/>
    <w:rsid w:val="003A767B"/>
    <w:rsid w:val="003B088A"/>
    <w:rsid w:val="003B0DA6"/>
    <w:rsid w:val="003B13A6"/>
    <w:rsid w:val="003B1537"/>
    <w:rsid w:val="003B216D"/>
    <w:rsid w:val="003B27E1"/>
    <w:rsid w:val="003B3B0A"/>
    <w:rsid w:val="003B3B92"/>
    <w:rsid w:val="003B417A"/>
    <w:rsid w:val="003B41E5"/>
    <w:rsid w:val="003B4B5D"/>
    <w:rsid w:val="003B5A22"/>
    <w:rsid w:val="003B68BD"/>
    <w:rsid w:val="003B7053"/>
    <w:rsid w:val="003B73BC"/>
    <w:rsid w:val="003B767B"/>
    <w:rsid w:val="003C041E"/>
    <w:rsid w:val="003C064E"/>
    <w:rsid w:val="003C0C12"/>
    <w:rsid w:val="003C0E7F"/>
    <w:rsid w:val="003C1127"/>
    <w:rsid w:val="003C263C"/>
    <w:rsid w:val="003C30C5"/>
    <w:rsid w:val="003C339C"/>
    <w:rsid w:val="003C35F2"/>
    <w:rsid w:val="003C3678"/>
    <w:rsid w:val="003C3C12"/>
    <w:rsid w:val="003C3D9E"/>
    <w:rsid w:val="003C427E"/>
    <w:rsid w:val="003C42EB"/>
    <w:rsid w:val="003C4AA1"/>
    <w:rsid w:val="003C4F25"/>
    <w:rsid w:val="003C529C"/>
    <w:rsid w:val="003C5BEF"/>
    <w:rsid w:val="003C68E3"/>
    <w:rsid w:val="003C716C"/>
    <w:rsid w:val="003C7819"/>
    <w:rsid w:val="003D0EC9"/>
    <w:rsid w:val="003D1E05"/>
    <w:rsid w:val="003D2F62"/>
    <w:rsid w:val="003D36E3"/>
    <w:rsid w:val="003D3EE2"/>
    <w:rsid w:val="003D4321"/>
    <w:rsid w:val="003D4367"/>
    <w:rsid w:val="003D481C"/>
    <w:rsid w:val="003D4C96"/>
    <w:rsid w:val="003D4E3E"/>
    <w:rsid w:val="003D5496"/>
    <w:rsid w:val="003D6503"/>
    <w:rsid w:val="003D65A5"/>
    <w:rsid w:val="003D6D04"/>
    <w:rsid w:val="003D7775"/>
    <w:rsid w:val="003D7834"/>
    <w:rsid w:val="003E019B"/>
    <w:rsid w:val="003E0BDF"/>
    <w:rsid w:val="003E1981"/>
    <w:rsid w:val="003E1A3E"/>
    <w:rsid w:val="003E1D55"/>
    <w:rsid w:val="003E2357"/>
    <w:rsid w:val="003E2498"/>
    <w:rsid w:val="003E2543"/>
    <w:rsid w:val="003E27A7"/>
    <w:rsid w:val="003E280E"/>
    <w:rsid w:val="003E2DD2"/>
    <w:rsid w:val="003E359B"/>
    <w:rsid w:val="003E410B"/>
    <w:rsid w:val="003E41EC"/>
    <w:rsid w:val="003E432C"/>
    <w:rsid w:val="003E4AA8"/>
    <w:rsid w:val="003E4B7C"/>
    <w:rsid w:val="003E581D"/>
    <w:rsid w:val="003E6162"/>
    <w:rsid w:val="003E6BCB"/>
    <w:rsid w:val="003E7374"/>
    <w:rsid w:val="003E75B5"/>
    <w:rsid w:val="003E7A46"/>
    <w:rsid w:val="003E7AA1"/>
    <w:rsid w:val="003E7CB2"/>
    <w:rsid w:val="003E7D32"/>
    <w:rsid w:val="003F0380"/>
    <w:rsid w:val="003F1131"/>
    <w:rsid w:val="003F1C19"/>
    <w:rsid w:val="003F20E4"/>
    <w:rsid w:val="003F3225"/>
    <w:rsid w:val="003F3382"/>
    <w:rsid w:val="003F4180"/>
    <w:rsid w:val="003F4858"/>
    <w:rsid w:val="003F5CD7"/>
    <w:rsid w:val="003F71DB"/>
    <w:rsid w:val="003F7A79"/>
    <w:rsid w:val="004008F1"/>
    <w:rsid w:val="00400AE1"/>
    <w:rsid w:val="00400D6C"/>
    <w:rsid w:val="00401339"/>
    <w:rsid w:val="00401A5D"/>
    <w:rsid w:val="00401C44"/>
    <w:rsid w:val="00402014"/>
    <w:rsid w:val="00402028"/>
    <w:rsid w:val="0040233D"/>
    <w:rsid w:val="0040240A"/>
    <w:rsid w:val="00402964"/>
    <w:rsid w:val="00403CC3"/>
    <w:rsid w:val="004044D4"/>
    <w:rsid w:val="00404534"/>
    <w:rsid w:val="004047DF"/>
    <w:rsid w:val="00404D35"/>
    <w:rsid w:val="0040564E"/>
    <w:rsid w:val="00405AA4"/>
    <w:rsid w:val="00405DB4"/>
    <w:rsid w:val="004065BF"/>
    <w:rsid w:val="004066C6"/>
    <w:rsid w:val="00407751"/>
    <w:rsid w:val="0040781A"/>
    <w:rsid w:val="00407F77"/>
    <w:rsid w:val="00410190"/>
    <w:rsid w:val="00410E64"/>
    <w:rsid w:val="00411569"/>
    <w:rsid w:val="00411A67"/>
    <w:rsid w:val="00411A79"/>
    <w:rsid w:val="00411DD3"/>
    <w:rsid w:val="004127F0"/>
    <w:rsid w:val="00412AA4"/>
    <w:rsid w:val="004145AA"/>
    <w:rsid w:val="004146EB"/>
    <w:rsid w:val="00414D32"/>
    <w:rsid w:val="00414F2B"/>
    <w:rsid w:val="004162CF"/>
    <w:rsid w:val="004162EB"/>
    <w:rsid w:val="00416434"/>
    <w:rsid w:val="00416548"/>
    <w:rsid w:val="00416FF6"/>
    <w:rsid w:val="00420EAE"/>
    <w:rsid w:val="00420F8D"/>
    <w:rsid w:val="004226F2"/>
    <w:rsid w:val="004227BA"/>
    <w:rsid w:val="0042285C"/>
    <w:rsid w:val="00422873"/>
    <w:rsid w:val="00422F84"/>
    <w:rsid w:val="00423435"/>
    <w:rsid w:val="004243F0"/>
    <w:rsid w:val="0042491F"/>
    <w:rsid w:val="0042498B"/>
    <w:rsid w:val="00424C03"/>
    <w:rsid w:val="004258D3"/>
    <w:rsid w:val="00425E7C"/>
    <w:rsid w:val="004274A2"/>
    <w:rsid w:val="00427798"/>
    <w:rsid w:val="00427BBB"/>
    <w:rsid w:val="00430985"/>
    <w:rsid w:val="00430AB6"/>
    <w:rsid w:val="00431B9E"/>
    <w:rsid w:val="00431FEB"/>
    <w:rsid w:val="004327E9"/>
    <w:rsid w:val="00433918"/>
    <w:rsid w:val="00433A7A"/>
    <w:rsid w:val="00435216"/>
    <w:rsid w:val="004355F1"/>
    <w:rsid w:val="00435C70"/>
    <w:rsid w:val="00436086"/>
    <w:rsid w:val="004370F5"/>
    <w:rsid w:val="00437F87"/>
    <w:rsid w:val="004410D5"/>
    <w:rsid w:val="004412DD"/>
    <w:rsid w:val="0044138F"/>
    <w:rsid w:val="004416A4"/>
    <w:rsid w:val="00441982"/>
    <w:rsid w:val="004422CF"/>
    <w:rsid w:val="004428CF"/>
    <w:rsid w:val="00442A34"/>
    <w:rsid w:val="004432DB"/>
    <w:rsid w:val="00443F76"/>
    <w:rsid w:val="0044401C"/>
    <w:rsid w:val="004446AA"/>
    <w:rsid w:val="00444B73"/>
    <w:rsid w:val="00444D4D"/>
    <w:rsid w:val="00444E0F"/>
    <w:rsid w:val="004456F7"/>
    <w:rsid w:val="00445A12"/>
    <w:rsid w:val="004468FA"/>
    <w:rsid w:val="0044710B"/>
    <w:rsid w:val="00447725"/>
    <w:rsid w:val="00450012"/>
    <w:rsid w:val="004501AB"/>
    <w:rsid w:val="0045064E"/>
    <w:rsid w:val="00450850"/>
    <w:rsid w:val="004515D5"/>
    <w:rsid w:val="004516C3"/>
    <w:rsid w:val="00451815"/>
    <w:rsid w:val="00451D6B"/>
    <w:rsid w:val="004528B0"/>
    <w:rsid w:val="00453027"/>
    <w:rsid w:val="00453AF9"/>
    <w:rsid w:val="00453B7D"/>
    <w:rsid w:val="004543EC"/>
    <w:rsid w:val="004544A0"/>
    <w:rsid w:val="00454DA2"/>
    <w:rsid w:val="00455D60"/>
    <w:rsid w:val="00455DB3"/>
    <w:rsid w:val="004561F4"/>
    <w:rsid w:val="00456393"/>
    <w:rsid w:val="004563D6"/>
    <w:rsid w:val="004569FD"/>
    <w:rsid w:val="00456FAD"/>
    <w:rsid w:val="00457224"/>
    <w:rsid w:val="0045767F"/>
    <w:rsid w:val="00457833"/>
    <w:rsid w:val="00460957"/>
    <w:rsid w:val="0046126D"/>
    <w:rsid w:val="004612ED"/>
    <w:rsid w:val="00461337"/>
    <w:rsid w:val="0046166D"/>
    <w:rsid w:val="004619FD"/>
    <w:rsid w:val="00461FAA"/>
    <w:rsid w:val="004626CE"/>
    <w:rsid w:val="00464CAE"/>
    <w:rsid w:val="00465FB6"/>
    <w:rsid w:val="004661AB"/>
    <w:rsid w:val="0046694B"/>
    <w:rsid w:val="004673D4"/>
    <w:rsid w:val="004678FC"/>
    <w:rsid w:val="004679FE"/>
    <w:rsid w:val="0047091D"/>
    <w:rsid w:val="00471447"/>
    <w:rsid w:val="004714F6"/>
    <w:rsid w:val="004718C8"/>
    <w:rsid w:val="00473399"/>
    <w:rsid w:val="00473E8C"/>
    <w:rsid w:val="004751AB"/>
    <w:rsid w:val="0047535A"/>
    <w:rsid w:val="00475580"/>
    <w:rsid w:val="00475880"/>
    <w:rsid w:val="00480A0A"/>
    <w:rsid w:val="00480C6E"/>
    <w:rsid w:val="00481358"/>
    <w:rsid w:val="004814EC"/>
    <w:rsid w:val="00481A4B"/>
    <w:rsid w:val="00482F62"/>
    <w:rsid w:val="004832C9"/>
    <w:rsid w:val="00483D0D"/>
    <w:rsid w:val="00484447"/>
    <w:rsid w:val="00484A12"/>
    <w:rsid w:val="00484E02"/>
    <w:rsid w:val="00485220"/>
    <w:rsid w:val="004862D2"/>
    <w:rsid w:val="00487D81"/>
    <w:rsid w:val="00490052"/>
    <w:rsid w:val="004901BB"/>
    <w:rsid w:val="00490274"/>
    <w:rsid w:val="0049027A"/>
    <w:rsid w:val="00490444"/>
    <w:rsid w:val="004909FD"/>
    <w:rsid w:val="00490ACA"/>
    <w:rsid w:val="00490D99"/>
    <w:rsid w:val="00491730"/>
    <w:rsid w:val="00491C90"/>
    <w:rsid w:val="004920F7"/>
    <w:rsid w:val="004922C0"/>
    <w:rsid w:val="00492AAE"/>
    <w:rsid w:val="00492DDC"/>
    <w:rsid w:val="00494B24"/>
    <w:rsid w:val="00494B74"/>
    <w:rsid w:val="00494BE0"/>
    <w:rsid w:val="0049546B"/>
    <w:rsid w:val="0049613B"/>
    <w:rsid w:val="004961E7"/>
    <w:rsid w:val="00496246"/>
    <w:rsid w:val="004965A1"/>
    <w:rsid w:val="00496A0F"/>
    <w:rsid w:val="00497040"/>
    <w:rsid w:val="00497771"/>
    <w:rsid w:val="00497999"/>
    <w:rsid w:val="00497A70"/>
    <w:rsid w:val="004A07DD"/>
    <w:rsid w:val="004A0E8B"/>
    <w:rsid w:val="004A0FA6"/>
    <w:rsid w:val="004A1B3B"/>
    <w:rsid w:val="004A20C0"/>
    <w:rsid w:val="004A288A"/>
    <w:rsid w:val="004A3873"/>
    <w:rsid w:val="004A450E"/>
    <w:rsid w:val="004A4C0C"/>
    <w:rsid w:val="004A523D"/>
    <w:rsid w:val="004A63C3"/>
    <w:rsid w:val="004A675E"/>
    <w:rsid w:val="004A73B0"/>
    <w:rsid w:val="004B1568"/>
    <w:rsid w:val="004B1B92"/>
    <w:rsid w:val="004B23FD"/>
    <w:rsid w:val="004B26B0"/>
    <w:rsid w:val="004B2A8E"/>
    <w:rsid w:val="004B3A9A"/>
    <w:rsid w:val="004B3CFF"/>
    <w:rsid w:val="004B4492"/>
    <w:rsid w:val="004B47CD"/>
    <w:rsid w:val="004B4D09"/>
    <w:rsid w:val="004B59BA"/>
    <w:rsid w:val="004B5AE3"/>
    <w:rsid w:val="004B5C39"/>
    <w:rsid w:val="004B6127"/>
    <w:rsid w:val="004B6957"/>
    <w:rsid w:val="004B6C52"/>
    <w:rsid w:val="004B6D1B"/>
    <w:rsid w:val="004B6FAA"/>
    <w:rsid w:val="004B7297"/>
    <w:rsid w:val="004C073F"/>
    <w:rsid w:val="004C0AAA"/>
    <w:rsid w:val="004C1059"/>
    <w:rsid w:val="004C155C"/>
    <w:rsid w:val="004C18CA"/>
    <w:rsid w:val="004C3150"/>
    <w:rsid w:val="004C3A62"/>
    <w:rsid w:val="004C3BC5"/>
    <w:rsid w:val="004C3F24"/>
    <w:rsid w:val="004C4047"/>
    <w:rsid w:val="004C43BE"/>
    <w:rsid w:val="004C599F"/>
    <w:rsid w:val="004C5B42"/>
    <w:rsid w:val="004C5E39"/>
    <w:rsid w:val="004C6406"/>
    <w:rsid w:val="004C72F3"/>
    <w:rsid w:val="004C781B"/>
    <w:rsid w:val="004C79AE"/>
    <w:rsid w:val="004D0295"/>
    <w:rsid w:val="004D0D77"/>
    <w:rsid w:val="004D1691"/>
    <w:rsid w:val="004D18C5"/>
    <w:rsid w:val="004D1957"/>
    <w:rsid w:val="004D2608"/>
    <w:rsid w:val="004D2701"/>
    <w:rsid w:val="004D2742"/>
    <w:rsid w:val="004D33AC"/>
    <w:rsid w:val="004D347D"/>
    <w:rsid w:val="004D379D"/>
    <w:rsid w:val="004D47F3"/>
    <w:rsid w:val="004D504D"/>
    <w:rsid w:val="004D59A5"/>
    <w:rsid w:val="004D5F0E"/>
    <w:rsid w:val="004D6576"/>
    <w:rsid w:val="004D6631"/>
    <w:rsid w:val="004D73C9"/>
    <w:rsid w:val="004D75A0"/>
    <w:rsid w:val="004D793A"/>
    <w:rsid w:val="004D7D6A"/>
    <w:rsid w:val="004D7FD1"/>
    <w:rsid w:val="004E0309"/>
    <w:rsid w:val="004E0652"/>
    <w:rsid w:val="004E0C80"/>
    <w:rsid w:val="004E0D1E"/>
    <w:rsid w:val="004E0D92"/>
    <w:rsid w:val="004E0E2A"/>
    <w:rsid w:val="004E10BD"/>
    <w:rsid w:val="004E1B5F"/>
    <w:rsid w:val="004E216D"/>
    <w:rsid w:val="004E224D"/>
    <w:rsid w:val="004E22B8"/>
    <w:rsid w:val="004E3AFD"/>
    <w:rsid w:val="004E4497"/>
    <w:rsid w:val="004E44DF"/>
    <w:rsid w:val="004E4552"/>
    <w:rsid w:val="004E4575"/>
    <w:rsid w:val="004E5549"/>
    <w:rsid w:val="004E5F0E"/>
    <w:rsid w:val="004E6E44"/>
    <w:rsid w:val="004E6EB0"/>
    <w:rsid w:val="004E7493"/>
    <w:rsid w:val="004E759C"/>
    <w:rsid w:val="004E7A53"/>
    <w:rsid w:val="004E7CA4"/>
    <w:rsid w:val="004E7F91"/>
    <w:rsid w:val="004F0367"/>
    <w:rsid w:val="004F0470"/>
    <w:rsid w:val="004F0A83"/>
    <w:rsid w:val="004F0E18"/>
    <w:rsid w:val="004F1054"/>
    <w:rsid w:val="004F1741"/>
    <w:rsid w:val="004F28BB"/>
    <w:rsid w:val="004F2A47"/>
    <w:rsid w:val="004F325B"/>
    <w:rsid w:val="004F3595"/>
    <w:rsid w:val="004F36B5"/>
    <w:rsid w:val="004F3E2A"/>
    <w:rsid w:val="004F421C"/>
    <w:rsid w:val="004F4D64"/>
    <w:rsid w:val="004F513B"/>
    <w:rsid w:val="004F57B6"/>
    <w:rsid w:val="004F6428"/>
    <w:rsid w:val="004F6D1D"/>
    <w:rsid w:val="00500493"/>
    <w:rsid w:val="00500A5F"/>
    <w:rsid w:val="00500A94"/>
    <w:rsid w:val="005011D7"/>
    <w:rsid w:val="005025B5"/>
    <w:rsid w:val="00502650"/>
    <w:rsid w:val="00502822"/>
    <w:rsid w:val="00502E2D"/>
    <w:rsid w:val="00503942"/>
    <w:rsid w:val="005039F2"/>
    <w:rsid w:val="00503A95"/>
    <w:rsid w:val="00503D3B"/>
    <w:rsid w:val="00504C70"/>
    <w:rsid w:val="00505799"/>
    <w:rsid w:val="00506360"/>
    <w:rsid w:val="00506AF0"/>
    <w:rsid w:val="005076CA"/>
    <w:rsid w:val="00507D69"/>
    <w:rsid w:val="00507F0F"/>
    <w:rsid w:val="00510600"/>
    <w:rsid w:val="0051079A"/>
    <w:rsid w:val="0051104B"/>
    <w:rsid w:val="00511B42"/>
    <w:rsid w:val="00511CCB"/>
    <w:rsid w:val="0051249C"/>
    <w:rsid w:val="00512546"/>
    <w:rsid w:val="005128C3"/>
    <w:rsid w:val="005139BF"/>
    <w:rsid w:val="00514234"/>
    <w:rsid w:val="00514454"/>
    <w:rsid w:val="005145DE"/>
    <w:rsid w:val="005149F9"/>
    <w:rsid w:val="00515B0C"/>
    <w:rsid w:val="00516016"/>
    <w:rsid w:val="00517891"/>
    <w:rsid w:val="00517AE0"/>
    <w:rsid w:val="0052084A"/>
    <w:rsid w:val="005209BF"/>
    <w:rsid w:val="00521C96"/>
    <w:rsid w:val="00521E43"/>
    <w:rsid w:val="0052209A"/>
    <w:rsid w:val="0052278D"/>
    <w:rsid w:val="005228D2"/>
    <w:rsid w:val="00522ED4"/>
    <w:rsid w:val="005230F9"/>
    <w:rsid w:val="00523885"/>
    <w:rsid w:val="00523C62"/>
    <w:rsid w:val="00524408"/>
    <w:rsid w:val="00524A8A"/>
    <w:rsid w:val="00524CB1"/>
    <w:rsid w:val="00524D47"/>
    <w:rsid w:val="005255CC"/>
    <w:rsid w:val="005255CF"/>
    <w:rsid w:val="0052625C"/>
    <w:rsid w:val="005266F1"/>
    <w:rsid w:val="005277B2"/>
    <w:rsid w:val="00530C64"/>
    <w:rsid w:val="005310D2"/>
    <w:rsid w:val="00531B75"/>
    <w:rsid w:val="00531DA6"/>
    <w:rsid w:val="00532122"/>
    <w:rsid w:val="0053251C"/>
    <w:rsid w:val="005327D8"/>
    <w:rsid w:val="00532CFC"/>
    <w:rsid w:val="00533164"/>
    <w:rsid w:val="0053341D"/>
    <w:rsid w:val="005336DC"/>
    <w:rsid w:val="005336EF"/>
    <w:rsid w:val="00534121"/>
    <w:rsid w:val="00536884"/>
    <w:rsid w:val="0053699B"/>
    <w:rsid w:val="00536DD8"/>
    <w:rsid w:val="00536E82"/>
    <w:rsid w:val="005402A2"/>
    <w:rsid w:val="0054095C"/>
    <w:rsid w:val="005415DF"/>
    <w:rsid w:val="00541A90"/>
    <w:rsid w:val="00541EEE"/>
    <w:rsid w:val="0054211B"/>
    <w:rsid w:val="00542CB3"/>
    <w:rsid w:val="00543A19"/>
    <w:rsid w:val="00543D5B"/>
    <w:rsid w:val="00543F17"/>
    <w:rsid w:val="00544319"/>
    <w:rsid w:val="005453E1"/>
    <w:rsid w:val="0054621F"/>
    <w:rsid w:val="005464A1"/>
    <w:rsid w:val="005471C4"/>
    <w:rsid w:val="005475A5"/>
    <w:rsid w:val="005511FB"/>
    <w:rsid w:val="0055152C"/>
    <w:rsid w:val="005516C2"/>
    <w:rsid w:val="00551BF1"/>
    <w:rsid w:val="0055231F"/>
    <w:rsid w:val="00552996"/>
    <w:rsid w:val="00552FC8"/>
    <w:rsid w:val="005530A6"/>
    <w:rsid w:val="00553D36"/>
    <w:rsid w:val="00553F2C"/>
    <w:rsid w:val="005540A5"/>
    <w:rsid w:val="005549D1"/>
    <w:rsid w:val="00555097"/>
    <w:rsid w:val="00555528"/>
    <w:rsid w:val="0055556A"/>
    <w:rsid w:val="00556640"/>
    <w:rsid w:val="00560112"/>
    <w:rsid w:val="0056032A"/>
    <w:rsid w:val="0056036B"/>
    <w:rsid w:val="005605BF"/>
    <w:rsid w:val="00560D5A"/>
    <w:rsid w:val="00560DE8"/>
    <w:rsid w:val="00562544"/>
    <w:rsid w:val="00563CDE"/>
    <w:rsid w:val="00564093"/>
    <w:rsid w:val="0056423F"/>
    <w:rsid w:val="00564331"/>
    <w:rsid w:val="005647CA"/>
    <w:rsid w:val="00564C18"/>
    <w:rsid w:val="00564E73"/>
    <w:rsid w:val="00565C53"/>
    <w:rsid w:val="00565D00"/>
    <w:rsid w:val="00565D97"/>
    <w:rsid w:val="0056609F"/>
    <w:rsid w:val="005665D6"/>
    <w:rsid w:val="00566BAB"/>
    <w:rsid w:val="00566C20"/>
    <w:rsid w:val="00570DEE"/>
    <w:rsid w:val="00571D0A"/>
    <w:rsid w:val="00572145"/>
    <w:rsid w:val="005721F3"/>
    <w:rsid w:val="00572726"/>
    <w:rsid w:val="005727A5"/>
    <w:rsid w:val="00572B24"/>
    <w:rsid w:val="005737FC"/>
    <w:rsid w:val="005739FA"/>
    <w:rsid w:val="00573A9C"/>
    <w:rsid w:val="00573BDF"/>
    <w:rsid w:val="00574B2D"/>
    <w:rsid w:val="005752BD"/>
    <w:rsid w:val="00576005"/>
    <w:rsid w:val="00576B5A"/>
    <w:rsid w:val="005771B7"/>
    <w:rsid w:val="00577A0E"/>
    <w:rsid w:val="0058154E"/>
    <w:rsid w:val="00581B9F"/>
    <w:rsid w:val="00582103"/>
    <w:rsid w:val="00582666"/>
    <w:rsid w:val="00582978"/>
    <w:rsid w:val="00582E72"/>
    <w:rsid w:val="00583AAA"/>
    <w:rsid w:val="00586258"/>
    <w:rsid w:val="00586355"/>
    <w:rsid w:val="00587CB2"/>
    <w:rsid w:val="00590321"/>
    <w:rsid w:val="00590E79"/>
    <w:rsid w:val="00590FA2"/>
    <w:rsid w:val="00591977"/>
    <w:rsid w:val="00591A66"/>
    <w:rsid w:val="00591E2F"/>
    <w:rsid w:val="00591FAD"/>
    <w:rsid w:val="00592F12"/>
    <w:rsid w:val="005936EC"/>
    <w:rsid w:val="00594059"/>
    <w:rsid w:val="00594FA4"/>
    <w:rsid w:val="00595B29"/>
    <w:rsid w:val="00595BAC"/>
    <w:rsid w:val="00595C81"/>
    <w:rsid w:val="00596175"/>
    <w:rsid w:val="005966F4"/>
    <w:rsid w:val="00597019"/>
    <w:rsid w:val="005976FC"/>
    <w:rsid w:val="00597D8B"/>
    <w:rsid w:val="005A14D2"/>
    <w:rsid w:val="005A16A5"/>
    <w:rsid w:val="005A1B6A"/>
    <w:rsid w:val="005A1B6D"/>
    <w:rsid w:val="005A1FA5"/>
    <w:rsid w:val="005A238F"/>
    <w:rsid w:val="005A3054"/>
    <w:rsid w:val="005A3163"/>
    <w:rsid w:val="005A31E1"/>
    <w:rsid w:val="005A43AF"/>
    <w:rsid w:val="005A45E3"/>
    <w:rsid w:val="005A4756"/>
    <w:rsid w:val="005A4A28"/>
    <w:rsid w:val="005A4F57"/>
    <w:rsid w:val="005A5FB5"/>
    <w:rsid w:val="005A76D3"/>
    <w:rsid w:val="005A7F62"/>
    <w:rsid w:val="005B0688"/>
    <w:rsid w:val="005B082F"/>
    <w:rsid w:val="005B0C13"/>
    <w:rsid w:val="005B13E8"/>
    <w:rsid w:val="005B17EB"/>
    <w:rsid w:val="005B19F0"/>
    <w:rsid w:val="005B23B8"/>
    <w:rsid w:val="005B240C"/>
    <w:rsid w:val="005B32B1"/>
    <w:rsid w:val="005B387F"/>
    <w:rsid w:val="005B4F56"/>
    <w:rsid w:val="005B51D7"/>
    <w:rsid w:val="005B6BC8"/>
    <w:rsid w:val="005B6F6E"/>
    <w:rsid w:val="005B7AD9"/>
    <w:rsid w:val="005B7CBD"/>
    <w:rsid w:val="005B7E63"/>
    <w:rsid w:val="005C0721"/>
    <w:rsid w:val="005C0A27"/>
    <w:rsid w:val="005C1097"/>
    <w:rsid w:val="005C110B"/>
    <w:rsid w:val="005C2A22"/>
    <w:rsid w:val="005C2B3B"/>
    <w:rsid w:val="005C3590"/>
    <w:rsid w:val="005C3831"/>
    <w:rsid w:val="005C46AC"/>
    <w:rsid w:val="005C4E3A"/>
    <w:rsid w:val="005C55B8"/>
    <w:rsid w:val="005C57BF"/>
    <w:rsid w:val="005C603F"/>
    <w:rsid w:val="005C6060"/>
    <w:rsid w:val="005C7C29"/>
    <w:rsid w:val="005D08C6"/>
    <w:rsid w:val="005D2706"/>
    <w:rsid w:val="005D2E65"/>
    <w:rsid w:val="005D3013"/>
    <w:rsid w:val="005D380E"/>
    <w:rsid w:val="005D3EF6"/>
    <w:rsid w:val="005D3F0B"/>
    <w:rsid w:val="005D4084"/>
    <w:rsid w:val="005D5826"/>
    <w:rsid w:val="005D5885"/>
    <w:rsid w:val="005D6AE2"/>
    <w:rsid w:val="005D6DDD"/>
    <w:rsid w:val="005D7F19"/>
    <w:rsid w:val="005E070B"/>
    <w:rsid w:val="005E0FAE"/>
    <w:rsid w:val="005E1429"/>
    <w:rsid w:val="005E1715"/>
    <w:rsid w:val="005E2350"/>
    <w:rsid w:val="005E25D7"/>
    <w:rsid w:val="005E2A26"/>
    <w:rsid w:val="005E2E9A"/>
    <w:rsid w:val="005E33CD"/>
    <w:rsid w:val="005E44B0"/>
    <w:rsid w:val="005E4B9D"/>
    <w:rsid w:val="005E5152"/>
    <w:rsid w:val="005E5EE9"/>
    <w:rsid w:val="005E6EB0"/>
    <w:rsid w:val="005E79C5"/>
    <w:rsid w:val="005E7AFC"/>
    <w:rsid w:val="005E7EA7"/>
    <w:rsid w:val="005F028E"/>
    <w:rsid w:val="005F047C"/>
    <w:rsid w:val="005F0C0F"/>
    <w:rsid w:val="005F171C"/>
    <w:rsid w:val="005F18F1"/>
    <w:rsid w:val="005F263C"/>
    <w:rsid w:val="005F2A4C"/>
    <w:rsid w:val="005F3360"/>
    <w:rsid w:val="005F3811"/>
    <w:rsid w:val="005F3D76"/>
    <w:rsid w:val="005F41CC"/>
    <w:rsid w:val="005F4976"/>
    <w:rsid w:val="005F4B48"/>
    <w:rsid w:val="005F50A1"/>
    <w:rsid w:val="005F625C"/>
    <w:rsid w:val="005F62A5"/>
    <w:rsid w:val="005F66F5"/>
    <w:rsid w:val="005F6AC0"/>
    <w:rsid w:val="005F7763"/>
    <w:rsid w:val="005F7825"/>
    <w:rsid w:val="005F7ABB"/>
    <w:rsid w:val="006009F3"/>
    <w:rsid w:val="00601101"/>
    <w:rsid w:val="00602EA4"/>
    <w:rsid w:val="0060316F"/>
    <w:rsid w:val="0060349A"/>
    <w:rsid w:val="0060421D"/>
    <w:rsid w:val="0060437E"/>
    <w:rsid w:val="00604D42"/>
    <w:rsid w:val="00605F82"/>
    <w:rsid w:val="00606130"/>
    <w:rsid w:val="00606680"/>
    <w:rsid w:val="00606A23"/>
    <w:rsid w:val="0060711B"/>
    <w:rsid w:val="0060747B"/>
    <w:rsid w:val="00607C1D"/>
    <w:rsid w:val="006100F2"/>
    <w:rsid w:val="00610254"/>
    <w:rsid w:val="00610477"/>
    <w:rsid w:val="00610740"/>
    <w:rsid w:val="00610969"/>
    <w:rsid w:val="00610FA8"/>
    <w:rsid w:val="006118AE"/>
    <w:rsid w:val="006118FC"/>
    <w:rsid w:val="00611992"/>
    <w:rsid w:val="00611D61"/>
    <w:rsid w:val="00611E86"/>
    <w:rsid w:val="006123B9"/>
    <w:rsid w:val="00613064"/>
    <w:rsid w:val="0061328C"/>
    <w:rsid w:val="006136DF"/>
    <w:rsid w:val="0061688F"/>
    <w:rsid w:val="00616F48"/>
    <w:rsid w:val="006170E6"/>
    <w:rsid w:val="006175BE"/>
    <w:rsid w:val="00617B7B"/>
    <w:rsid w:val="0062065B"/>
    <w:rsid w:val="0062127B"/>
    <w:rsid w:val="0062191E"/>
    <w:rsid w:val="00621943"/>
    <w:rsid w:val="006228B6"/>
    <w:rsid w:val="00622EB1"/>
    <w:rsid w:val="00623021"/>
    <w:rsid w:val="00623266"/>
    <w:rsid w:val="006233EB"/>
    <w:rsid w:val="006234AF"/>
    <w:rsid w:val="0062356D"/>
    <w:rsid w:val="00624761"/>
    <w:rsid w:val="00624903"/>
    <w:rsid w:val="006255F8"/>
    <w:rsid w:val="00625932"/>
    <w:rsid w:val="00625BF0"/>
    <w:rsid w:val="006266D0"/>
    <w:rsid w:val="00626A2B"/>
    <w:rsid w:val="00627012"/>
    <w:rsid w:val="00627E79"/>
    <w:rsid w:val="006300D2"/>
    <w:rsid w:val="006308FF"/>
    <w:rsid w:val="00631C90"/>
    <w:rsid w:val="006327E5"/>
    <w:rsid w:val="00632954"/>
    <w:rsid w:val="00632D52"/>
    <w:rsid w:val="00633161"/>
    <w:rsid w:val="00633ECE"/>
    <w:rsid w:val="00634E36"/>
    <w:rsid w:val="00634EF4"/>
    <w:rsid w:val="0063502E"/>
    <w:rsid w:val="00635399"/>
    <w:rsid w:val="0063543C"/>
    <w:rsid w:val="00635885"/>
    <w:rsid w:val="00636733"/>
    <w:rsid w:val="00636984"/>
    <w:rsid w:val="006376F0"/>
    <w:rsid w:val="0064101D"/>
    <w:rsid w:val="0064104D"/>
    <w:rsid w:val="0064110E"/>
    <w:rsid w:val="00641123"/>
    <w:rsid w:val="006411F3"/>
    <w:rsid w:val="00641FC4"/>
    <w:rsid w:val="00642503"/>
    <w:rsid w:val="00642875"/>
    <w:rsid w:val="00643214"/>
    <w:rsid w:val="0064415B"/>
    <w:rsid w:val="00644D29"/>
    <w:rsid w:val="0064512A"/>
    <w:rsid w:val="00645149"/>
    <w:rsid w:val="0064575C"/>
    <w:rsid w:val="00645959"/>
    <w:rsid w:val="00646388"/>
    <w:rsid w:val="00646663"/>
    <w:rsid w:val="006474EB"/>
    <w:rsid w:val="00647C78"/>
    <w:rsid w:val="00647D78"/>
    <w:rsid w:val="006503E4"/>
    <w:rsid w:val="006504A4"/>
    <w:rsid w:val="00651345"/>
    <w:rsid w:val="0065165B"/>
    <w:rsid w:val="00651778"/>
    <w:rsid w:val="00651957"/>
    <w:rsid w:val="00652433"/>
    <w:rsid w:val="00652842"/>
    <w:rsid w:val="00652AE7"/>
    <w:rsid w:val="00653820"/>
    <w:rsid w:val="0065392C"/>
    <w:rsid w:val="00654037"/>
    <w:rsid w:val="00654368"/>
    <w:rsid w:val="00655237"/>
    <w:rsid w:val="006555CC"/>
    <w:rsid w:val="00655DCD"/>
    <w:rsid w:val="0065653D"/>
    <w:rsid w:val="00656740"/>
    <w:rsid w:val="0065721C"/>
    <w:rsid w:val="006573EC"/>
    <w:rsid w:val="00657672"/>
    <w:rsid w:val="00661460"/>
    <w:rsid w:val="006616A8"/>
    <w:rsid w:val="006616D0"/>
    <w:rsid w:val="00661A29"/>
    <w:rsid w:val="006620BC"/>
    <w:rsid w:val="00662A55"/>
    <w:rsid w:val="00662C55"/>
    <w:rsid w:val="00664A0C"/>
    <w:rsid w:val="00664A6B"/>
    <w:rsid w:val="00664D1C"/>
    <w:rsid w:val="0066601F"/>
    <w:rsid w:val="00666BF3"/>
    <w:rsid w:val="00667122"/>
    <w:rsid w:val="0066741B"/>
    <w:rsid w:val="00667465"/>
    <w:rsid w:val="00667BC9"/>
    <w:rsid w:val="006702EC"/>
    <w:rsid w:val="00670669"/>
    <w:rsid w:val="00670BB1"/>
    <w:rsid w:val="00670BED"/>
    <w:rsid w:val="00671426"/>
    <w:rsid w:val="006714A3"/>
    <w:rsid w:val="0067227A"/>
    <w:rsid w:val="006729CC"/>
    <w:rsid w:val="00672FE9"/>
    <w:rsid w:val="00673B73"/>
    <w:rsid w:val="00674A5A"/>
    <w:rsid w:val="00675486"/>
    <w:rsid w:val="006759EB"/>
    <w:rsid w:val="00675CEE"/>
    <w:rsid w:val="00676247"/>
    <w:rsid w:val="006762FF"/>
    <w:rsid w:val="0067744A"/>
    <w:rsid w:val="006802D9"/>
    <w:rsid w:val="006802FC"/>
    <w:rsid w:val="0068057E"/>
    <w:rsid w:val="006808B5"/>
    <w:rsid w:val="00680A4E"/>
    <w:rsid w:val="00681045"/>
    <w:rsid w:val="00681875"/>
    <w:rsid w:val="00682790"/>
    <w:rsid w:val="00682B46"/>
    <w:rsid w:val="0068318E"/>
    <w:rsid w:val="006837EE"/>
    <w:rsid w:val="006839DA"/>
    <w:rsid w:val="00683F8C"/>
    <w:rsid w:val="00684FCD"/>
    <w:rsid w:val="00685A0A"/>
    <w:rsid w:val="00685BC7"/>
    <w:rsid w:val="00685DD0"/>
    <w:rsid w:val="0068621A"/>
    <w:rsid w:val="00686743"/>
    <w:rsid w:val="00686925"/>
    <w:rsid w:val="00686CC3"/>
    <w:rsid w:val="00686ECF"/>
    <w:rsid w:val="00687AA3"/>
    <w:rsid w:val="00687FCD"/>
    <w:rsid w:val="00692A42"/>
    <w:rsid w:val="00692B3F"/>
    <w:rsid w:val="00692C64"/>
    <w:rsid w:val="006937BE"/>
    <w:rsid w:val="006937FC"/>
    <w:rsid w:val="006938F0"/>
    <w:rsid w:val="00693AA0"/>
    <w:rsid w:val="00694DA9"/>
    <w:rsid w:val="00694F37"/>
    <w:rsid w:val="0069519E"/>
    <w:rsid w:val="0069530E"/>
    <w:rsid w:val="00695B38"/>
    <w:rsid w:val="00696C52"/>
    <w:rsid w:val="00697295"/>
    <w:rsid w:val="00697FB4"/>
    <w:rsid w:val="006A0837"/>
    <w:rsid w:val="006A0A2D"/>
    <w:rsid w:val="006A0FAA"/>
    <w:rsid w:val="006A1523"/>
    <w:rsid w:val="006A193A"/>
    <w:rsid w:val="006A20F5"/>
    <w:rsid w:val="006A212C"/>
    <w:rsid w:val="006A2405"/>
    <w:rsid w:val="006A3ADC"/>
    <w:rsid w:val="006A4BBB"/>
    <w:rsid w:val="006A4D35"/>
    <w:rsid w:val="006A51E0"/>
    <w:rsid w:val="006A54A4"/>
    <w:rsid w:val="006A57D3"/>
    <w:rsid w:val="006A5F15"/>
    <w:rsid w:val="006A6144"/>
    <w:rsid w:val="006A6C9E"/>
    <w:rsid w:val="006A7CDD"/>
    <w:rsid w:val="006A7F3B"/>
    <w:rsid w:val="006B08D1"/>
    <w:rsid w:val="006B0AEA"/>
    <w:rsid w:val="006B0BA3"/>
    <w:rsid w:val="006B132F"/>
    <w:rsid w:val="006B350E"/>
    <w:rsid w:val="006B3C00"/>
    <w:rsid w:val="006B426C"/>
    <w:rsid w:val="006B5CE5"/>
    <w:rsid w:val="006B5D32"/>
    <w:rsid w:val="006B5D64"/>
    <w:rsid w:val="006B7874"/>
    <w:rsid w:val="006B7ED0"/>
    <w:rsid w:val="006C026B"/>
    <w:rsid w:val="006C0579"/>
    <w:rsid w:val="006C0752"/>
    <w:rsid w:val="006C0785"/>
    <w:rsid w:val="006C0CFF"/>
    <w:rsid w:val="006C0D1A"/>
    <w:rsid w:val="006C17BF"/>
    <w:rsid w:val="006C1E67"/>
    <w:rsid w:val="006C1E96"/>
    <w:rsid w:val="006C22FA"/>
    <w:rsid w:val="006C2BC1"/>
    <w:rsid w:val="006C35EC"/>
    <w:rsid w:val="006C39BF"/>
    <w:rsid w:val="006C4996"/>
    <w:rsid w:val="006C4BCC"/>
    <w:rsid w:val="006C570D"/>
    <w:rsid w:val="006C5B98"/>
    <w:rsid w:val="006C616A"/>
    <w:rsid w:val="006C6D74"/>
    <w:rsid w:val="006C6DB1"/>
    <w:rsid w:val="006C7773"/>
    <w:rsid w:val="006C7D01"/>
    <w:rsid w:val="006D056F"/>
    <w:rsid w:val="006D073A"/>
    <w:rsid w:val="006D07E4"/>
    <w:rsid w:val="006D16D0"/>
    <w:rsid w:val="006D1985"/>
    <w:rsid w:val="006D1A19"/>
    <w:rsid w:val="006D1DA5"/>
    <w:rsid w:val="006D1E13"/>
    <w:rsid w:val="006D2684"/>
    <w:rsid w:val="006D38C9"/>
    <w:rsid w:val="006D3B2B"/>
    <w:rsid w:val="006D3BB6"/>
    <w:rsid w:val="006D3DAB"/>
    <w:rsid w:val="006D4445"/>
    <w:rsid w:val="006D4608"/>
    <w:rsid w:val="006D557A"/>
    <w:rsid w:val="006D6101"/>
    <w:rsid w:val="006D680A"/>
    <w:rsid w:val="006D6947"/>
    <w:rsid w:val="006D6A23"/>
    <w:rsid w:val="006D6E6D"/>
    <w:rsid w:val="006D7A91"/>
    <w:rsid w:val="006E0518"/>
    <w:rsid w:val="006E0731"/>
    <w:rsid w:val="006E081F"/>
    <w:rsid w:val="006E0EC4"/>
    <w:rsid w:val="006E1023"/>
    <w:rsid w:val="006E1162"/>
    <w:rsid w:val="006E14D5"/>
    <w:rsid w:val="006E2B61"/>
    <w:rsid w:val="006E2D68"/>
    <w:rsid w:val="006E2D81"/>
    <w:rsid w:val="006E2EC2"/>
    <w:rsid w:val="006E2F26"/>
    <w:rsid w:val="006E312F"/>
    <w:rsid w:val="006E3BB8"/>
    <w:rsid w:val="006E4047"/>
    <w:rsid w:val="006E4A0A"/>
    <w:rsid w:val="006E4A9C"/>
    <w:rsid w:val="006E4B62"/>
    <w:rsid w:val="006E4CC7"/>
    <w:rsid w:val="006E4FD9"/>
    <w:rsid w:val="006E5430"/>
    <w:rsid w:val="006E56BE"/>
    <w:rsid w:val="006E59D9"/>
    <w:rsid w:val="006E5AC7"/>
    <w:rsid w:val="006E615D"/>
    <w:rsid w:val="006E6ABD"/>
    <w:rsid w:val="006E7502"/>
    <w:rsid w:val="006E7C92"/>
    <w:rsid w:val="006E7FBB"/>
    <w:rsid w:val="006F016D"/>
    <w:rsid w:val="006F03D1"/>
    <w:rsid w:val="006F0EC5"/>
    <w:rsid w:val="006F1B46"/>
    <w:rsid w:val="006F22B4"/>
    <w:rsid w:val="006F233B"/>
    <w:rsid w:val="006F28B9"/>
    <w:rsid w:val="006F3A12"/>
    <w:rsid w:val="006F3B55"/>
    <w:rsid w:val="006F3F78"/>
    <w:rsid w:val="006F67C3"/>
    <w:rsid w:val="006F6811"/>
    <w:rsid w:val="006F69C3"/>
    <w:rsid w:val="006F7074"/>
    <w:rsid w:val="006F76A5"/>
    <w:rsid w:val="00700724"/>
    <w:rsid w:val="00700AC7"/>
    <w:rsid w:val="00700C8C"/>
    <w:rsid w:val="00701823"/>
    <w:rsid w:val="00701E04"/>
    <w:rsid w:val="007020AF"/>
    <w:rsid w:val="00702F54"/>
    <w:rsid w:val="0070309A"/>
    <w:rsid w:val="00703103"/>
    <w:rsid w:val="0070311B"/>
    <w:rsid w:val="00703C31"/>
    <w:rsid w:val="00704C1D"/>
    <w:rsid w:val="00704DB7"/>
    <w:rsid w:val="0070609F"/>
    <w:rsid w:val="0070621E"/>
    <w:rsid w:val="00706E97"/>
    <w:rsid w:val="00707F16"/>
    <w:rsid w:val="0071074A"/>
    <w:rsid w:val="0071081A"/>
    <w:rsid w:val="00711B15"/>
    <w:rsid w:val="00711D53"/>
    <w:rsid w:val="00712511"/>
    <w:rsid w:val="007125BF"/>
    <w:rsid w:val="00712EC5"/>
    <w:rsid w:val="0071300C"/>
    <w:rsid w:val="0071346A"/>
    <w:rsid w:val="0071381B"/>
    <w:rsid w:val="00713856"/>
    <w:rsid w:val="00713BD8"/>
    <w:rsid w:val="00713C0E"/>
    <w:rsid w:val="007143C3"/>
    <w:rsid w:val="0071455C"/>
    <w:rsid w:val="007154B4"/>
    <w:rsid w:val="00716023"/>
    <w:rsid w:val="00716039"/>
    <w:rsid w:val="00716108"/>
    <w:rsid w:val="007174AA"/>
    <w:rsid w:val="007176E9"/>
    <w:rsid w:val="00717EBC"/>
    <w:rsid w:val="0072056F"/>
    <w:rsid w:val="00720C13"/>
    <w:rsid w:val="00720D2D"/>
    <w:rsid w:val="00720D99"/>
    <w:rsid w:val="00720DA0"/>
    <w:rsid w:val="00721C7A"/>
    <w:rsid w:val="00721D37"/>
    <w:rsid w:val="00721FBD"/>
    <w:rsid w:val="00722171"/>
    <w:rsid w:val="00722250"/>
    <w:rsid w:val="007223D3"/>
    <w:rsid w:val="007226E2"/>
    <w:rsid w:val="00723289"/>
    <w:rsid w:val="007236DD"/>
    <w:rsid w:val="007238C0"/>
    <w:rsid w:val="007249E4"/>
    <w:rsid w:val="00724BC2"/>
    <w:rsid w:val="00724E4D"/>
    <w:rsid w:val="00725838"/>
    <w:rsid w:val="00725D33"/>
    <w:rsid w:val="0072671B"/>
    <w:rsid w:val="00726EDE"/>
    <w:rsid w:val="0072745D"/>
    <w:rsid w:val="0072754F"/>
    <w:rsid w:val="00731C4B"/>
    <w:rsid w:val="00732116"/>
    <w:rsid w:val="007325D2"/>
    <w:rsid w:val="007328AF"/>
    <w:rsid w:val="00733F59"/>
    <w:rsid w:val="0073469E"/>
    <w:rsid w:val="00734B9D"/>
    <w:rsid w:val="007356AB"/>
    <w:rsid w:val="00735A49"/>
    <w:rsid w:val="00736124"/>
    <w:rsid w:val="007366E2"/>
    <w:rsid w:val="00737321"/>
    <w:rsid w:val="007378B2"/>
    <w:rsid w:val="00737B79"/>
    <w:rsid w:val="00740279"/>
    <w:rsid w:val="007402E8"/>
    <w:rsid w:val="007404EB"/>
    <w:rsid w:val="007406B5"/>
    <w:rsid w:val="00740783"/>
    <w:rsid w:val="00740B45"/>
    <w:rsid w:val="00740CBF"/>
    <w:rsid w:val="00740DB1"/>
    <w:rsid w:val="00741023"/>
    <w:rsid w:val="00741903"/>
    <w:rsid w:val="0074228C"/>
    <w:rsid w:val="007424CE"/>
    <w:rsid w:val="00742B2C"/>
    <w:rsid w:val="007431D0"/>
    <w:rsid w:val="00743319"/>
    <w:rsid w:val="0074375C"/>
    <w:rsid w:val="0074388C"/>
    <w:rsid w:val="00743978"/>
    <w:rsid w:val="00743AE8"/>
    <w:rsid w:val="007441F4"/>
    <w:rsid w:val="00744322"/>
    <w:rsid w:val="007444BD"/>
    <w:rsid w:val="00744977"/>
    <w:rsid w:val="00744B17"/>
    <w:rsid w:val="00744E95"/>
    <w:rsid w:val="0074557E"/>
    <w:rsid w:val="007469CD"/>
    <w:rsid w:val="00747E72"/>
    <w:rsid w:val="00750ABE"/>
    <w:rsid w:val="00750F85"/>
    <w:rsid w:val="00751613"/>
    <w:rsid w:val="00751A7E"/>
    <w:rsid w:val="00752746"/>
    <w:rsid w:val="0075274D"/>
    <w:rsid w:val="00752A2F"/>
    <w:rsid w:val="00752E44"/>
    <w:rsid w:val="00752F42"/>
    <w:rsid w:val="0075300A"/>
    <w:rsid w:val="007530CB"/>
    <w:rsid w:val="00753DD0"/>
    <w:rsid w:val="007541F4"/>
    <w:rsid w:val="00754293"/>
    <w:rsid w:val="007542B5"/>
    <w:rsid w:val="00755AB9"/>
    <w:rsid w:val="00755F78"/>
    <w:rsid w:val="007576A0"/>
    <w:rsid w:val="00757B34"/>
    <w:rsid w:val="00757CCF"/>
    <w:rsid w:val="00757ED9"/>
    <w:rsid w:val="00757FFE"/>
    <w:rsid w:val="007602E6"/>
    <w:rsid w:val="00760D71"/>
    <w:rsid w:val="00760FE3"/>
    <w:rsid w:val="0076110B"/>
    <w:rsid w:val="007611E3"/>
    <w:rsid w:val="00761EED"/>
    <w:rsid w:val="00762442"/>
    <w:rsid w:val="0076288F"/>
    <w:rsid w:val="00762CAE"/>
    <w:rsid w:val="0076388A"/>
    <w:rsid w:val="00765B94"/>
    <w:rsid w:val="00765EFE"/>
    <w:rsid w:val="00765F77"/>
    <w:rsid w:val="0076604D"/>
    <w:rsid w:val="00766095"/>
    <w:rsid w:val="00766677"/>
    <w:rsid w:val="007708A1"/>
    <w:rsid w:val="00770CE5"/>
    <w:rsid w:val="00770D09"/>
    <w:rsid w:val="00771079"/>
    <w:rsid w:val="007715F8"/>
    <w:rsid w:val="0077186A"/>
    <w:rsid w:val="00771A62"/>
    <w:rsid w:val="00771A99"/>
    <w:rsid w:val="00771AA5"/>
    <w:rsid w:val="00771B38"/>
    <w:rsid w:val="007727E1"/>
    <w:rsid w:val="007727E2"/>
    <w:rsid w:val="00772A7C"/>
    <w:rsid w:val="00772CB0"/>
    <w:rsid w:val="00773143"/>
    <w:rsid w:val="0077413A"/>
    <w:rsid w:val="00775D3C"/>
    <w:rsid w:val="0077663C"/>
    <w:rsid w:val="00776832"/>
    <w:rsid w:val="00777AF3"/>
    <w:rsid w:val="00777B95"/>
    <w:rsid w:val="00777CEC"/>
    <w:rsid w:val="007800D9"/>
    <w:rsid w:val="007804E5"/>
    <w:rsid w:val="00780633"/>
    <w:rsid w:val="00780AAC"/>
    <w:rsid w:val="00781013"/>
    <w:rsid w:val="00781823"/>
    <w:rsid w:val="007824B0"/>
    <w:rsid w:val="00782755"/>
    <w:rsid w:val="00783137"/>
    <w:rsid w:val="00783B7A"/>
    <w:rsid w:val="00783B86"/>
    <w:rsid w:val="007840CB"/>
    <w:rsid w:val="00784AB2"/>
    <w:rsid w:val="00786963"/>
    <w:rsid w:val="0078697E"/>
    <w:rsid w:val="00787E2E"/>
    <w:rsid w:val="0079093B"/>
    <w:rsid w:val="007909A2"/>
    <w:rsid w:val="007909CE"/>
    <w:rsid w:val="00790EF7"/>
    <w:rsid w:val="00791058"/>
    <w:rsid w:val="0079159A"/>
    <w:rsid w:val="00791CD7"/>
    <w:rsid w:val="00791E4D"/>
    <w:rsid w:val="00792D2F"/>
    <w:rsid w:val="00793987"/>
    <w:rsid w:val="00794080"/>
    <w:rsid w:val="00794DE3"/>
    <w:rsid w:val="007955F5"/>
    <w:rsid w:val="0079576D"/>
    <w:rsid w:val="007957DF"/>
    <w:rsid w:val="0079588C"/>
    <w:rsid w:val="007958EF"/>
    <w:rsid w:val="00795F62"/>
    <w:rsid w:val="007960D3"/>
    <w:rsid w:val="00797837"/>
    <w:rsid w:val="00797B94"/>
    <w:rsid w:val="00797DAC"/>
    <w:rsid w:val="007A0028"/>
    <w:rsid w:val="007A0C79"/>
    <w:rsid w:val="007A1B71"/>
    <w:rsid w:val="007A21CD"/>
    <w:rsid w:val="007A222B"/>
    <w:rsid w:val="007A2A90"/>
    <w:rsid w:val="007A2B97"/>
    <w:rsid w:val="007A393B"/>
    <w:rsid w:val="007A4331"/>
    <w:rsid w:val="007A6175"/>
    <w:rsid w:val="007A71C1"/>
    <w:rsid w:val="007A7272"/>
    <w:rsid w:val="007A7682"/>
    <w:rsid w:val="007B000D"/>
    <w:rsid w:val="007B0096"/>
    <w:rsid w:val="007B084C"/>
    <w:rsid w:val="007B08D9"/>
    <w:rsid w:val="007B0B69"/>
    <w:rsid w:val="007B0F3A"/>
    <w:rsid w:val="007B1B48"/>
    <w:rsid w:val="007B1F32"/>
    <w:rsid w:val="007B1F76"/>
    <w:rsid w:val="007B280F"/>
    <w:rsid w:val="007B287D"/>
    <w:rsid w:val="007B3456"/>
    <w:rsid w:val="007B40D2"/>
    <w:rsid w:val="007B42EF"/>
    <w:rsid w:val="007B4B5A"/>
    <w:rsid w:val="007B4FA7"/>
    <w:rsid w:val="007B5120"/>
    <w:rsid w:val="007B560F"/>
    <w:rsid w:val="007B58D7"/>
    <w:rsid w:val="007B615D"/>
    <w:rsid w:val="007B62D3"/>
    <w:rsid w:val="007B6664"/>
    <w:rsid w:val="007B6AFB"/>
    <w:rsid w:val="007B7331"/>
    <w:rsid w:val="007B7E68"/>
    <w:rsid w:val="007B7EAB"/>
    <w:rsid w:val="007B7F54"/>
    <w:rsid w:val="007B7FFE"/>
    <w:rsid w:val="007C01D9"/>
    <w:rsid w:val="007C2377"/>
    <w:rsid w:val="007C2A89"/>
    <w:rsid w:val="007C38A3"/>
    <w:rsid w:val="007C40DB"/>
    <w:rsid w:val="007C4248"/>
    <w:rsid w:val="007C431E"/>
    <w:rsid w:val="007C4DB6"/>
    <w:rsid w:val="007C5362"/>
    <w:rsid w:val="007C5930"/>
    <w:rsid w:val="007C6CED"/>
    <w:rsid w:val="007C72D4"/>
    <w:rsid w:val="007C75A6"/>
    <w:rsid w:val="007C7EF5"/>
    <w:rsid w:val="007C7FBF"/>
    <w:rsid w:val="007D12EB"/>
    <w:rsid w:val="007D23D5"/>
    <w:rsid w:val="007D3079"/>
    <w:rsid w:val="007D3804"/>
    <w:rsid w:val="007D385C"/>
    <w:rsid w:val="007D40B1"/>
    <w:rsid w:val="007D423D"/>
    <w:rsid w:val="007D46A6"/>
    <w:rsid w:val="007D4E17"/>
    <w:rsid w:val="007D5115"/>
    <w:rsid w:val="007D5A20"/>
    <w:rsid w:val="007D6649"/>
    <w:rsid w:val="007D6936"/>
    <w:rsid w:val="007D6C71"/>
    <w:rsid w:val="007D769C"/>
    <w:rsid w:val="007D7769"/>
    <w:rsid w:val="007E05C0"/>
    <w:rsid w:val="007E11B3"/>
    <w:rsid w:val="007E203C"/>
    <w:rsid w:val="007E2CD6"/>
    <w:rsid w:val="007E4909"/>
    <w:rsid w:val="007E5920"/>
    <w:rsid w:val="007E618A"/>
    <w:rsid w:val="007E6F17"/>
    <w:rsid w:val="007E739F"/>
    <w:rsid w:val="007E76EA"/>
    <w:rsid w:val="007E7893"/>
    <w:rsid w:val="007E7A1E"/>
    <w:rsid w:val="007F0A62"/>
    <w:rsid w:val="007F13CF"/>
    <w:rsid w:val="007F1729"/>
    <w:rsid w:val="007F191B"/>
    <w:rsid w:val="007F1B60"/>
    <w:rsid w:val="007F1B7F"/>
    <w:rsid w:val="007F22BA"/>
    <w:rsid w:val="007F2F3B"/>
    <w:rsid w:val="007F3A12"/>
    <w:rsid w:val="007F3E48"/>
    <w:rsid w:val="007F470D"/>
    <w:rsid w:val="007F48A3"/>
    <w:rsid w:val="007F4DAC"/>
    <w:rsid w:val="007F516E"/>
    <w:rsid w:val="007F6013"/>
    <w:rsid w:val="007F60BE"/>
    <w:rsid w:val="007F63B7"/>
    <w:rsid w:val="007F655F"/>
    <w:rsid w:val="007F66CA"/>
    <w:rsid w:val="007F6AA8"/>
    <w:rsid w:val="007F7380"/>
    <w:rsid w:val="007F7625"/>
    <w:rsid w:val="0080048B"/>
    <w:rsid w:val="00801938"/>
    <w:rsid w:val="00801C09"/>
    <w:rsid w:val="008024AC"/>
    <w:rsid w:val="0080293E"/>
    <w:rsid w:val="00802D68"/>
    <w:rsid w:val="00804E61"/>
    <w:rsid w:val="0080515E"/>
    <w:rsid w:val="008051C1"/>
    <w:rsid w:val="008053A3"/>
    <w:rsid w:val="00805969"/>
    <w:rsid w:val="00805BAC"/>
    <w:rsid w:val="0080601E"/>
    <w:rsid w:val="00806034"/>
    <w:rsid w:val="0080627B"/>
    <w:rsid w:val="00806CDC"/>
    <w:rsid w:val="00806E23"/>
    <w:rsid w:val="00807A6F"/>
    <w:rsid w:val="00807F2A"/>
    <w:rsid w:val="0081076C"/>
    <w:rsid w:val="00811163"/>
    <w:rsid w:val="008115CC"/>
    <w:rsid w:val="00812099"/>
    <w:rsid w:val="00812207"/>
    <w:rsid w:val="008125C3"/>
    <w:rsid w:val="008129C7"/>
    <w:rsid w:val="00812DBD"/>
    <w:rsid w:val="00812FD5"/>
    <w:rsid w:val="008132F0"/>
    <w:rsid w:val="008132FD"/>
    <w:rsid w:val="008137E1"/>
    <w:rsid w:val="00813C64"/>
    <w:rsid w:val="00814164"/>
    <w:rsid w:val="008146E2"/>
    <w:rsid w:val="00814F57"/>
    <w:rsid w:val="00815323"/>
    <w:rsid w:val="0081595E"/>
    <w:rsid w:val="008159DA"/>
    <w:rsid w:val="00815EE2"/>
    <w:rsid w:val="00816084"/>
    <w:rsid w:val="00816090"/>
    <w:rsid w:val="00817B3D"/>
    <w:rsid w:val="00817D8E"/>
    <w:rsid w:val="00817F1C"/>
    <w:rsid w:val="00820180"/>
    <w:rsid w:val="00820C1B"/>
    <w:rsid w:val="008212FF"/>
    <w:rsid w:val="00821A4F"/>
    <w:rsid w:val="00821A6F"/>
    <w:rsid w:val="00821AC6"/>
    <w:rsid w:val="00821C64"/>
    <w:rsid w:val="00821E57"/>
    <w:rsid w:val="0082271F"/>
    <w:rsid w:val="00822988"/>
    <w:rsid w:val="008231E6"/>
    <w:rsid w:val="00823768"/>
    <w:rsid w:val="00823EB0"/>
    <w:rsid w:val="00824403"/>
    <w:rsid w:val="0082470E"/>
    <w:rsid w:val="00824914"/>
    <w:rsid w:val="00825D30"/>
    <w:rsid w:val="0082678F"/>
    <w:rsid w:val="00826A3C"/>
    <w:rsid w:val="00826EE3"/>
    <w:rsid w:val="00826F17"/>
    <w:rsid w:val="008274A2"/>
    <w:rsid w:val="00827CAC"/>
    <w:rsid w:val="00827E4D"/>
    <w:rsid w:val="00830645"/>
    <w:rsid w:val="0083095A"/>
    <w:rsid w:val="00830E4B"/>
    <w:rsid w:val="00831483"/>
    <w:rsid w:val="0083153B"/>
    <w:rsid w:val="00831B55"/>
    <w:rsid w:val="00831CA0"/>
    <w:rsid w:val="00832173"/>
    <w:rsid w:val="0083371D"/>
    <w:rsid w:val="008339DF"/>
    <w:rsid w:val="00833A57"/>
    <w:rsid w:val="00833F55"/>
    <w:rsid w:val="00834538"/>
    <w:rsid w:val="00834884"/>
    <w:rsid w:val="0083496F"/>
    <w:rsid w:val="00835352"/>
    <w:rsid w:val="00835BBF"/>
    <w:rsid w:val="008363BE"/>
    <w:rsid w:val="008371C2"/>
    <w:rsid w:val="00837933"/>
    <w:rsid w:val="00837A42"/>
    <w:rsid w:val="00837A71"/>
    <w:rsid w:val="00837CB7"/>
    <w:rsid w:val="008400F8"/>
    <w:rsid w:val="008401CC"/>
    <w:rsid w:val="0084040F"/>
    <w:rsid w:val="00840510"/>
    <w:rsid w:val="00840829"/>
    <w:rsid w:val="00840A55"/>
    <w:rsid w:val="008411BB"/>
    <w:rsid w:val="0084139C"/>
    <w:rsid w:val="00841858"/>
    <w:rsid w:val="00841992"/>
    <w:rsid w:val="00841C45"/>
    <w:rsid w:val="00841FCB"/>
    <w:rsid w:val="00842557"/>
    <w:rsid w:val="00842D0A"/>
    <w:rsid w:val="0084326C"/>
    <w:rsid w:val="00843334"/>
    <w:rsid w:val="00843928"/>
    <w:rsid w:val="00844493"/>
    <w:rsid w:val="00844880"/>
    <w:rsid w:val="008449A9"/>
    <w:rsid w:val="00844DB7"/>
    <w:rsid w:val="00844EF6"/>
    <w:rsid w:val="00844F5A"/>
    <w:rsid w:val="008450B6"/>
    <w:rsid w:val="008451D3"/>
    <w:rsid w:val="00845437"/>
    <w:rsid w:val="008461B8"/>
    <w:rsid w:val="008469A0"/>
    <w:rsid w:val="00847F50"/>
    <w:rsid w:val="0085032C"/>
    <w:rsid w:val="00850441"/>
    <w:rsid w:val="00850B33"/>
    <w:rsid w:val="00850E0A"/>
    <w:rsid w:val="00850F5F"/>
    <w:rsid w:val="00851167"/>
    <w:rsid w:val="0085207A"/>
    <w:rsid w:val="00852653"/>
    <w:rsid w:val="00853227"/>
    <w:rsid w:val="00853559"/>
    <w:rsid w:val="0085433C"/>
    <w:rsid w:val="008544BD"/>
    <w:rsid w:val="00854799"/>
    <w:rsid w:val="00854E8D"/>
    <w:rsid w:val="00855440"/>
    <w:rsid w:val="00856D20"/>
    <w:rsid w:val="008578A5"/>
    <w:rsid w:val="008607BD"/>
    <w:rsid w:val="00860C1F"/>
    <w:rsid w:val="0086144F"/>
    <w:rsid w:val="00862E05"/>
    <w:rsid w:val="0086375F"/>
    <w:rsid w:val="00863D60"/>
    <w:rsid w:val="00863DDC"/>
    <w:rsid w:val="00864202"/>
    <w:rsid w:val="0086490A"/>
    <w:rsid w:val="0086515F"/>
    <w:rsid w:val="00866132"/>
    <w:rsid w:val="008665BE"/>
    <w:rsid w:val="0086728B"/>
    <w:rsid w:val="008672D9"/>
    <w:rsid w:val="0086737B"/>
    <w:rsid w:val="00867A63"/>
    <w:rsid w:val="00867C7E"/>
    <w:rsid w:val="00867E74"/>
    <w:rsid w:val="00870085"/>
    <w:rsid w:val="008707F1"/>
    <w:rsid w:val="008709D4"/>
    <w:rsid w:val="00870D52"/>
    <w:rsid w:val="00871B20"/>
    <w:rsid w:val="008726BC"/>
    <w:rsid w:val="00872989"/>
    <w:rsid w:val="00873C66"/>
    <w:rsid w:val="00873CA6"/>
    <w:rsid w:val="00873E4D"/>
    <w:rsid w:val="00873E91"/>
    <w:rsid w:val="0087480D"/>
    <w:rsid w:val="00874B56"/>
    <w:rsid w:val="00874C07"/>
    <w:rsid w:val="00874D65"/>
    <w:rsid w:val="00875195"/>
    <w:rsid w:val="00875199"/>
    <w:rsid w:val="00875DBE"/>
    <w:rsid w:val="00875E03"/>
    <w:rsid w:val="00876607"/>
    <w:rsid w:val="00876951"/>
    <w:rsid w:val="00876E94"/>
    <w:rsid w:val="008773E6"/>
    <w:rsid w:val="00877B0D"/>
    <w:rsid w:val="00877D68"/>
    <w:rsid w:val="00877F54"/>
    <w:rsid w:val="00880377"/>
    <w:rsid w:val="008815E7"/>
    <w:rsid w:val="00881D71"/>
    <w:rsid w:val="00882303"/>
    <w:rsid w:val="008824AC"/>
    <w:rsid w:val="00882A98"/>
    <w:rsid w:val="00882CA6"/>
    <w:rsid w:val="00882CC4"/>
    <w:rsid w:val="00883839"/>
    <w:rsid w:val="00884384"/>
    <w:rsid w:val="008845DF"/>
    <w:rsid w:val="00884AD6"/>
    <w:rsid w:val="00885612"/>
    <w:rsid w:val="00885691"/>
    <w:rsid w:val="00885B77"/>
    <w:rsid w:val="00885CE7"/>
    <w:rsid w:val="00885E2A"/>
    <w:rsid w:val="00886487"/>
    <w:rsid w:val="008865C8"/>
    <w:rsid w:val="00886FC1"/>
    <w:rsid w:val="00887400"/>
    <w:rsid w:val="00887545"/>
    <w:rsid w:val="008877E5"/>
    <w:rsid w:val="00887D01"/>
    <w:rsid w:val="00890B98"/>
    <w:rsid w:val="00890BBF"/>
    <w:rsid w:val="008913C6"/>
    <w:rsid w:val="00891868"/>
    <w:rsid w:val="00891FDA"/>
    <w:rsid w:val="0089299A"/>
    <w:rsid w:val="00892B17"/>
    <w:rsid w:val="008931CE"/>
    <w:rsid w:val="00893213"/>
    <w:rsid w:val="0089376A"/>
    <w:rsid w:val="00894003"/>
    <w:rsid w:val="00894C8C"/>
    <w:rsid w:val="008977E5"/>
    <w:rsid w:val="008977F6"/>
    <w:rsid w:val="00897B4D"/>
    <w:rsid w:val="00897F2A"/>
    <w:rsid w:val="008A0BB6"/>
    <w:rsid w:val="008A1AB8"/>
    <w:rsid w:val="008A1F59"/>
    <w:rsid w:val="008A2208"/>
    <w:rsid w:val="008A2E03"/>
    <w:rsid w:val="008A39A6"/>
    <w:rsid w:val="008A473C"/>
    <w:rsid w:val="008A48CC"/>
    <w:rsid w:val="008A4E7C"/>
    <w:rsid w:val="008A4F1B"/>
    <w:rsid w:val="008A51CE"/>
    <w:rsid w:val="008A5297"/>
    <w:rsid w:val="008A578B"/>
    <w:rsid w:val="008A6378"/>
    <w:rsid w:val="008A68FA"/>
    <w:rsid w:val="008A70D2"/>
    <w:rsid w:val="008A72CE"/>
    <w:rsid w:val="008A7347"/>
    <w:rsid w:val="008A7A6F"/>
    <w:rsid w:val="008B01B6"/>
    <w:rsid w:val="008B0ED3"/>
    <w:rsid w:val="008B0F08"/>
    <w:rsid w:val="008B16A5"/>
    <w:rsid w:val="008B2243"/>
    <w:rsid w:val="008B29C7"/>
    <w:rsid w:val="008B2BF1"/>
    <w:rsid w:val="008B35BF"/>
    <w:rsid w:val="008B3C2F"/>
    <w:rsid w:val="008B4284"/>
    <w:rsid w:val="008B5097"/>
    <w:rsid w:val="008B637B"/>
    <w:rsid w:val="008B6A09"/>
    <w:rsid w:val="008B72DE"/>
    <w:rsid w:val="008B7733"/>
    <w:rsid w:val="008C028D"/>
    <w:rsid w:val="008C09C9"/>
    <w:rsid w:val="008C1024"/>
    <w:rsid w:val="008C1907"/>
    <w:rsid w:val="008C260B"/>
    <w:rsid w:val="008C32FB"/>
    <w:rsid w:val="008C3951"/>
    <w:rsid w:val="008C39D7"/>
    <w:rsid w:val="008C3BAF"/>
    <w:rsid w:val="008C43B3"/>
    <w:rsid w:val="008C4F89"/>
    <w:rsid w:val="008C5EC2"/>
    <w:rsid w:val="008C5F6B"/>
    <w:rsid w:val="008C6352"/>
    <w:rsid w:val="008C63CD"/>
    <w:rsid w:val="008C6762"/>
    <w:rsid w:val="008C7994"/>
    <w:rsid w:val="008C7D1D"/>
    <w:rsid w:val="008D0492"/>
    <w:rsid w:val="008D0684"/>
    <w:rsid w:val="008D0CDB"/>
    <w:rsid w:val="008D1252"/>
    <w:rsid w:val="008D1600"/>
    <w:rsid w:val="008D183D"/>
    <w:rsid w:val="008D263A"/>
    <w:rsid w:val="008D2883"/>
    <w:rsid w:val="008D2D30"/>
    <w:rsid w:val="008D2D6C"/>
    <w:rsid w:val="008D355F"/>
    <w:rsid w:val="008D3765"/>
    <w:rsid w:val="008D43B3"/>
    <w:rsid w:val="008D4501"/>
    <w:rsid w:val="008D51B4"/>
    <w:rsid w:val="008D56A7"/>
    <w:rsid w:val="008D66B6"/>
    <w:rsid w:val="008D6782"/>
    <w:rsid w:val="008D7622"/>
    <w:rsid w:val="008D7629"/>
    <w:rsid w:val="008D77FD"/>
    <w:rsid w:val="008D7C3E"/>
    <w:rsid w:val="008D7E34"/>
    <w:rsid w:val="008E024D"/>
    <w:rsid w:val="008E083A"/>
    <w:rsid w:val="008E10E4"/>
    <w:rsid w:val="008E15C1"/>
    <w:rsid w:val="008E2E97"/>
    <w:rsid w:val="008E31F9"/>
    <w:rsid w:val="008E34A9"/>
    <w:rsid w:val="008E378E"/>
    <w:rsid w:val="008E37C0"/>
    <w:rsid w:val="008E3E0D"/>
    <w:rsid w:val="008E47FF"/>
    <w:rsid w:val="008E4EEF"/>
    <w:rsid w:val="008E52FA"/>
    <w:rsid w:val="008E5D24"/>
    <w:rsid w:val="008E5ED8"/>
    <w:rsid w:val="008E647A"/>
    <w:rsid w:val="008E693F"/>
    <w:rsid w:val="008E6946"/>
    <w:rsid w:val="008E72E9"/>
    <w:rsid w:val="008E7410"/>
    <w:rsid w:val="008E7621"/>
    <w:rsid w:val="008F1121"/>
    <w:rsid w:val="008F136F"/>
    <w:rsid w:val="008F17AC"/>
    <w:rsid w:val="008F1DD9"/>
    <w:rsid w:val="008F1E6B"/>
    <w:rsid w:val="008F1EF0"/>
    <w:rsid w:val="008F27FA"/>
    <w:rsid w:val="008F2AB5"/>
    <w:rsid w:val="008F2DCE"/>
    <w:rsid w:val="008F30BE"/>
    <w:rsid w:val="008F311C"/>
    <w:rsid w:val="008F3A9F"/>
    <w:rsid w:val="008F3AC9"/>
    <w:rsid w:val="008F3AE4"/>
    <w:rsid w:val="008F3EDA"/>
    <w:rsid w:val="008F43D0"/>
    <w:rsid w:val="008F4497"/>
    <w:rsid w:val="008F47CD"/>
    <w:rsid w:val="008F49E9"/>
    <w:rsid w:val="008F71F7"/>
    <w:rsid w:val="00900009"/>
    <w:rsid w:val="00901C7E"/>
    <w:rsid w:val="009021EC"/>
    <w:rsid w:val="00902B27"/>
    <w:rsid w:val="00903225"/>
    <w:rsid w:val="0090328A"/>
    <w:rsid w:val="009032A7"/>
    <w:rsid w:val="00903577"/>
    <w:rsid w:val="009060FA"/>
    <w:rsid w:val="00907E84"/>
    <w:rsid w:val="00910441"/>
    <w:rsid w:val="009108F0"/>
    <w:rsid w:val="00910998"/>
    <w:rsid w:val="00911752"/>
    <w:rsid w:val="009117B1"/>
    <w:rsid w:val="0091186E"/>
    <w:rsid w:val="00911C70"/>
    <w:rsid w:val="00912A3E"/>
    <w:rsid w:val="009134B8"/>
    <w:rsid w:val="009134CE"/>
    <w:rsid w:val="009135A1"/>
    <w:rsid w:val="00913C7F"/>
    <w:rsid w:val="00913F46"/>
    <w:rsid w:val="0091447F"/>
    <w:rsid w:val="009145E4"/>
    <w:rsid w:val="009145EF"/>
    <w:rsid w:val="00914737"/>
    <w:rsid w:val="00914E1C"/>
    <w:rsid w:val="0091532D"/>
    <w:rsid w:val="00915525"/>
    <w:rsid w:val="00915EF0"/>
    <w:rsid w:val="0091653F"/>
    <w:rsid w:val="00916A74"/>
    <w:rsid w:val="0091789D"/>
    <w:rsid w:val="00917F43"/>
    <w:rsid w:val="00920026"/>
    <w:rsid w:val="0092025D"/>
    <w:rsid w:val="00920867"/>
    <w:rsid w:val="0092086F"/>
    <w:rsid w:val="00920BAE"/>
    <w:rsid w:val="00921788"/>
    <w:rsid w:val="009222B9"/>
    <w:rsid w:val="00922426"/>
    <w:rsid w:val="00923867"/>
    <w:rsid w:val="0092479E"/>
    <w:rsid w:val="00925087"/>
    <w:rsid w:val="00925278"/>
    <w:rsid w:val="009259E0"/>
    <w:rsid w:val="00926CA3"/>
    <w:rsid w:val="00926D18"/>
    <w:rsid w:val="009278B0"/>
    <w:rsid w:val="009279EB"/>
    <w:rsid w:val="00930284"/>
    <w:rsid w:val="0093032A"/>
    <w:rsid w:val="009304B4"/>
    <w:rsid w:val="00930D88"/>
    <w:rsid w:val="009315AA"/>
    <w:rsid w:val="00931E68"/>
    <w:rsid w:val="0093247A"/>
    <w:rsid w:val="0093295E"/>
    <w:rsid w:val="00932A11"/>
    <w:rsid w:val="00932C88"/>
    <w:rsid w:val="0093341B"/>
    <w:rsid w:val="00933BFF"/>
    <w:rsid w:val="00933E31"/>
    <w:rsid w:val="009342B6"/>
    <w:rsid w:val="0093467E"/>
    <w:rsid w:val="00934902"/>
    <w:rsid w:val="00934C9A"/>
    <w:rsid w:val="00935C83"/>
    <w:rsid w:val="00936642"/>
    <w:rsid w:val="00937057"/>
    <w:rsid w:val="0093721B"/>
    <w:rsid w:val="009400FD"/>
    <w:rsid w:val="009405CA"/>
    <w:rsid w:val="00940A4D"/>
    <w:rsid w:val="0094185C"/>
    <w:rsid w:val="0094218E"/>
    <w:rsid w:val="00942E41"/>
    <w:rsid w:val="009432CB"/>
    <w:rsid w:val="00943A94"/>
    <w:rsid w:val="00943DE3"/>
    <w:rsid w:val="0094401E"/>
    <w:rsid w:val="009471F7"/>
    <w:rsid w:val="009471FA"/>
    <w:rsid w:val="00947CCE"/>
    <w:rsid w:val="00947FCD"/>
    <w:rsid w:val="0095089C"/>
    <w:rsid w:val="00950920"/>
    <w:rsid w:val="00950929"/>
    <w:rsid w:val="00950C35"/>
    <w:rsid w:val="00950DAD"/>
    <w:rsid w:val="00951106"/>
    <w:rsid w:val="009514BE"/>
    <w:rsid w:val="0095208B"/>
    <w:rsid w:val="009529F7"/>
    <w:rsid w:val="00952E76"/>
    <w:rsid w:val="00953730"/>
    <w:rsid w:val="009537A0"/>
    <w:rsid w:val="00953A60"/>
    <w:rsid w:val="00953E53"/>
    <w:rsid w:val="009543CF"/>
    <w:rsid w:val="00955849"/>
    <w:rsid w:val="00956380"/>
    <w:rsid w:val="00956414"/>
    <w:rsid w:val="0095680E"/>
    <w:rsid w:val="00956D2C"/>
    <w:rsid w:val="009574D3"/>
    <w:rsid w:val="00960121"/>
    <w:rsid w:val="00960172"/>
    <w:rsid w:val="00960C09"/>
    <w:rsid w:val="00960C58"/>
    <w:rsid w:val="00960CDD"/>
    <w:rsid w:val="00961687"/>
    <w:rsid w:val="00962657"/>
    <w:rsid w:val="00962C36"/>
    <w:rsid w:val="00962CD3"/>
    <w:rsid w:val="00962F28"/>
    <w:rsid w:val="00963352"/>
    <w:rsid w:val="00963457"/>
    <w:rsid w:val="009635B3"/>
    <w:rsid w:val="00963C09"/>
    <w:rsid w:val="00963F42"/>
    <w:rsid w:val="00964450"/>
    <w:rsid w:val="00964512"/>
    <w:rsid w:val="009649DC"/>
    <w:rsid w:val="00964F74"/>
    <w:rsid w:val="009657A0"/>
    <w:rsid w:val="00965B3C"/>
    <w:rsid w:val="00965F88"/>
    <w:rsid w:val="0096665F"/>
    <w:rsid w:val="0096671A"/>
    <w:rsid w:val="00966865"/>
    <w:rsid w:val="009670D6"/>
    <w:rsid w:val="009673F0"/>
    <w:rsid w:val="009676CA"/>
    <w:rsid w:val="0097093D"/>
    <w:rsid w:val="00970B2A"/>
    <w:rsid w:val="00971A04"/>
    <w:rsid w:val="009723A0"/>
    <w:rsid w:val="00972DBF"/>
    <w:rsid w:val="00972E7C"/>
    <w:rsid w:val="00973973"/>
    <w:rsid w:val="00973BAE"/>
    <w:rsid w:val="00973E45"/>
    <w:rsid w:val="0097425E"/>
    <w:rsid w:val="0097450B"/>
    <w:rsid w:val="00974917"/>
    <w:rsid w:val="00974F77"/>
    <w:rsid w:val="00975260"/>
    <w:rsid w:val="00975B51"/>
    <w:rsid w:val="009761B7"/>
    <w:rsid w:val="009761BE"/>
    <w:rsid w:val="00976684"/>
    <w:rsid w:val="009766B9"/>
    <w:rsid w:val="00976763"/>
    <w:rsid w:val="00977F69"/>
    <w:rsid w:val="00981463"/>
    <w:rsid w:val="00981BA0"/>
    <w:rsid w:val="00982991"/>
    <w:rsid w:val="00982998"/>
    <w:rsid w:val="00982AF3"/>
    <w:rsid w:val="00982BAE"/>
    <w:rsid w:val="009834F7"/>
    <w:rsid w:val="00983657"/>
    <w:rsid w:val="00985755"/>
    <w:rsid w:val="00985AF6"/>
    <w:rsid w:val="00986600"/>
    <w:rsid w:val="00986A2C"/>
    <w:rsid w:val="00986C8C"/>
    <w:rsid w:val="00986DD6"/>
    <w:rsid w:val="0098722D"/>
    <w:rsid w:val="00987827"/>
    <w:rsid w:val="00987C07"/>
    <w:rsid w:val="00990228"/>
    <w:rsid w:val="00990400"/>
    <w:rsid w:val="009914C0"/>
    <w:rsid w:val="009918C0"/>
    <w:rsid w:val="00991BFF"/>
    <w:rsid w:val="00991F96"/>
    <w:rsid w:val="009920E5"/>
    <w:rsid w:val="009925E0"/>
    <w:rsid w:val="00993C7E"/>
    <w:rsid w:val="00993D4D"/>
    <w:rsid w:val="00994B6C"/>
    <w:rsid w:val="00995A5F"/>
    <w:rsid w:val="00995F0C"/>
    <w:rsid w:val="009976ED"/>
    <w:rsid w:val="009977C3"/>
    <w:rsid w:val="00997AFF"/>
    <w:rsid w:val="009A09DE"/>
    <w:rsid w:val="009A110C"/>
    <w:rsid w:val="009A26D7"/>
    <w:rsid w:val="009A2843"/>
    <w:rsid w:val="009A2C8E"/>
    <w:rsid w:val="009A2FB9"/>
    <w:rsid w:val="009A2FE7"/>
    <w:rsid w:val="009A30CB"/>
    <w:rsid w:val="009A3D35"/>
    <w:rsid w:val="009A464C"/>
    <w:rsid w:val="009A53ED"/>
    <w:rsid w:val="009A5516"/>
    <w:rsid w:val="009A5CA7"/>
    <w:rsid w:val="009A64E1"/>
    <w:rsid w:val="009A66BC"/>
    <w:rsid w:val="009A6AC4"/>
    <w:rsid w:val="009A72E3"/>
    <w:rsid w:val="009B08FF"/>
    <w:rsid w:val="009B097E"/>
    <w:rsid w:val="009B14C7"/>
    <w:rsid w:val="009B193D"/>
    <w:rsid w:val="009B40A8"/>
    <w:rsid w:val="009B40D9"/>
    <w:rsid w:val="009B455C"/>
    <w:rsid w:val="009B5B44"/>
    <w:rsid w:val="009B5DDD"/>
    <w:rsid w:val="009B6398"/>
    <w:rsid w:val="009B7493"/>
    <w:rsid w:val="009B74D6"/>
    <w:rsid w:val="009B7758"/>
    <w:rsid w:val="009B7C2E"/>
    <w:rsid w:val="009C08E9"/>
    <w:rsid w:val="009C11B7"/>
    <w:rsid w:val="009C13A6"/>
    <w:rsid w:val="009C15A1"/>
    <w:rsid w:val="009C21C9"/>
    <w:rsid w:val="009C2669"/>
    <w:rsid w:val="009C3213"/>
    <w:rsid w:val="009C3F9E"/>
    <w:rsid w:val="009C4A5B"/>
    <w:rsid w:val="009C4E37"/>
    <w:rsid w:val="009C564E"/>
    <w:rsid w:val="009C5A11"/>
    <w:rsid w:val="009C7093"/>
    <w:rsid w:val="009C7990"/>
    <w:rsid w:val="009C7ACA"/>
    <w:rsid w:val="009C7D0C"/>
    <w:rsid w:val="009D0453"/>
    <w:rsid w:val="009D0E84"/>
    <w:rsid w:val="009D1254"/>
    <w:rsid w:val="009D2691"/>
    <w:rsid w:val="009D272B"/>
    <w:rsid w:val="009D2C21"/>
    <w:rsid w:val="009D2C87"/>
    <w:rsid w:val="009D3304"/>
    <w:rsid w:val="009D3517"/>
    <w:rsid w:val="009D4361"/>
    <w:rsid w:val="009D4367"/>
    <w:rsid w:val="009D4D81"/>
    <w:rsid w:val="009D4DD5"/>
    <w:rsid w:val="009D50F7"/>
    <w:rsid w:val="009D5436"/>
    <w:rsid w:val="009D571D"/>
    <w:rsid w:val="009D5D08"/>
    <w:rsid w:val="009D616C"/>
    <w:rsid w:val="009D6393"/>
    <w:rsid w:val="009D66A3"/>
    <w:rsid w:val="009D6A6C"/>
    <w:rsid w:val="009D6C4C"/>
    <w:rsid w:val="009D6DAD"/>
    <w:rsid w:val="009D7846"/>
    <w:rsid w:val="009E017D"/>
    <w:rsid w:val="009E063F"/>
    <w:rsid w:val="009E1935"/>
    <w:rsid w:val="009E1A52"/>
    <w:rsid w:val="009E1FF5"/>
    <w:rsid w:val="009E26A2"/>
    <w:rsid w:val="009E2702"/>
    <w:rsid w:val="009E29F3"/>
    <w:rsid w:val="009E2A70"/>
    <w:rsid w:val="009E2B45"/>
    <w:rsid w:val="009E2EA2"/>
    <w:rsid w:val="009E340F"/>
    <w:rsid w:val="009E3887"/>
    <w:rsid w:val="009E3D11"/>
    <w:rsid w:val="009E4499"/>
    <w:rsid w:val="009E4DA4"/>
    <w:rsid w:val="009E5FE4"/>
    <w:rsid w:val="009E6E60"/>
    <w:rsid w:val="009E70C3"/>
    <w:rsid w:val="009E71C4"/>
    <w:rsid w:val="009E74A5"/>
    <w:rsid w:val="009F020F"/>
    <w:rsid w:val="009F0ECB"/>
    <w:rsid w:val="009F130F"/>
    <w:rsid w:val="009F163B"/>
    <w:rsid w:val="009F18C6"/>
    <w:rsid w:val="009F1A6A"/>
    <w:rsid w:val="009F2136"/>
    <w:rsid w:val="009F21B2"/>
    <w:rsid w:val="009F24CC"/>
    <w:rsid w:val="009F3322"/>
    <w:rsid w:val="009F3774"/>
    <w:rsid w:val="009F3957"/>
    <w:rsid w:val="009F398A"/>
    <w:rsid w:val="009F44C2"/>
    <w:rsid w:val="009F4B3F"/>
    <w:rsid w:val="009F4F51"/>
    <w:rsid w:val="009F53AC"/>
    <w:rsid w:val="009F53DF"/>
    <w:rsid w:val="009F576F"/>
    <w:rsid w:val="009F5A71"/>
    <w:rsid w:val="009F5D55"/>
    <w:rsid w:val="009F68DE"/>
    <w:rsid w:val="009F6B37"/>
    <w:rsid w:val="009F6BB1"/>
    <w:rsid w:val="009F7642"/>
    <w:rsid w:val="009F7915"/>
    <w:rsid w:val="009F7A04"/>
    <w:rsid w:val="009F7F4F"/>
    <w:rsid w:val="00A002CA"/>
    <w:rsid w:val="00A004B0"/>
    <w:rsid w:val="00A01392"/>
    <w:rsid w:val="00A0153C"/>
    <w:rsid w:val="00A0162D"/>
    <w:rsid w:val="00A01875"/>
    <w:rsid w:val="00A028FD"/>
    <w:rsid w:val="00A02AC3"/>
    <w:rsid w:val="00A04AAF"/>
    <w:rsid w:val="00A04F6A"/>
    <w:rsid w:val="00A051BD"/>
    <w:rsid w:val="00A054DB"/>
    <w:rsid w:val="00A05C24"/>
    <w:rsid w:val="00A0660D"/>
    <w:rsid w:val="00A07A88"/>
    <w:rsid w:val="00A1081B"/>
    <w:rsid w:val="00A108AE"/>
    <w:rsid w:val="00A11332"/>
    <w:rsid w:val="00A116F5"/>
    <w:rsid w:val="00A11F60"/>
    <w:rsid w:val="00A12365"/>
    <w:rsid w:val="00A12493"/>
    <w:rsid w:val="00A126E3"/>
    <w:rsid w:val="00A1299A"/>
    <w:rsid w:val="00A13288"/>
    <w:rsid w:val="00A13E9B"/>
    <w:rsid w:val="00A13F70"/>
    <w:rsid w:val="00A14433"/>
    <w:rsid w:val="00A14588"/>
    <w:rsid w:val="00A15176"/>
    <w:rsid w:val="00A15FA8"/>
    <w:rsid w:val="00A16183"/>
    <w:rsid w:val="00A164ED"/>
    <w:rsid w:val="00A165F8"/>
    <w:rsid w:val="00A16BA2"/>
    <w:rsid w:val="00A205FC"/>
    <w:rsid w:val="00A2147C"/>
    <w:rsid w:val="00A2157C"/>
    <w:rsid w:val="00A217D6"/>
    <w:rsid w:val="00A21EEB"/>
    <w:rsid w:val="00A21FC0"/>
    <w:rsid w:val="00A221AC"/>
    <w:rsid w:val="00A22589"/>
    <w:rsid w:val="00A2260C"/>
    <w:rsid w:val="00A2326F"/>
    <w:rsid w:val="00A23421"/>
    <w:rsid w:val="00A2376B"/>
    <w:rsid w:val="00A24701"/>
    <w:rsid w:val="00A25231"/>
    <w:rsid w:val="00A25613"/>
    <w:rsid w:val="00A25D38"/>
    <w:rsid w:val="00A26921"/>
    <w:rsid w:val="00A26AE0"/>
    <w:rsid w:val="00A26D03"/>
    <w:rsid w:val="00A270C7"/>
    <w:rsid w:val="00A27256"/>
    <w:rsid w:val="00A27FA2"/>
    <w:rsid w:val="00A30E90"/>
    <w:rsid w:val="00A312AD"/>
    <w:rsid w:val="00A313F0"/>
    <w:rsid w:val="00A31797"/>
    <w:rsid w:val="00A32278"/>
    <w:rsid w:val="00A322EB"/>
    <w:rsid w:val="00A32737"/>
    <w:rsid w:val="00A339FA"/>
    <w:rsid w:val="00A33A8C"/>
    <w:rsid w:val="00A352CB"/>
    <w:rsid w:val="00A35D70"/>
    <w:rsid w:val="00A36BA6"/>
    <w:rsid w:val="00A36EA8"/>
    <w:rsid w:val="00A40024"/>
    <w:rsid w:val="00A40E09"/>
    <w:rsid w:val="00A415C2"/>
    <w:rsid w:val="00A41B0A"/>
    <w:rsid w:val="00A42064"/>
    <w:rsid w:val="00A4209C"/>
    <w:rsid w:val="00A43A02"/>
    <w:rsid w:val="00A44AC0"/>
    <w:rsid w:val="00A45131"/>
    <w:rsid w:val="00A453C8"/>
    <w:rsid w:val="00A455E5"/>
    <w:rsid w:val="00A45FB8"/>
    <w:rsid w:val="00A460BC"/>
    <w:rsid w:val="00A47092"/>
    <w:rsid w:val="00A470F1"/>
    <w:rsid w:val="00A50D66"/>
    <w:rsid w:val="00A5203A"/>
    <w:rsid w:val="00A52CF7"/>
    <w:rsid w:val="00A52ED4"/>
    <w:rsid w:val="00A5321A"/>
    <w:rsid w:val="00A5324D"/>
    <w:rsid w:val="00A53B10"/>
    <w:rsid w:val="00A542FE"/>
    <w:rsid w:val="00A54396"/>
    <w:rsid w:val="00A54869"/>
    <w:rsid w:val="00A54E38"/>
    <w:rsid w:val="00A55BFC"/>
    <w:rsid w:val="00A5602A"/>
    <w:rsid w:val="00A564E0"/>
    <w:rsid w:val="00A564F6"/>
    <w:rsid w:val="00A56500"/>
    <w:rsid w:val="00A567D1"/>
    <w:rsid w:val="00A57713"/>
    <w:rsid w:val="00A605FC"/>
    <w:rsid w:val="00A612CE"/>
    <w:rsid w:val="00A6173F"/>
    <w:rsid w:val="00A62621"/>
    <w:rsid w:val="00A62698"/>
    <w:rsid w:val="00A6319E"/>
    <w:rsid w:val="00A64309"/>
    <w:rsid w:val="00A64B23"/>
    <w:rsid w:val="00A650C8"/>
    <w:rsid w:val="00A655E4"/>
    <w:rsid w:val="00A66129"/>
    <w:rsid w:val="00A665A7"/>
    <w:rsid w:val="00A66849"/>
    <w:rsid w:val="00A6728A"/>
    <w:rsid w:val="00A67BA4"/>
    <w:rsid w:val="00A67CF7"/>
    <w:rsid w:val="00A71167"/>
    <w:rsid w:val="00A71661"/>
    <w:rsid w:val="00A72113"/>
    <w:rsid w:val="00A72629"/>
    <w:rsid w:val="00A73148"/>
    <w:rsid w:val="00A7318F"/>
    <w:rsid w:val="00A73A81"/>
    <w:rsid w:val="00A73F78"/>
    <w:rsid w:val="00A74628"/>
    <w:rsid w:val="00A75F9E"/>
    <w:rsid w:val="00A76D02"/>
    <w:rsid w:val="00A771E5"/>
    <w:rsid w:val="00A77AB1"/>
    <w:rsid w:val="00A8070E"/>
    <w:rsid w:val="00A8090E"/>
    <w:rsid w:val="00A80F4E"/>
    <w:rsid w:val="00A81602"/>
    <w:rsid w:val="00A8270D"/>
    <w:rsid w:val="00A829ED"/>
    <w:rsid w:val="00A83090"/>
    <w:rsid w:val="00A834F0"/>
    <w:rsid w:val="00A835D4"/>
    <w:rsid w:val="00A83980"/>
    <w:rsid w:val="00A83B5E"/>
    <w:rsid w:val="00A841BA"/>
    <w:rsid w:val="00A848B3"/>
    <w:rsid w:val="00A858FE"/>
    <w:rsid w:val="00A86097"/>
    <w:rsid w:val="00A86182"/>
    <w:rsid w:val="00A863C2"/>
    <w:rsid w:val="00A86B62"/>
    <w:rsid w:val="00A86CC2"/>
    <w:rsid w:val="00A87230"/>
    <w:rsid w:val="00A872A3"/>
    <w:rsid w:val="00A877CE"/>
    <w:rsid w:val="00A90102"/>
    <w:rsid w:val="00A902A9"/>
    <w:rsid w:val="00A90AB9"/>
    <w:rsid w:val="00A910C9"/>
    <w:rsid w:val="00A91A3D"/>
    <w:rsid w:val="00A91F94"/>
    <w:rsid w:val="00A920A0"/>
    <w:rsid w:val="00A93754"/>
    <w:rsid w:val="00A94B80"/>
    <w:rsid w:val="00A95002"/>
    <w:rsid w:val="00A95187"/>
    <w:rsid w:val="00A953D7"/>
    <w:rsid w:val="00A96F44"/>
    <w:rsid w:val="00A9731C"/>
    <w:rsid w:val="00A97FFA"/>
    <w:rsid w:val="00AA01A5"/>
    <w:rsid w:val="00AA0F51"/>
    <w:rsid w:val="00AA1178"/>
    <w:rsid w:val="00AA1B0A"/>
    <w:rsid w:val="00AA1DD2"/>
    <w:rsid w:val="00AA2008"/>
    <w:rsid w:val="00AA3E2B"/>
    <w:rsid w:val="00AA439E"/>
    <w:rsid w:val="00AA4669"/>
    <w:rsid w:val="00AA474B"/>
    <w:rsid w:val="00AA4853"/>
    <w:rsid w:val="00AA525A"/>
    <w:rsid w:val="00AA5645"/>
    <w:rsid w:val="00AA5C2C"/>
    <w:rsid w:val="00AA5E60"/>
    <w:rsid w:val="00AA6DAD"/>
    <w:rsid w:val="00AA736C"/>
    <w:rsid w:val="00AA73C3"/>
    <w:rsid w:val="00AA7B0B"/>
    <w:rsid w:val="00AB0766"/>
    <w:rsid w:val="00AB0DF0"/>
    <w:rsid w:val="00AB11C2"/>
    <w:rsid w:val="00AB1AF6"/>
    <w:rsid w:val="00AB1BF9"/>
    <w:rsid w:val="00AB2290"/>
    <w:rsid w:val="00AB27F1"/>
    <w:rsid w:val="00AB34BD"/>
    <w:rsid w:val="00AB3516"/>
    <w:rsid w:val="00AB3B32"/>
    <w:rsid w:val="00AB4148"/>
    <w:rsid w:val="00AB4724"/>
    <w:rsid w:val="00AB4BD8"/>
    <w:rsid w:val="00AB50E8"/>
    <w:rsid w:val="00AB54D6"/>
    <w:rsid w:val="00AB550F"/>
    <w:rsid w:val="00AB647E"/>
    <w:rsid w:val="00AB67BB"/>
    <w:rsid w:val="00AB7622"/>
    <w:rsid w:val="00AB7823"/>
    <w:rsid w:val="00AB7A94"/>
    <w:rsid w:val="00AB7B53"/>
    <w:rsid w:val="00AB7CD2"/>
    <w:rsid w:val="00AC01E0"/>
    <w:rsid w:val="00AC064B"/>
    <w:rsid w:val="00AC0795"/>
    <w:rsid w:val="00AC0939"/>
    <w:rsid w:val="00AC0C71"/>
    <w:rsid w:val="00AC0C8B"/>
    <w:rsid w:val="00AC16C5"/>
    <w:rsid w:val="00AC202C"/>
    <w:rsid w:val="00AC3866"/>
    <w:rsid w:val="00AC41E0"/>
    <w:rsid w:val="00AC5756"/>
    <w:rsid w:val="00AC59DB"/>
    <w:rsid w:val="00AC608E"/>
    <w:rsid w:val="00AC62A7"/>
    <w:rsid w:val="00AC659E"/>
    <w:rsid w:val="00AC7C3F"/>
    <w:rsid w:val="00AD00B8"/>
    <w:rsid w:val="00AD04CA"/>
    <w:rsid w:val="00AD0A22"/>
    <w:rsid w:val="00AD0C3A"/>
    <w:rsid w:val="00AD1035"/>
    <w:rsid w:val="00AD1924"/>
    <w:rsid w:val="00AD1DBD"/>
    <w:rsid w:val="00AD3175"/>
    <w:rsid w:val="00AD3787"/>
    <w:rsid w:val="00AD5147"/>
    <w:rsid w:val="00AD54C4"/>
    <w:rsid w:val="00AD5A31"/>
    <w:rsid w:val="00AD5E64"/>
    <w:rsid w:val="00AD5FF0"/>
    <w:rsid w:val="00AD6785"/>
    <w:rsid w:val="00AD6DAA"/>
    <w:rsid w:val="00AD7309"/>
    <w:rsid w:val="00AE013E"/>
    <w:rsid w:val="00AE02D8"/>
    <w:rsid w:val="00AE056A"/>
    <w:rsid w:val="00AE1F27"/>
    <w:rsid w:val="00AE3B2F"/>
    <w:rsid w:val="00AE4679"/>
    <w:rsid w:val="00AE4DB0"/>
    <w:rsid w:val="00AE4DB7"/>
    <w:rsid w:val="00AE5814"/>
    <w:rsid w:val="00AE5B61"/>
    <w:rsid w:val="00AE69E9"/>
    <w:rsid w:val="00AE7516"/>
    <w:rsid w:val="00AF044B"/>
    <w:rsid w:val="00AF0BC0"/>
    <w:rsid w:val="00AF1D11"/>
    <w:rsid w:val="00AF2986"/>
    <w:rsid w:val="00AF3356"/>
    <w:rsid w:val="00AF4CAC"/>
    <w:rsid w:val="00AF4D6C"/>
    <w:rsid w:val="00AF5102"/>
    <w:rsid w:val="00AF54AE"/>
    <w:rsid w:val="00AF5557"/>
    <w:rsid w:val="00AF55E8"/>
    <w:rsid w:val="00AF5ABB"/>
    <w:rsid w:val="00AF5DB6"/>
    <w:rsid w:val="00AF63B9"/>
    <w:rsid w:val="00AF6920"/>
    <w:rsid w:val="00B0088F"/>
    <w:rsid w:val="00B009DC"/>
    <w:rsid w:val="00B01FEC"/>
    <w:rsid w:val="00B02260"/>
    <w:rsid w:val="00B02DB8"/>
    <w:rsid w:val="00B03FA0"/>
    <w:rsid w:val="00B04035"/>
    <w:rsid w:val="00B045C4"/>
    <w:rsid w:val="00B053DE"/>
    <w:rsid w:val="00B054C4"/>
    <w:rsid w:val="00B0614F"/>
    <w:rsid w:val="00B06812"/>
    <w:rsid w:val="00B06BE4"/>
    <w:rsid w:val="00B06E45"/>
    <w:rsid w:val="00B071F0"/>
    <w:rsid w:val="00B073C2"/>
    <w:rsid w:val="00B077E4"/>
    <w:rsid w:val="00B078BA"/>
    <w:rsid w:val="00B101B0"/>
    <w:rsid w:val="00B1107E"/>
    <w:rsid w:val="00B11B89"/>
    <w:rsid w:val="00B1230E"/>
    <w:rsid w:val="00B144A0"/>
    <w:rsid w:val="00B153A6"/>
    <w:rsid w:val="00B15580"/>
    <w:rsid w:val="00B15667"/>
    <w:rsid w:val="00B15971"/>
    <w:rsid w:val="00B1667F"/>
    <w:rsid w:val="00B16B4B"/>
    <w:rsid w:val="00B16B7E"/>
    <w:rsid w:val="00B16EB8"/>
    <w:rsid w:val="00B17470"/>
    <w:rsid w:val="00B211B2"/>
    <w:rsid w:val="00B213D0"/>
    <w:rsid w:val="00B214E5"/>
    <w:rsid w:val="00B2218A"/>
    <w:rsid w:val="00B23295"/>
    <w:rsid w:val="00B234EF"/>
    <w:rsid w:val="00B24C59"/>
    <w:rsid w:val="00B2507C"/>
    <w:rsid w:val="00B25924"/>
    <w:rsid w:val="00B2617F"/>
    <w:rsid w:val="00B27F30"/>
    <w:rsid w:val="00B30321"/>
    <w:rsid w:val="00B30906"/>
    <w:rsid w:val="00B31AE4"/>
    <w:rsid w:val="00B33086"/>
    <w:rsid w:val="00B3360E"/>
    <w:rsid w:val="00B33B51"/>
    <w:rsid w:val="00B33D02"/>
    <w:rsid w:val="00B34469"/>
    <w:rsid w:val="00B346FA"/>
    <w:rsid w:val="00B3474E"/>
    <w:rsid w:val="00B34862"/>
    <w:rsid w:val="00B34A33"/>
    <w:rsid w:val="00B34EF0"/>
    <w:rsid w:val="00B357FA"/>
    <w:rsid w:val="00B35A26"/>
    <w:rsid w:val="00B36320"/>
    <w:rsid w:val="00B36422"/>
    <w:rsid w:val="00B3646E"/>
    <w:rsid w:val="00B3651C"/>
    <w:rsid w:val="00B36575"/>
    <w:rsid w:val="00B36AF1"/>
    <w:rsid w:val="00B370B7"/>
    <w:rsid w:val="00B37524"/>
    <w:rsid w:val="00B37FC3"/>
    <w:rsid w:val="00B40442"/>
    <w:rsid w:val="00B4059C"/>
    <w:rsid w:val="00B4065A"/>
    <w:rsid w:val="00B40A21"/>
    <w:rsid w:val="00B40E00"/>
    <w:rsid w:val="00B417DE"/>
    <w:rsid w:val="00B417F3"/>
    <w:rsid w:val="00B422B0"/>
    <w:rsid w:val="00B44076"/>
    <w:rsid w:val="00B44A45"/>
    <w:rsid w:val="00B44C4E"/>
    <w:rsid w:val="00B44FE6"/>
    <w:rsid w:val="00B45216"/>
    <w:rsid w:val="00B452B6"/>
    <w:rsid w:val="00B45AC7"/>
    <w:rsid w:val="00B45B4C"/>
    <w:rsid w:val="00B46040"/>
    <w:rsid w:val="00B46A7C"/>
    <w:rsid w:val="00B47077"/>
    <w:rsid w:val="00B470E7"/>
    <w:rsid w:val="00B47521"/>
    <w:rsid w:val="00B475AD"/>
    <w:rsid w:val="00B476DC"/>
    <w:rsid w:val="00B502CE"/>
    <w:rsid w:val="00B50B4A"/>
    <w:rsid w:val="00B51144"/>
    <w:rsid w:val="00B511D5"/>
    <w:rsid w:val="00B512E0"/>
    <w:rsid w:val="00B51A5A"/>
    <w:rsid w:val="00B52758"/>
    <w:rsid w:val="00B52C93"/>
    <w:rsid w:val="00B52D58"/>
    <w:rsid w:val="00B52D99"/>
    <w:rsid w:val="00B53212"/>
    <w:rsid w:val="00B53E81"/>
    <w:rsid w:val="00B54215"/>
    <w:rsid w:val="00B54B17"/>
    <w:rsid w:val="00B55D76"/>
    <w:rsid w:val="00B567DD"/>
    <w:rsid w:val="00B56860"/>
    <w:rsid w:val="00B57BD0"/>
    <w:rsid w:val="00B6057C"/>
    <w:rsid w:val="00B609C3"/>
    <w:rsid w:val="00B6122C"/>
    <w:rsid w:val="00B6223A"/>
    <w:rsid w:val="00B6266B"/>
    <w:rsid w:val="00B633AE"/>
    <w:rsid w:val="00B63D15"/>
    <w:rsid w:val="00B6408E"/>
    <w:rsid w:val="00B6466D"/>
    <w:rsid w:val="00B646D4"/>
    <w:rsid w:val="00B65369"/>
    <w:rsid w:val="00B660AA"/>
    <w:rsid w:val="00B6614C"/>
    <w:rsid w:val="00B666FC"/>
    <w:rsid w:val="00B66E27"/>
    <w:rsid w:val="00B67242"/>
    <w:rsid w:val="00B67919"/>
    <w:rsid w:val="00B67BF3"/>
    <w:rsid w:val="00B70022"/>
    <w:rsid w:val="00B705E2"/>
    <w:rsid w:val="00B70674"/>
    <w:rsid w:val="00B70749"/>
    <w:rsid w:val="00B707EE"/>
    <w:rsid w:val="00B70B51"/>
    <w:rsid w:val="00B70CB8"/>
    <w:rsid w:val="00B71202"/>
    <w:rsid w:val="00B71A07"/>
    <w:rsid w:val="00B72429"/>
    <w:rsid w:val="00B72807"/>
    <w:rsid w:val="00B728D2"/>
    <w:rsid w:val="00B735BF"/>
    <w:rsid w:val="00B736CA"/>
    <w:rsid w:val="00B737F8"/>
    <w:rsid w:val="00B73E08"/>
    <w:rsid w:val="00B73EFD"/>
    <w:rsid w:val="00B74598"/>
    <w:rsid w:val="00B74F3A"/>
    <w:rsid w:val="00B7525D"/>
    <w:rsid w:val="00B756F1"/>
    <w:rsid w:val="00B75C35"/>
    <w:rsid w:val="00B75FF1"/>
    <w:rsid w:val="00B77070"/>
    <w:rsid w:val="00B77171"/>
    <w:rsid w:val="00B778B1"/>
    <w:rsid w:val="00B804B9"/>
    <w:rsid w:val="00B80C3D"/>
    <w:rsid w:val="00B817F4"/>
    <w:rsid w:val="00B81F65"/>
    <w:rsid w:val="00B81FD6"/>
    <w:rsid w:val="00B82745"/>
    <w:rsid w:val="00B82F36"/>
    <w:rsid w:val="00B84A61"/>
    <w:rsid w:val="00B85A98"/>
    <w:rsid w:val="00B874F7"/>
    <w:rsid w:val="00B879A1"/>
    <w:rsid w:val="00B87E12"/>
    <w:rsid w:val="00B90652"/>
    <w:rsid w:val="00B90781"/>
    <w:rsid w:val="00B9100E"/>
    <w:rsid w:val="00B91972"/>
    <w:rsid w:val="00B91ED2"/>
    <w:rsid w:val="00B9208D"/>
    <w:rsid w:val="00B92CBB"/>
    <w:rsid w:val="00B9309E"/>
    <w:rsid w:val="00B9324F"/>
    <w:rsid w:val="00B93E56"/>
    <w:rsid w:val="00B947B1"/>
    <w:rsid w:val="00B95073"/>
    <w:rsid w:val="00B9533D"/>
    <w:rsid w:val="00B96CAB"/>
    <w:rsid w:val="00B96DAC"/>
    <w:rsid w:val="00B9798E"/>
    <w:rsid w:val="00B97CBA"/>
    <w:rsid w:val="00B97F4F"/>
    <w:rsid w:val="00BA07DA"/>
    <w:rsid w:val="00BA1926"/>
    <w:rsid w:val="00BA328D"/>
    <w:rsid w:val="00BA47E5"/>
    <w:rsid w:val="00BA4817"/>
    <w:rsid w:val="00BA55C5"/>
    <w:rsid w:val="00BA55DC"/>
    <w:rsid w:val="00BA5EA3"/>
    <w:rsid w:val="00BA639E"/>
    <w:rsid w:val="00BA7451"/>
    <w:rsid w:val="00BA7ACA"/>
    <w:rsid w:val="00BB18A8"/>
    <w:rsid w:val="00BB1DF5"/>
    <w:rsid w:val="00BB1F66"/>
    <w:rsid w:val="00BB25D7"/>
    <w:rsid w:val="00BB28D0"/>
    <w:rsid w:val="00BB34E1"/>
    <w:rsid w:val="00BB37E4"/>
    <w:rsid w:val="00BB3F24"/>
    <w:rsid w:val="00BB447C"/>
    <w:rsid w:val="00BB4815"/>
    <w:rsid w:val="00BB53DB"/>
    <w:rsid w:val="00BB5A57"/>
    <w:rsid w:val="00BB5FEF"/>
    <w:rsid w:val="00BB63EA"/>
    <w:rsid w:val="00BB6F5F"/>
    <w:rsid w:val="00BB7730"/>
    <w:rsid w:val="00BC06E1"/>
    <w:rsid w:val="00BC0936"/>
    <w:rsid w:val="00BC17D3"/>
    <w:rsid w:val="00BC17FE"/>
    <w:rsid w:val="00BC2722"/>
    <w:rsid w:val="00BC28A8"/>
    <w:rsid w:val="00BC29CF"/>
    <w:rsid w:val="00BC37D3"/>
    <w:rsid w:val="00BC393E"/>
    <w:rsid w:val="00BC39FA"/>
    <w:rsid w:val="00BC40A0"/>
    <w:rsid w:val="00BC42F7"/>
    <w:rsid w:val="00BC4CA0"/>
    <w:rsid w:val="00BC4DF1"/>
    <w:rsid w:val="00BC6545"/>
    <w:rsid w:val="00BC6E07"/>
    <w:rsid w:val="00BC760E"/>
    <w:rsid w:val="00BC79C4"/>
    <w:rsid w:val="00BC7F76"/>
    <w:rsid w:val="00BD086B"/>
    <w:rsid w:val="00BD18B9"/>
    <w:rsid w:val="00BD2480"/>
    <w:rsid w:val="00BD2E0F"/>
    <w:rsid w:val="00BD3433"/>
    <w:rsid w:val="00BD35BB"/>
    <w:rsid w:val="00BD427E"/>
    <w:rsid w:val="00BD47D6"/>
    <w:rsid w:val="00BD4E84"/>
    <w:rsid w:val="00BD60B6"/>
    <w:rsid w:val="00BD6846"/>
    <w:rsid w:val="00BD6849"/>
    <w:rsid w:val="00BD6B4B"/>
    <w:rsid w:val="00BD7C47"/>
    <w:rsid w:val="00BE002E"/>
    <w:rsid w:val="00BE0D1E"/>
    <w:rsid w:val="00BE0F6B"/>
    <w:rsid w:val="00BE2B28"/>
    <w:rsid w:val="00BE2B8F"/>
    <w:rsid w:val="00BE2E85"/>
    <w:rsid w:val="00BE5371"/>
    <w:rsid w:val="00BE5953"/>
    <w:rsid w:val="00BE658C"/>
    <w:rsid w:val="00BE6F44"/>
    <w:rsid w:val="00BE78D6"/>
    <w:rsid w:val="00BF0195"/>
    <w:rsid w:val="00BF0AEF"/>
    <w:rsid w:val="00BF0DBB"/>
    <w:rsid w:val="00BF0E82"/>
    <w:rsid w:val="00BF103A"/>
    <w:rsid w:val="00BF1638"/>
    <w:rsid w:val="00BF2A7C"/>
    <w:rsid w:val="00BF2D7B"/>
    <w:rsid w:val="00BF430D"/>
    <w:rsid w:val="00BF4991"/>
    <w:rsid w:val="00BF4FA5"/>
    <w:rsid w:val="00BF748B"/>
    <w:rsid w:val="00BF7A86"/>
    <w:rsid w:val="00C0134B"/>
    <w:rsid w:val="00C02077"/>
    <w:rsid w:val="00C02398"/>
    <w:rsid w:val="00C02768"/>
    <w:rsid w:val="00C02EF2"/>
    <w:rsid w:val="00C03153"/>
    <w:rsid w:val="00C03541"/>
    <w:rsid w:val="00C03857"/>
    <w:rsid w:val="00C03EF4"/>
    <w:rsid w:val="00C044F2"/>
    <w:rsid w:val="00C05455"/>
    <w:rsid w:val="00C05D0F"/>
    <w:rsid w:val="00C05F0E"/>
    <w:rsid w:val="00C06389"/>
    <w:rsid w:val="00C07261"/>
    <w:rsid w:val="00C1003E"/>
    <w:rsid w:val="00C1027A"/>
    <w:rsid w:val="00C10BA5"/>
    <w:rsid w:val="00C1109B"/>
    <w:rsid w:val="00C1183D"/>
    <w:rsid w:val="00C11892"/>
    <w:rsid w:val="00C11AAC"/>
    <w:rsid w:val="00C11BAC"/>
    <w:rsid w:val="00C12A39"/>
    <w:rsid w:val="00C12D94"/>
    <w:rsid w:val="00C131E5"/>
    <w:rsid w:val="00C14A09"/>
    <w:rsid w:val="00C15EAC"/>
    <w:rsid w:val="00C160C8"/>
    <w:rsid w:val="00C16561"/>
    <w:rsid w:val="00C16619"/>
    <w:rsid w:val="00C166E8"/>
    <w:rsid w:val="00C168B4"/>
    <w:rsid w:val="00C2017B"/>
    <w:rsid w:val="00C20BA4"/>
    <w:rsid w:val="00C21218"/>
    <w:rsid w:val="00C21327"/>
    <w:rsid w:val="00C214A3"/>
    <w:rsid w:val="00C216A0"/>
    <w:rsid w:val="00C21ECA"/>
    <w:rsid w:val="00C2213B"/>
    <w:rsid w:val="00C2240C"/>
    <w:rsid w:val="00C225D5"/>
    <w:rsid w:val="00C233F7"/>
    <w:rsid w:val="00C2360E"/>
    <w:rsid w:val="00C236CA"/>
    <w:rsid w:val="00C2382B"/>
    <w:rsid w:val="00C24AFF"/>
    <w:rsid w:val="00C250B5"/>
    <w:rsid w:val="00C25F24"/>
    <w:rsid w:val="00C26DDE"/>
    <w:rsid w:val="00C27942"/>
    <w:rsid w:val="00C303FB"/>
    <w:rsid w:val="00C31AFF"/>
    <w:rsid w:val="00C32DCC"/>
    <w:rsid w:val="00C3334B"/>
    <w:rsid w:val="00C33C6B"/>
    <w:rsid w:val="00C33DBF"/>
    <w:rsid w:val="00C345C9"/>
    <w:rsid w:val="00C34611"/>
    <w:rsid w:val="00C35611"/>
    <w:rsid w:val="00C35651"/>
    <w:rsid w:val="00C360AC"/>
    <w:rsid w:val="00C3661C"/>
    <w:rsid w:val="00C367EB"/>
    <w:rsid w:val="00C36D10"/>
    <w:rsid w:val="00C36DDF"/>
    <w:rsid w:val="00C3759D"/>
    <w:rsid w:val="00C37AEF"/>
    <w:rsid w:val="00C37CB8"/>
    <w:rsid w:val="00C4008E"/>
    <w:rsid w:val="00C401EF"/>
    <w:rsid w:val="00C402BC"/>
    <w:rsid w:val="00C411B7"/>
    <w:rsid w:val="00C41AE2"/>
    <w:rsid w:val="00C41DF3"/>
    <w:rsid w:val="00C42546"/>
    <w:rsid w:val="00C429A7"/>
    <w:rsid w:val="00C43460"/>
    <w:rsid w:val="00C43C86"/>
    <w:rsid w:val="00C43F38"/>
    <w:rsid w:val="00C445B3"/>
    <w:rsid w:val="00C448F0"/>
    <w:rsid w:val="00C44D93"/>
    <w:rsid w:val="00C45407"/>
    <w:rsid w:val="00C45BD5"/>
    <w:rsid w:val="00C45C13"/>
    <w:rsid w:val="00C45FDD"/>
    <w:rsid w:val="00C46820"/>
    <w:rsid w:val="00C46A88"/>
    <w:rsid w:val="00C46CC1"/>
    <w:rsid w:val="00C46CCA"/>
    <w:rsid w:val="00C47493"/>
    <w:rsid w:val="00C50394"/>
    <w:rsid w:val="00C50589"/>
    <w:rsid w:val="00C5096B"/>
    <w:rsid w:val="00C5189C"/>
    <w:rsid w:val="00C522DA"/>
    <w:rsid w:val="00C52328"/>
    <w:rsid w:val="00C53602"/>
    <w:rsid w:val="00C5407E"/>
    <w:rsid w:val="00C54125"/>
    <w:rsid w:val="00C542C0"/>
    <w:rsid w:val="00C5431D"/>
    <w:rsid w:val="00C54523"/>
    <w:rsid w:val="00C54B43"/>
    <w:rsid w:val="00C54D23"/>
    <w:rsid w:val="00C551F9"/>
    <w:rsid w:val="00C557D6"/>
    <w:rsid w:val="00C5586D"/>
    <w:rsid w:val="00C558F4"/>
    <w:rsid w:val="00C562CC"/>
    <w:rsid w:val="00C5644A"/>
    <w:rsid w:val="00C56B6E"/>
    <w:rsid w:val="00C5746A"/>
    <w:rsid w:val="00C612D5"/>
    <w:rsid w:val="00C61411"/>
    <w:rsid w:val="00C623E8"/>
    <w:rsid w:val="00C625E5"/>
    <w:rsid w:val="00C6447A"/>
    <w:rsid w:val="00C648C4"/>
    <w:rsid w:val="00C64F98"/>
    <w:rsid w:val="00C65204"/>
    <w:rsid w:val="00C65788"/>
    <w:rsid w:val="00C66506"/>
    <w:rsid w:val="00C667E6"/>
    <w:rsid w:val="00C66E0A"/>
    <w:rsid w:val="00C67161"/>
    <w:rsid w:val="00C671AC"/>
    <w:rsid w:val="00C67614"/>
    <w:rsid w:val="00C67843"/>
    <w:rsid w:val="00C70379"/>
    <w:rsid w:val="00C71417"/>
    <w:rsid w:val="00C71E77"/>
    <w:rsid w:val="00C72048"/>
    <w:rsid w:val="00C72A6E"/>
    <w:rsid w:val="00C72AB7"/>
    <w:rsid w:val="00C73545"/>
    <w:rsid w:val="00C7394D"/>
    <w:rsid w:val="00C740F9"/>
    <w:rsid w:val="00C74799"/>
    <w:rsid w:val="00C74B43"/>
    <w:rsid w:val="00C751EE"/>
    <w:rsid w:val="00C75518"/>
    <w:rsid w:val="00C75C1A"/>
    <w:rsid w:val="00C771B1"/>
    <w:rsid w:val="00C77E51"/>
    <w:rsid w:val="00C807A3"/>
    <w:rsid w:val="00C81402"/>
    <w:rsid w:val="00C81684"/>
    <w:rsid w:val="00C81695"/>
    <w:rsid w:val="00C8190F"/>
    <w:rsid w:val="00C81FB5"/>
    <w:rsid w:val="00C822D5"/>
    <w:rsid w:val="00C824EF"/>
    <w:rsid w:val="00C82735"/>
    <w:rsid w:val="00C82BEB"/>
    <w:rsid w:val="00C83B84"/>
    <w:rsid w:val="00C843A3"/>
    <w:rsid w:val="00C84DC5"/>
    <w:rsid w:val="00C85F46"/>
    <w:rsid w:val="00C86005"/>
    <w:rsid w:val="00C8622E"/>
    <w:rsid w:val="00C86B68"/>
    <w:rsid w:val="00C8704E"/>
    <w:rsid w:val="00C87AE9"/>
    <w:rsid w:val="00C903D7"/>
    <w:rsid w:val="00C90A8F"/>
    <w:rsid w:val="00C90AC7"/>
    <w:rsid w:val="00C91427"/>
    <w:rsid w:val="00C914BD"/>
    <w:rsid w:val="00C9187D"/>
    <w:rsid w:val="00C91DEB"/>
    <w:rsid w:val="00C9246E"/>
    <w:rsid w:val="00C92670"/>
    <w:rsid w:val="00C92CDB"/>
    <w:rsid w:val="00C92EE1"/>
    <w:rsid w:val="00C93207"/>
    <w:rsid w:val="00C939F5"/>
    <w:rsid w:val="00C93B0F"/>
    <w:rsid w:val="00C9433E"/>
    <w:rsid w:val="00C94AED"/>
    <w:rsid w:val="00C94B0C"/>
    <w:rsid w:val="00C953F9"/>
    <w:rsid w:val="00C97A18"/>
    <w:rsid w:val="00CA0EAC"/>
    <w:rsid w:val="00CA118C"/>
    <w:rsid w:val="00CA1B79"/>
    <w:rsid w:val="00CA2961"/>
    <w:rsid w:val="00CA2E97"/>
    <w:rsid w:val="00CA3243"/>
    <w:rsid w:val="00CA3A0A"/>
    <w:rsid w:val="00CA424A"/>
    <w:rsid w:val="00CA4815"/>
    <w:rsid w:val="00CA4EAC"/>
    <w:rsid w:val="00CA55A4"/>
    <w:rsid w:val="00CA5AF4"/>
    <w:rsid w:val="00CA5EA8"/>
    <w:rsid w:val="00CA64CF"/>
    <w:rsid w:val="00CA65EC"/>
    <w:rsid w:val="00CA66F4"/>
    <w:rsid w:val="00CA684D"/>
    <w:rsid w:val="00CA78E1"/>
    <w:rsid w:val="00CA7AF3"/>
    <w:rsid w:val="00CA7CE4"/>
    <w:rsid w:val="00CA7D7C"/>
    <w:rsid w:val="00CB08E9"/>
    <w:rsid w:val="00CB0902"/>
    <w:rsid w:val="00CB096F"/>
    <w:rsid w:val="00CB19EF"/>
    <w:rsid w:val="00CB1C28"/>
    <w:rsid w:val="00CB1CBC"/>
    <w:rsid w:val="00CB2980"/>
    <w:rsid w:val="00CB2B5B"/>
    <w:rsid w:val="00CB2D24"/>
    <w:rsid w:val="00CB386A"/>
    <w:rsid w:val="00CB39B4"/>
    <w:rsid w:val="00CB3A33"/>
    <w:rsid w:val="00CB3AA3"/>
    <w:rsid w:val="00CB4E1A"/>
    <w:rsid w:val="00CB4E7B"/>
    <w:rsid w:val="00CB5609"/>
    <w:rsid w:val="00CB617A"/>
    <w:rsid w:val="00CB65B6"/>
    <w:rsid w:val="00CB6875"/>
    <w:rsid w:val="00CB6BC7"/>
    <w:rsid w:val="00CB70FF"/>
    <w:rsid w:val="00CB7337"/>
    <w:rsid w:val="00CB74AD"/>
    <w:rsid w:val="00CB756A"/>
    <w:rsid w:val="00CC09ED"/>
    <w:rsid w:val="00CC0D31"/>
    <w:rsid w:val="00CC1008"/>
    <w:rsid w:val="00CC1638"/>
    <w:rsid w:val="00CC21C7"/>
    <w:rsid w:val="00CC21F0"/>
    <w:rsid w:val="00CC2CDB"/>
    <w:rsid w:val="00CC2E3A"/>
    <w:rsid w:val="00CC30C6"/>
    <w:rsid w:val="00CC4724"/>
    <w:rsid w:val="00CC4DA4"/>
    <w:rsid w:val="00CC4E73"/>
    <w:rsid w:val="00CC5119"/>
    <w:rsid w:val="00CC524F"/>
    <w:rsid w:val="00CC5312"/>
    <w:rsid w:val="00CC617C"/>
    <w:rsid w:val="00CC6506"/>
    <w:rsid w:val="00CC6F96"/>
    <w:rsid w:val="00CC755D"/>
    <w:rsid w:val="00CC77AD"/>
    <w:rsid w:val="00CC7B12"/>
    <w:rsid w:val="00CC7B92"/>
    <w:rsid w:val="00CD083C"/>
    <w:rsid w:val="00CD0E18"/>
    <w:rsid w:val="00CD119C"/>
    <w:rsid w:val="00CD17E3"/>
    <w:rsid w:val="00CD1EA8"/>
    <w:rsid w:val="00CD1F08"/>
    <w:rsid w:val="00CD206C"/>
    <w:rsid w:val="00CD22DC"/>
    <w:rsid w:val="00CD312C"/>
    <w:rsid w:val="00CD313B"/>
    <w:rsid w:val="00CD3502"/>
    <w:rsid w:val="00CD3896"/>
    <w:rsid w:val="00CD3DB2"/>
    <w:rsid w:val="00CD478C"/>
    <w:rsid w:val="00CD4B9A"/>
    <w:rsid w:val="00CD4DCD"/>
    <w:rsid w:val="00CD5A87"/>
    <w:rsid w:val="00CD6380"/>
    <w:rsid w:val="00CD6532"/>
    <w:rsid w:val="00CD6797"/>
    <w:rsid w:val="00CD67CB"/>
    <w:rsid w:val="00CD6F33"/>
    <w:rsid w:val="00CD7705"/>
    <w:rsid w:val="00CD782A"/>
    <w:rsid w:val="00CD7F3F"/>
    <w:rsid w:val="00CE0A5F"/>
    <w:rsid w:val="00CE13B7"/>
    <w:rsid w:val="00CE16E1"/>
    <w:rsid w:val="00CE1B58"/>
    <w:rsid w:val="00CE1D0F"/>
    <w:rsid w:val="00CE22E1"/>
    <w:rsid w:val="00CE3A1C"/>
    <w:rsid w:val="00CE40F9"/>
    <w:rsid w:val="00CE4544"/>
    <w:rsid w:val="00CE4A86"/>
    <w:rsid w:val="00CE4B20"/>
    <w:rsid w:val="00CE4F01"/>
    <w:rsid w:val="00CE5299"/>
    <w:rsid w:val="00CE61AB"/>
    <w:rsid w:val="00CE6A31"/>
    <w:rsid w:val="00CE7027"/>
    <w:rsid w:val="00CE75B9"/>
    <w:rsid w:val="00CF00DD"/>
    <w:rsid w:val="00CF02FB"/>
    <w:rsid w:val="00CF04F3"/>
    <w:rsid w:val="00CF09ED"/>
    <w:rsid w:val="00CF2471"/>
    <w:rsid w:val="00CF2946"/>
    <w:rsid w:val="00CF2EF3"/>
    <w:rsid w:val="00CF3557"/>
    <w:rsid w:val="00CF3F3A"/>
    <w:rsid w:val="00CF4B52"/>
    <w:rsid w:val="00CF4C6C"/>
    <w:rsid w:val="00CF4CF4"/>
    <w:rsid w:val="00CF6081"/>
    <w:rsid w:val="00CF60AE"/>
    <w:rsid w:val="00CF74DB"/>
    <w:rsid w:val="00D00034"/>
    <w:rsid w:val="00D005E7"/>
    <w:rsid w:val="00D007B7"/>
    <w:rsid w:val="00D01DC0"/>
    <w:rsid w:val="00D01E64"/>
    <w:rsid w:val="00D02C0B"/>
    <w:rsid w:val="00D03262"/>
    <w:rsid w:val="00D034C0"/>
    <w:rsid w:val="00D03721"/>
    <w:rsid w:val="00D03885"/>
    <w:rsid w:val="00D03DD1"/>
    <w:rsid w:val="00D03E38"/>
    <w:rsid w:val="00D03E8B"/>
    <w:rsid w:val="00D03F0B"/>
    <w:rsid w:val="00D041C1"/>
    <w:rsid w:val="00D04371"/>
    <w:rsid w:val="00D04881"/>
    <w:rsid w:val="00D04D0C"/>
    <w:rsid w:val="00D05061"/>
    <w:rsid w:val="00D060C4"/>
    <w:rsid w:val="00D109AF"/>
    <w:rsid w:val="00D10B21"/>
    <w:rsid w:val="00D114E3"/>
    <w:rsid w:val="00D1162F"/>
    <w:rsid w:val="00D116A9"/>
    <w:rsid w:val="00D119A9"/>
    <w:rsid w:val="00D11DBE"/>
    <w:rsid w:val="00D129BD"/>
    <w:rsid w:val="00D136C4"/>
    <w:rsid w:val="00D13F8A"/>
    <w:rsid w:val="00D144D7"/>
    <w:rsid w:val="00D1477F"/>
    <w:rsid w:val="00D14E83"/>
    <w:rsid w:val="00D14F55"/>
    <w:rsid w:val="00D14F87"/>
    <w:rsid w:val="00D15BA4"/>
    <w:rsid w:val="00D1619A"/>
    <w:rsid w:val="00D1657E"/>
    <w:rsid w:val="00D16F53"/>
    <w:rsid w:val="00D174E8"/>
    <w:rsid w:val="00D175D5"/>
    <w:rsid w:val="00D17ADA"/>
    <w:rsid w:val="00D17D38"/>
    <w:rsid w:val="00D17EB3"/>
    <w:rsid w:val="00D204A7"/>
    <w:rsid w:val="00D20A6D"/>
    <w:rsid w:val="00D20B20"/>
    <w:rsid w:val="00D20DD9"/>
    <w:rsid w:val="00D2190B"/>
    <w:rsid w:val="00D2191A"/>
    <w:rsid w:val="00D21A91"/>
    <w:rsid w:val="00D221FD"/>
    <w:rsid w:val="00D23166"/>
    <w:rsid w:val="00D23AC7"/>
    <w:rsid w:val="00D2463B"/>
    <w:rsid w:val="00D25407"/>
    <w:rsid w:val="00D25656"/>
    <w:rsid w:val="00D256FB"/>
    <w:rsid w:val="00D26298"/>
    <w:rsid w:val="00D26706"/>
    <w:rsid w:val="00D26785"/>
    <w:rsid w:val="00D268E1"/>
    <w:rsid w:val="00D26951"/>
    <w:rsid w:val="00D26969"/>
    <w:rsid w:val="00D26CA9"/>
    <w:rsid w:val="00D2700A"/>
    <w:rsid w:val="00D27D22"/>
    <w:rsid w:val="00D307E3"/>
    <w:rsid w:val="00D318EF"/>
    <w:rsid w:val="00D32796"/>
    <w:rsid w:val="00D32AEC"/>
    <w:rsid w:val="00D33BB3"/>
    <w:rsid w:val="00D3577B"/>
    <w:rsid w:val="00D3600D"/>
    <w:rsid w:val="00D36072"/>
    <w:rsid w:val="00D362B7"/>
    <w:rsid w:val="00D363C2"/>
    <w:rsid w:val="00D36B63"/>
    <w:rsid w:val="00D37249"/>
    <w:rsid w:val="00D37AB0"/>
    <w:rsid w:val="00D37FB1"/>
    <w:rsid w:val="00D40014"/>
    <w:rsid w:val="00D40EB6"/>
    <w:rsid w:val="00D41CB0"/>
    <w:rsid w:val="00D42056"/>
    <w:rsid w:val="00D424FA"/>
    <w:rsid w:val="00D4280A"/>
    <w:rsid w:val="00D42AD7"/>
    <w:rsid w:val="00D42F27"/>
    <w:rsid w:val="00D43082"/>
    <w:rsid w:val="00D43AFA"/>
    <w:rsid w:val="00D43C37"/>
    <w:rsid w:val="00D43FDA"/>
    <w:rsid w:val="00D441DC"/>
    <w:rsid w:val="00D441F4"/>
    <w:rsid w:val="00D443AB"/>
    <w:rsid w:val="00D44A91"/>
    <w:rsid w:val="00D44E47"/>
    <w:rsid w:val="00D460DB"/>
    <w:rsid w:val="00D47B30"/>
    <w:rsid w:val="00D47FDC"/>
    <w:rsid w:val="00D5032F"/>
    <w:rsid w:val="00D50D43"/>
    <w:rsid w:val="00D50ED5"/>
    <w:rsid w:val="00D5115E"/>
    <w:rsid w:val="00D511FE"/>
    <w:rsid w:val="00D51472"/>
    <w:rsid w:val="00D51A15"/>
    <w:rsid w:val="00D52011"/>
    <w:rsid w:val="00D5229A"/>
    <w:rsid w:val="00D526C0"/>
    <w:rsid w:val="00D53614"/>
    <w:rsid w:val="00D55705"/>
    <w:rsid w:val="00D55DFA"/>
    <w:rsid w:val="00D56236"/>
    <w:rsid w:val="00D61624"/>
    <w:rsid w:val="00D61CF6"/>
    <w:rsid w:val="00D61E2C"/>
    <w:rsid w:val="00D62470"/>
    <w:rsid w:val="00D62D74"/>
    <w:rsid w:val="00D630C2"/>
    <w:rsid w:val="00D63629"/>
    <w:rsid w:val="00D64275"/>
    <w:rsid w:val="00D64395"/>
    <w:rsid w:val="00D643B2"/>
    <w:rsid w:val="00D645ED"/>
    <w:rsid w:val="00D653D3"/>
    <w:rsid w:val="00D658F7"/>
    <w:rsid w:val="00D65D40"/>
    <w:rsid w:val="00D65EFE"/>
    <w:rsid w:val="00D66643"/>
    <w:rsid w:val="00D6684D"/>
    <w:rsid w:val="00D66EC4"/>
    <w:rsid w:val="00D66FE3"/>
    <w:rsid w:val="00D67241"/>
    <w:rsid w:val="00D67A18"/>
    <w:rsid w:val="00D70F84"/>
    <w:rsid w:val="00D71768"/>
    <w:rsid w:val="00D71ABE"/>
    <w:rsid w:val="00D7251D"/>
    <w:rsid w:val="00D72A36"/>
    <w:rsid w:val="00D72F5E"/>
    <w:rsid w:val="00D73343"/>
    <w:rsid w:val="00D73627"/>
    <w:rsid w:val="00D738E4"/>
    <w:rsid w:val="00D73A0A"/>
    <w:rsid w:val="00D753EF"/>
    <w:rsid w:val="00D7587C"/>
    <w:rsid w:val="00D759AC"/>
    <w:rsid w:val="00D76272"/>
    <w:rsid w:val="00D76730"/>
    <w:rsid w:val="00D7769D"/>
    <w:rsid w:val="00D776F8"/>
    <w:rsid w:val="00D77AE0"/>
    <w:rsid w:val="00D77B01"/>
    <w:rsid w:val="00D80227"/>
    <w:rsid w:val="00D80F7C"/>
    <w:rsid w:val="00D80FB1"/>
    <w:rsid w:val="00D817C6"/>
    <w:rsid w:val="00D818BD"/>
    <w:rsid w:val="00D8242C"/>
    <w:rsid w:val="00D829F5"/>
    <w:rsid w:val="00D82A2A"/>
    <w:rsid w:val="00D82BB3"/>
    <w:rsid w:val="00D838B3"/>
    <w:rsid w:val="00D842A6"/>
    <w:rsid w:val="00D847A4"/>
    <w:rsid w:val="00D853D7"/>
    <w:rsid w:val="00D8544B"/>
    <w:rsid w:val="00D85B6C"/>
    <w:rsid w:val="00D85CF1"/>
    <w:rsid w:val="00D85F77"/>
    <w:rsid w:val="00D866CC"/>
    <w:rsid w:val="00D868DC"/>
    <w:rsid w:val="00D86920"/>
    <w:rsid w:val="00D87ED4"/>
    <w:rsid w:val="00D908FC"/>
    <w:rsid w:val="00D90F61"/>
    <w:rsid w:val="00D924D1"/>
    <w:rsid w:val="00D92C1A"/>
    <w:rsid w:val="00D9349A"/>
    <w:rsid w:val="00D93A17"/>
    <w:rsid w:val="00D940FC"/>
    <w:rsid w:val="00D95BAD"/>
    <w:rsid w:val="00D9612B"/>
    <w:rsid w:val="00D96697"/>
    <w:rsid w:val="00D96A0D"/>
    <w:rsid w:val="00D9708B"/>
    <w:rsid w:val="00D97D6A"/>
    <w:rsid w:val="00D97D9F"/>
    <w:rsid w:val="00DA0914"/>
    <w:rsid w:val="00DA096B"/>
    <w:rsid w:val="00DA0BC7"/>
    <w:rsid w:val="00DA10A4"/>
    <w:rsid w:val="00DA10B3"/>
    <w:rsid w:val="00DA2264"/>
    <w:rsid w:val="00DA244C"/>
    <w:rsid w:val="00DA2666"/>
    <w:rsid w:val="00DA2B2C"/>
    <w:rsid w:val="00DA307A"/>
    <w:rsid w:val="00DA3608"/>
    <w:rsid w:val="00DA39DD"/>
    <w:rsid w:val="00DA3E2C"/>
    <w:rsid w:val="00DA5A95"/>
    <w:rsid w:val="00DA5DAE"/>
    <w:rsid w:val="00DA6946"/>
    <w:rsid w:val="00DB0C42"/>
    <w:rsid w:val="00DB0EBA"/>
    <w:rsid w:val="00DB0FE6"/>
    <w:rsid w:val="00DB1453"/>
    <w:rsid w:val="00DB14B0"/>
    <w:rsid w:val="00DB18F7"/>
    <w:rsid w:val="00DB1B77"/>
    <w:rsid w:val="00DB25E5"/>
    <w:rsid w:val="00DB28F5"/>
    <w:rsid w:val="00DB324C"/>
    <w:rsid w:val="00DB32D4"/>
    <w:rsid w:val="00DB3768"/>
    <w:rsid w:val="00DB47FE"/>
    <w:rsid w:val="00DB4AD0"/>
    <w:rsid w:val="00DB620F"/>
    <w:rsid w:val="00DB63CF"/>
    <w:rsid w:val="00DB67AC"/>
    <w:rsid w:val="00DB687F"/>
    <w:rsid w:val="00DB6E23"/>
    <w:rsid w:val="00DB77EA"/>
    <w:rsid w:val="00DC049C"/>
    <w:rsid w:val="00DC063F"/>
    <w:rsid w:val="00DC0BEE"/>
    <w:rsid w:val="00DC0DEE"/>
    <w:rsid w:val="00DC0E9E"/>
    <w:rsid w:val="00DC1610"/>
    <w:rsid w:val="00DC17CF"/>
    <w:rsid w:val="00DC1DF8"/>
    <w:rsid w:val="00DC3120"/>
    <w:rsid w:val="00DC3196"/>
    <w:rsid w:val="00DC33DF"/>
    <w:rsid w:val="00DC34FC"/>
    <w:rsid w:val="00DC3824"/>
    <w:rsid w:val="00DC454E"/>
    <w:rsid w:val="00DC52BF"/>
    <w:rsid w:val="00DC5429"/>
    <w:rsid w:val="00DC5781"/>
    <w:rsid w:val="00DC59E6"/>
    <w:rsid w:val="00DC5A47"/>
    <w:rsid w:val="00DC6106"/>
    <w:rsid w:val="00DC6137"/>
    <w:rsid w:val="00DC62AD"/>
    <w:rsid w:val="00DC7008"/>
    <w:rsid w:val="00DC70D8"/>
    <w:rsid w:val="00DC76F0"/>
    <w:rsid w:val="00DC770B"/>
    <w:rsid w:val="00DC7B80"/>
    <w:rsid w:val="00DC7CE1"/>
    <w:rsid w:val="00DD02E6"/>
    <w:rsid w:val="00DD0705"/>
    <w:rsid w:val="00DD0827"/>
    <w:rsid w:val="00DD0DB7"/>
    <w:rsid w:val="00DD17B6"/>
    <w:rsid w:val="00DD23BC"/>
    <w:rsid w:val="00DD290B"/>
    <w:rsid w:val="00DD29C8"/>
    <w:rsid w:val="00DD2A2F"/>
    <w:rsid w:val="00DD34C0"/>
    <w:rsid w:val="00DD36FD"/>
    <w:rsid w:val="00DD4098"/>
    <w:rsid w:val="00DD41BC"/>
    <w:rsid w:val="00DD54BE"/>
    <w:rsid w:val="00DD5C6A"/>
    <w:rsid w:val="00DD6776"/>
    <w:rsid w:val="00DD7196"/>
    <w:rsid w:val="00DD7F93"/>
    <w:rsid w:val="00DE0E2A"/>
    <w:rsid w:val="00DE1513"/>
    <w:rsid w:val="00DE1638"/>
    <w:rsid w:val="00DE1A3D"/>
    <w:rsid w:val="00DE1D31"/>
    <w:rsid w:val="00DE1F4B"/>
    <w:rsid w:val="00DE22E7"/>
    <w:rsid w:val="00DE2ADB"/>
    <w:rsid w:val="00DE3445"/>
    <w:rsid w:val="00DE48AF"/>
    <w:rsid w:val="00DE4BE2"/>
    <w:rsid w:val="00DE4BEA"/>
    <w:rsid w:val="00DE4F08"/>
    <w:rsid w:val="00DE5209"/>
    <w:rsid w:val="00DE5414"/>
    <w:rsid w:val="00DE549F"/>
    <w:rsid w:val="00DE5963"/>
    <w:rsid w:val="00DE6596"/>
    <w:rsid w:val="00DE6CC0"/>
    <w:rsid w:val="00DE6DEE"/>
    <w:rsid w:val="00DE6E49"/>
    <w:rsid w:val="00DE73ED"/>
    <w:rsid w:val="00DE7F0F"/>
    <w:rsid w:val="00DF0B44"/>
    <w:rsid w:val="00DF154B"/>
    <w:rsid w:val="00DF15A8"/>
    <w:rsid w:val="00DF168B"/>
    <w:rsid w:val="00DF17E6"/>
    <w:rsid w:val="00DF214E"/>
    <w:rsid w:val="00DF21D8"/>
    <w:rsid w:val="00DF2913"/>
    <w:rsid w:val="00DF3431"/>
    <w:rsid w:val="00DF38DC"/>
    <w:rsid w:val="00DF3F3E"/>
    <w:rsid w:val="00DF5465"/>
    <w:rsid w:val="00DF569B"/>
    <w:rsid w:val="00DF574B"/>
    <w:rsid w:val="00DF5D11"/>
    <w:rsid w:val="00DF65DE"/>
    <w:rsid w:val="00DF6649"/>
    <w:rsid w:val="00DF6917"/>
    <w:rsid w:val="00DF7D39"/>
    <w:rsid w:val="00E00714"/>
    <w:rsid w:val="00E0188B"/>
    <w:rsid w:val="00E01AFE"/>
    <w:rsid w:val="00E01F3E"/>
    <w:rsid w:val="00E0269D"/>
    <w:rsid w:val="00E03DAF"/>
    <w:rsid w:val="00E0423F"/>
    <w:rsid w:val="00E04A86"/>
    <w:rsid w:val="00E04E5B"/>
    <w:rsid w:val="00E055EA"/>
    <w:rsid w:val="00E0629C"/>
    <w:rsid w:val="00E0769B"/>
    <w:rsid w:val="00E0772D"/>
    <w:rsid w:val="00E079E5"/>
    <w:rsid w:val="00E108A9"/>
    <w:rsid w:val="00E11568"/>
    <w:rsid w:val="00E11A6B"/>
    <w:rsid w:val="00E11ACD"/>
    <w:rsid w:val="00E12E9F"/>
    <w:rsid w:val="00E135A4"/>
    <w:rsid w:val="00E1367E"/>
    <w:rsid w:val="00E13AB6"/>
    <w:rsid w:val="00E140A7"/>
    <w:rsid w:val="00E14E44"/>
    <w:rsid w:val="00E15AC5"/>
    <w:rsid w:val="00E16252"/>
    <w:rsid w:val="00E1788C"/>
    <w:rsid w:val="00E20098"/>
    <w:rsid w:val="00E20AD2"/>
    <w:rsid w:val="00E20B81"/>
    <w:rsid w:val="00E20D63"/>
    <w:rsid w:val="00E21760"/>
    <w:rsid w:val="00E21DA0"/>
    <w:rsid w:val="00E21DE0"/>
    <w:rsid w:val="00E2233E"/>
    <w:rsid w:val="00E22B7A"/>
    <w:rsid w:val="00E231B2"/>
    <w:rsid w:val="00E23B4A"/>
    <w:rsid w:val="00E23F7E"/>
    <w:rsid w:val="00E243BF"/>
    <w:rsid w:val="00E24FAA"/>
    <w:rsid w:val="00E25B84"/>
    <w:rsid w:val="00E25C88"/>
    <w:rsid w:val="00E260C6"/>
    <w:rsid w:val="00E266E4"/>
    <w:rsid w:val="00E26733"/>
    <w:rsid w:val="00E269AD"/>
    <w:rsid w:val="00E26FD3"/>
    <w:rsid w:val="00E2714F"/>
    <w:rsid w:val="00E27470"/>
    <w:rsid w:val="00E3036E"/>
    <w:rsid w:val="00E30FF4"/>
    <w:rsid w:val="00E31792"/>
    <w:rsid w:val="00E317E8"/>
    <w:rsid w:val="00E31A74"/>
    <w:rsid w:val="00E31B68"/>
    <w:rsid w:val="00E31E9A"/>
    <w:rsid w:val="00E321DF"/>
    <w:rsid w:val="00E329E9"/>
    <w:rsid w:val="00E32C3F"/>
    <w:rsid w:val="00E32CFE"/>
    <w:rsid w:val="00E3370E"/>
    <w:rsid w:val="00E33CBC"/>
    <w:rsid w:val="00E34072"/>
    <w:rsid w:val="00E344E8"/>
    <w:rsid w:val="00E345EC"/>
    <w:rsid w:val="00E35045"/>
    <w:rsid w:val="00E36153"/>
    <w:rsid w:val="00E36A21"/>
    <w:rsid w:val="00E36D69"/>
    <w:rsid w:val="00E37F32"/>
    <w:rsid w:val="00E37FDF"/>
    <w:rsid w:val="00E401E6"/>
    <w:rsid w:val="00E40341"/>
    <w:rsid w:val="00E40B29"/>
    <w:rsid w:val="00E41374"/>
    <w:rsid w:val="00E41834"/>
    <w:rsid w:val="00E41D17"/>
    <w:rsid w:val="00E430BF"/>
    <w:rsid w:val="00E4379C"/>
    <w:rsid w:val="00E4513A"/>
    <w:rsid w:val="00E457AA"/>
    <w:rsid w:val="00E46776"/>
    <w:rsid w:val="00E4690C"/>
    <w:rsid w:val="00E46BA9"/>
    <w:rsid w:val="00E46C5B"/>
    <w:rsid w:val="00E46DF1"/>
    <w:rsid w:val="00E46ECB"/>
    <w:rsid w:val="00E475A1"/>
    <w:rsid w:val="00E477CA"/>
    <w:rsid w:val="00E50E65"/>
    <w:rsid w:val="00E513D0"/>
    <w:rsid w:val="00E5176F"/>
    <w:rsid w:val="00E52502"/>
    <w:rsid w:val="00E527C1"/>
    <w:rsid w:val="00E527FC"/>
    <w:rsid w:val="00E52D23"/>
    <w:rsid w:val="00E52E96"/>
    <w:rsid w:val="00E5322D"/>
    <w:rsid w:val="00E5353E"/>
    <w:rsid w:val="00E5359C"/>
    <w:rsid w:val="00E5398C"/>
    <w:rsid w:val="00E54172"/>
    <w:rsid w:val="00E55259"/>
    <w:rsid w:val="00E558B8"/>
    <w:rsid w:val="00E55B69"/>
    <w:rsid w:val="00E55E9C"/>
    <w:rsid w:val="00E5646B"/>
    <w:rsid w:val="00E5711D"/>
    <w:rsid w:val="00E57185"/>
    <w:rsid w:val="00E576DE"/>
    <w:rsid w:val="00E57E7F"/>
    <w:rsid w:val="00E603C0"/>
    <w:rsid w:val="00E60FA3"/>
    <w:rsid w:val="00E60FF8"/>
    <w:rsid w:val="00E62032"/>
    <w:rsid w:val="00E632D5"/>
    <w:rsid w:val="00E63BD1"/>
    <w:rsid w:val="00E64027"/>
    <w:rsid w:val="00E6439E"/>
    <w:rsid w:val="00E64485"/>
    <w:rsid w:val="00E6465A"/>
    <w:rsid w:val="00E649D1"/>
    <w:rsid w:val="00E64B4A"/>
    <w:rsid w:val="00E64B87"/>
    <w:rsid w:val="00E6545F"/>
    <w:rsid w:val="00E66690"/>
    <w:rsid w:val="00E666DE"/>
    <w:rsid w:val="00E66B2B"/>
    <w:rsid w:val="00E671A2"/>
    <w:rsid w:val="00E679D3"/>
    <w:rsid w:val="00E704A1"/>
    <w:rsid w:val="00E707E6"/>
    <w:rsid w:val="00E708DC"/>
    <w:rsid w:val="00E70A56"/>
    <w:rsid w:val="00E70F65"/>
    <w:rsid w:val="00E71A92"/>
    <w:rsid w:val="00E7240E"/>
    <w:rsid w:val="00E725A4"/>
    <w:rsid w:val="00E72862"/>
    <w:rsid w:val="00E7338F"/>
    <w:rsid w:val="00E73504"/>
    <w:rsid w:val="00E735B8"/>
    <w:rsid w:val="00E73B4C"/>
    <w:rsid w:val="00E73F9F"/>
    <w:rsid w:val="00E74B1A"/>
    <w:rsid w:val="00E74FB7"/>
    <w:rsid w:val="00E750AF"/>
    <w:rsid w:val="00E75190"/>
    <w:rsid w:val="00E75C9A"/>
    <w:rsid w:val="00E75D5F"/>
    <w:rsid w:val="00E76D40"/>
    <w:rsid w:val="00E76E36"/>
    <w:rsid w:val="00E76FE0"/>
    <w:rsid w:val="00E77251"/>
    <w:rsid w:val="00E77620"/>
    <w:rsid w:val="00E776D9"/>
    <w:rsid w:val="00E77DD3"/>
    <w:rsid w:val="00E801F2"/>
    <w:rsid w:val="00E8055C"/>
    <w:rsid w:val="00E8063D"/>
    <w:rsid w:val="00E809E9"/>
    <w:rsid w:val="00E80FC0"/>
    <w:rsid w:val="00E81497"/>
    <w:rsid w:val="00E81EC4"/>
    <w:rsid w:val="00E82732"/>
    <w:rsid w:val="00E82A47"/>
    <w:rsid w:val="00E83279"/>
    <w:rsid w:val="00E85AEE"/>
    <w:rsid w:val="00E8653A"/>
    <w:rsid w:val="00E867FC"/>
    <w:rsid w:val="00E86A0D"/>
    <w:rsid w:val="00E87B33"/>
    <w:rsid w:val="00E87DB9"/>
    <w:rsid w:val="00E87F84"/>
    <w:rsid w:val="00E90112"/>
    <w:rsid w:val="00E90317"/>
    <w:rsid w:val="00E90D13"/>
    <w:rsid w:val="00E90DE8"/>
    <w:rsid w:val="00E9101C"/>
    <w:rsid w:val="00E915E7"/>
    <w:rsid w:val="00E91DC1"/>
    <w:rsid w:val="00E91E5E"/>
    <w:rsid w:val="00E92644"/>
    <w:rsid w:val="00E92AA1"/>
    <w:rsid w:val="00E92BB8"/>
    <w:rsid w:val="00E936C0"/>
    <w:rsid w:val="00E93CAA"/>
    <w:rsid w:val="00E94DC0"/>
    <w:rsid w:val="00E9531E"/>
    <w:rsid w:val="00E95957"/>
    <w:rsid w:val="00E95CBC"/>
    <w:rsid w:val="00E9607C"/>
    <w:rsid w:val="00E960CA"/>
    <w:rsid w:val="00E9631E"/>
    <w:rsid w:val="00E96FD9"/>
    <w:rsid w:val="00EA0B75"/>
    <w:rsid w:val="00EA117F"/>
    <w:rsid w:val="00EA18D3"/>
    <w:rsid w:val="00EA1940"/>
    <w:rsid w:val="00EA1C5B"/>
    <w:rsid w:val="00EA28CE"/>
    <w:rsid w:val="00EA2E4A"/>
    <w:rsid w:val="00EA3CDC"/>
    <w:rsid w:val="00EA4DDE"/>
    <w:rsid w:val="00EA543F"/>
    <w:rsid w:val="00EA5632"/>
    <w:rsid w:val="00EA5E5B"/>
    <w:rsid w:val="00EA6310"/>
    <w:rsid w:val="00EA67A8"/>
    <w:rsid w:val="00EA6DAE"/>
    <w:rsid w:val="00EA71AE"/>
    <w:rsid w:val="00EA7536"/>
    <w:rsid w:val="00EB0327"/>
    <w:rsid w:val="00EB0A3F"/>
    <w:rsid w:val="00EB2192"/>
    <w:rsid w:val="00EB30E2"/>
    <w:rsid w:val="00EB3A96"/>
    <w:rsid w:val="00EB46FD"/>
    <w:rsid w:val="00EB4790"/>
    <w:rsid w:val="00EB5A02"/>
    <w:rsid w:val="00EB5A8C"/>
    <w:rsid w:val="00EB60C2"/>
    <w:rsid w:val="00EB6457"/>
    <w:rsid w:val="00EB6921"/>
    <w:rsid w:val="00EB73D1"/>
    <w:rsid w:val="00EB7522"/>
    <w:rsid w:val="00EB7F73"/>
    <w:rsid w:val="00EC03E1"/>
    <w:rsid w:val="00EC068A"/>
    <w:rsid w:val="00EC0711"/>
    <w:rsid w:val="00EC0712"/>
    <w:rsid w:val="00EC0AD5"/>
    <w:rsid w:val="00EC11DC"/>
    <w:rsid w:val="00EC2282"/>
    <w:rsid w:val="00EC2462"/>
    <w:rsid w:val="00EC25B4"/>
    <w:rsid w:val="00EC27EC"/>
    <w:rsid w:val="00EC2813"/>
    <w:rsid w:val="00EC293E"/>
    <w:rsid w:val="00EC358A"/>
    <w:rsid w:val="00EC3791"/>
    <w:rsid w:val="00EC3B12"/>
    <w:rsid w:val="00EC4995"/>
    <w:rsid w:val="00EC4B0F"/>
    <w:rsid w:val="00EC4FC7"/>
    <w:rsid w:val="00EC5755"/>
    <w:rsid w:val="00EC61AF"/>
    <w:rsid w:val="00EC6B9A"/>
    <w:rsid w:val="00EC7820"/>
    <w:rsid w:val="00EC787A"/>
    <w:rsid w:val="00ED0687"/>
    <w:rsid w:val="00ED1246"/>
    <w:rsid w:val="00ED1EE2"/>
    <w:rsid w:val="00ED22E5"/>
    <w:rsid w:val="00ED2323"/>
    <w:rsid w:val="00ED25C3"/>
    <w:rsid w:val="00ED2A9F"/>
    <w:rsid w:val="00ED317E"/>
    <w:rsid w:val="00ED3B38"/>
    <w:rsid w:val="00ED3ED4"/>
    <w:rsid w:val="00ED4F42"/>
    <w:rsid w:val="00ED52AD"/>
    <w:rsid w:val="00ED57B0"/>
    <w:rsid w:val="00ED5E52"/>
    <w:rsid w:val="00ED63C0"/>
    <w:rsid w:val="00ED729E"/>
    <w:rsid w:val="00ED7B6E"/>
    <w:rsid w:val="00ED7C62"/>
    <w:rsid w:val="00ED7D28"/>
    <w:rsid w:val="00EE0BDB"/>
    <w:rsid w:val="00EE1446"/>
    <w:rsid w:val="00EE1B3A"/>
    <w:rsid w:val="00EE1B3B"/>
    <w:rsid w:val="00EE20A8"/>
    <w:rsid w:val="00EE2E80"/>
    <w:rsid w:val="00EE356A"/>
    <w:rsid w:val="00EE3C1E"/>
    <w:rsid w:val="00EE3CCF"/>
    <w:rsid w:val="00EE3DF1"/>
    <w:rsid w:val="00EE44B9"/>
    <w:rsid w:val="00EE45D3"/>
    <w:rsid w:val="00EE4C81"/>
    <w:rsid w:val="00EE4E18"/>
    <w:rsid w:val="00EE56AA"/>
    <w:rsid w:val="00EE6003"/>
    <w:rsid w:val="00EE7035"/>
    <w:rsid w:val="00EE78BA"/>
    <w:rsid w:val="00EF07CC"/>
    <w:rsid w:val="00EF0A7E"/>
    <w:rsid w:val="00EF10B5"/>
    <w:rsid w:val="00EF1129"/>
    <w:rsid w:val="00EF139A"/>
    <w:rsid w:val="00EF16C4"/>
    <w:rsid w:val="00EF1A7C"/>
    <w:rsid w:val="00EF2ABE"/>
    <w:rsid w:val="00EF3370"/>
    <w:rsid w:val="00EF4588"/>
    <w:rsid w:val="00EF5515"/>
    <w:rsid w:val="00EF566E"/>
    <w:rsid w:val="00EF7B5C"/>
    <w:rsid w:val="00EF7EA7"/>
    <w:rsid w:val="00EF7FC7"/>
    <w:rsid w:val="00F004C6"/>
    <w:rsid w:val="00F00C8B"/>
    <w:rsid w:val="00F00D09"/>
    <w:rsid w:val="00F00FAD"/>
    <w:rsid w:val="00F01219"/>
    <w:rsid w:val="00F019E6"/>
    <w:rsid w:val="00F01B53"/>
    <w:rsid w:val="00F01B56"/>
    <w:rsid w:val="00F01C48"/>
    <w:rsid w:val="00F032C8"/>
    <w:rsid w:val="00F03D58"/>
    <w:rsid w:val="00F040AD"/>
    <w:rsid w:val="00F04512"/>
    <w:rsid w:val="00F05B3B"/>
    <w:rsid w:val="00F05D72"/>
    <w:rsid w:val="00F06489"/>
    <w:rsid w:val="00F0649A"/>
    <w:rsid w:val="00F06622"/>
    <w:rsid w:val="00F06A33"/>
    <w:rsid w:val="00F07A70"/>
    <w:rsid w:val="00F107CA"/>
    <w:rsid w:val="00F10E55"/>
    <w:rsid w:val="00F12131"/>
    <w:rsid w:val="00F12EE9"/>
    <w:rsid w:val="00F1316C"/>
    <w:rsid w:val="00F134D0"/>
    <w:rsid w:val="00F165EA"/>
    <w:rsid w:val="00F16C70"/>
    <w:rsid w:val="00F17153"/>
    <w:rsid w:val="00F174FC"/>
    <w:rsid w:val="00F17AFA"/>
    <w:rsid w:val="00F20146"/>
    <w:rsid w:val="00F207FD"/>
    <w:rsid w:val="00F20D5A"/>
    <w:rsid w:val="00F21178"/>
    <w:rsid w:val="00F21B41"/>
    <w:rsid w:val="00F21FE7"/>
    <w:rsid w:val="00F220FD"/>
    <w:rsid w:val="00F22717"/>
    <w:rsid w:val="00F23C48"/>
    <w:rsid w:val="00F23CC1"/>
    <w:rsid w:val="00F24A75"/>
    <w:rsid w:val="00F24CD8"/>
    <w:rsid w:val="00F24D0F"/>
    <w:rsid w:val="00F24D29"/>
    <w:rsid w:val="00F25CDA"/>
    <w:rsid w:val="00F26FC6"/>
    <w:rsid w:val="00F27F60"/>
    <w:rsid w:val="00F301E1"/>
    <w:rsid w:val="00F3144C"/>
    <w:rsid w:val="00F31851"/>
    <w:rsid w:val="00F321EA"/>
    <w:rsid w:val="00F32452"/>
    <w:rsid w:val="00F3265C"/>
    <w:rsid w:val="00F32B3A"/>
    <w:rsid w:val="00F32E93"/>
    <w:rsid w:val="00F32FBA"/>
    <w:rsid w:val="00F33691"/>
    <w:rsid w:val="00F33787"/>
    <w:rsid w:val="00F345A5"/>
    <w:rsid w:val="00F34FC4"/>
    <w:rsid w:val="00F3586E"/>
    <w:rsid w:val="00F362BF"/>
    <w:rsid w:val="00F368F1"/>
    <w:rsid w:val="00F36C19"/>
    <w:rsid w:val="00F37098"/>
    <w:rsid w:val="00F37C53"/>
    <w:rsid w:val="00F40276"/>
    <w:rsid w:val="00F4028E"/>
    <w:rsid w:val="00F41561"/>
    <w:rsid w:val="00F416A7"/>
    <w:rsid w:val="00F41863"/>
    <w:rsid w:val="00F41BF7"/>
    <w:rsid w:val="00F44525"/>
    <w:rsid w:val="00F44A05"/>
    <w:rsid w:val="00F44A74"/>
    <w:rsid w:val="00F44B03"/>
    <w:rsid w:val="00F44E15"/>
    <w:rsid w:val="00F4555C"/>
    <w:rsid w:val="00F45A42"/>
    <w:rsid w:val="00F46052"/>
    <w:rsid w:val="00F466D5"/>
    <w:rsid w:val="00F4675B"/>
    <w:rsid w:val="00F46938"/>
    <w:rsid w:val="00F46BD3"/>
    <w:rsid w:val="00F4737D"/>
    <w:rsid w:val="00F47689"/>
    <w:rsid w:val="00F47C4A"/>
    <w:rsid w:val="00F5048B"/>
    <w:rsid w:val="00F52212"/>
    <w:rsid w:val="00F52EB3"/>
    <w:rsid w:val="00F53338"/>
    <w:rsid w:val="00F54F20"/>
    <w:rsid w:val="00F54F88"/>
    <w:rsid w:val="00F5572B"/>
    <w:rsid w:val="00F5622B"/>
    <w:rsid w:val="00F56E69"/>
    <w:rsid w:val="00F57285"/>
    <w:rsid w:val="00F57A64"/>
    <w:rsid w:val="00F604F6"/>
    <w:rsid w:val="00F608EB"/>
    <w:rsid w:val="00F60F94"/>
    <w:rsid w:val="00F61A45"/>
    <w:rsid w:val="00F61FED"/>
    <w:rsid w:val="00F62206"/>
    <w:rsid w:val="00F63259"/>
    <w:rsid w:val="00F63435"/>
    <w:rsid w:val="00F63F16"/>
    <w:rsid w:val="00F640A0"/>
    <w:rsid w:val="00F646D5"/>
    <w:rsid w:val="00F650A8"/>
    <w:rsid w:val="00F65DD7"/>
    <w:rsid w:val="00F66A34"/>
    <w:rsid w:val="00F67366"/>
    <w:rsid w:val="00F6745A"/>
    <w:rsid w:val="00F67A72"/>
    <w:rsid w:val="00F67ED9"/>
    <w:rsid w:val="00F70412"/>
    <w:rsid w:val="00F70E1C"/>
    <w:rsid w:val="00F717D3"/>
    <w:rsid w:val="00F71D15"/>
    <w:rsid w:val="00F71DE6"/>
    <w:rsid w:val="00F72940"/>
    <w:rsid w:val="00F72CA3"/>
    <w:rsid w:val="00F72D14"/>
    <w:rsid w:val="00F730F1"/>
    <w:rsid w:val="00F744D3"/>
    <w:rsid w:val="00F754FD"/>
    <w:rsid w:val="00F76481"/>
    <w:rsid w:val="00F76F59"/>
    <w:rsid w:val="00F77657"/>
    <w:rsid w:val="00F80E09"/>
    <w:rsid w:val="00F81462"/>
    <w:rsid w:val="00F81819"/>
    <w:rsid w:val="00F8207A"/>
    <w:rsid w:val="00F82515"/>
    <w:rsid w:val="00F82D3A"/>
    <w:rsid w:val="00F82D67"/>
    <w:rsid w:val="00F83777"/>
    <w:rsid w:val="00F838CB"/>
    <w:rsid w:val="00F847D0"/>
    <w:rsid w:val="00F84AE7"/>
    <w:rsid w:val="00F84E6F"/>
    <w:rsid w:val="00F860F5"/>
    <w:rsid w:val="00F8706E"/>
    <w:rsid w:val="00F878F9"/>
    <w:rsid w:val="00F900DA"/>
    <w:rsid w:val="00F90BF0"/>
    <w:rsid w:val="00F90C98"/>
    <w:rsid w:val="00F9424D"/>
    <w:rsid w:val="00F9465C"/>
    <w:rsid w:val="00F9467E"/>
    <w:rsid w:val="00F95962"/>
    <w:rsid w:val="00F9649F"/>
    <w:rsid w:val="00F97149"/>
    <w:rsid w:val="00F97854"/>
    <w:rsid w:val="00F97C25"/>
    <w:rsid w:val="00FA0CDF"/>
    <w:rsid w:val="00FA132C"/>
    <w:rsid w:val="00FA377F"/>
    <w:rsid w:val="00FA38BF"/>
    <w:rsid w:val="00FA3FB3"/>
    <w:rsid w:val="00FA4A33"/>
    <w:rsid w:val="00FA51E5"/>
    <w:rsid w:val="00FA53D5"/>
    <w:rsid w:val="00FA59FE"/>
    <w:rsid w:val="00FA5FAD"/>
    <w:rsid w:val="00FA62CC"/>
    <w:rsid w:val="00FA735E"/>
    <w:rsid w:val="00FA75A8"/>
    <w:rsid w:val="00FB04B2"/>
    <w:rsid w:val="00FB07C7"/>
    <w:rsid w:val="00FB09D2"/>
    <w:rsid w:val="00FB1170"/>
    <w:rsid w:val="00FB169D"/>
    <w:rsid w:val="00FB1988"/>
    <w:rsid w:val="00FB1C9F"/>
    <w:rsid w:val="00FB2579"/>
    <w:rsid w:val="00FB2CE6"/>
    <w:rsid w:val="00FB3467"/>
    <w:rsid w:val="00FB3746"/>
    <w:rsid w:val="00FB40F1"/>
    <w:rsid w:val="00FB46ED"/>
    <w:rsid w:val="00FB4934"/>
    <w:rsid w:val="00FB4D99"/>
    <w:rsid w:val="00FB5568"/>
    <w:rsid w:val="00FB613D"/>
    <w:rsid w:val="00FB6AB5"/>
    <w:rsid w:val="00FB6E32"/>
    <w:rsid w:val="00FB7266"/>
    <w:rsid w:val="00FB76A3"/>
    <w:rsid w:val="00FB7926"/>
    <w:rsid w:val="00FB7E96"/>
    <w:rsid w:val="00FC001A"/>
    <w:rsid w:val="00FC0117"/>
    <w:rsid w:val="00FC16DE"/>
    <w:rsid w:val="00FC2768"/>
    <w:rsid w:val="00FC2CC5"/>
    <w:rsid w:val="00FC2E71"/>
    <w:rsid w:val="00FC3A26"/>
    <w:rsid w:val="00FC3BDA"/>
    <w:rsid w:val="00FC3E69"/>
    <w:rsid w:val="00FC3F37"/>
    <w:rsid w:val="00FC4283"/>
    <w:rsid w:val="00FC42A2"/>
    <w:rsid w:val="00FC43E9"/>
    <w:rsid w:val="00FC463C"/>
    <w:rsid w:val="00FC4ACD"/>
    <w:rsid w:val="00FC4BDF"/>
    <w:rsid w:val="00FC5294"/>
    <w:rsid w:val="00FC538A"/>
    <w:rsid w:val="00FC5610"/>
    <w:rsid w:val="00FC5935"/>
    <w:rsid w:val="00FC6652"/>
    <w:rsid w:val="00FC6671"/>
    <w:rsid w:val="00FC66E0"/>
    <w:rsid w:val="00FC6B0C"/>
    <w:rsid w:val="00FC71C2"/>
    <w:rsid w:val="00FC7670"/>
    <w:rsid w:val="00FD037E"/>
    <w:rsid w:val="00FD04D2"/>
    <w:rsid w:val="00FD06B0"/>
    <w:rsid w:val="00FD07F2"/>
    <w:rsid w:val="00FD102B"/>
    <w:rsid w:val="00FD1052"/>
    <w:rsid w:val="00FD19F7"/>
    <w:rsid w:val="00FD34D7"/>
    <w:rsid w:val="00FD3D3C"/>
    <w:rsid w:val="00FD3DFD"/>
    <w:rsid w:val="00FD3E97"/>
    <w:rsid w:val="00FD3EE2"/>
    <w:rsid w:val="00FD427F"/>
    <w:rsid w:val="00FD452D"/>
    <w:rsid w:val="00FD4697"/>
    <w:rsid w:val="00FD5011"/>
    <w:rsid w:val="00FD54D6"/>
    <w:rsid w:val="00FD5705"/>
    <w:rsid w:val="00FD5A7D"/>
    <w:rsid w:val="00FD5D8E"/>
    <w:rsid w:val="00FD5D91"/>
    <w:rsid w:val="00FD6482"/>
    <w:rsid w:val="00FD6505"/>
    <w:rsid w:val="00FD67AA"/>
    <w:rsid w:val="00FE087C"/>
    <w:rsid w:val="00FE0C2B"/>
    <w:rsid w:val="00FE18AE"/>
    <w:rsid w:val="00FE19C3"/>
    <w:rsid w:val="00FE1CC0"/>
    <w:rsid w:val="00FE1F70"/>
    <w:rsid w:val="00FE362A"/>
    <w:rsid w:val="00FE3E28"/>
    <w:rsid w:val="00FE4476"/>
    <w:rsid w:val="00FE451F"/>
    <w:rsid w:val="00FE4775"/>
    <w:rsid w:val="00FE4913"/>
    <w:rsid w:val="00FE5885"/>
    <w:rsid w:val="00FE6FFD"/>
    <w:rsid w:val="00FE77E7"/>
    <w:rsid w:val="00FE7A02"/>
    <w:rsid w:val="00FF035B"/>
    <w:rsid w:val="00FF0411"/>
    <w:rsid w:val="00FF11A3"/>
    <w:rsid w:val="00FF1A5E"/>
    <w:rsid w:val="00FF1E70"/>
    <w:rsid w:val="00FF1EB8"/>
    <w:rsid w:val="00FF2060"/>
    <w:rsid w:val="00FF3052"/>
    <w:rsid w:val="00FF3458"/>
    <w:rsid w:val="00FF487E"/>
    <w:rsid w:val="00FF4B00"/>
    <w:rsid w:val="00FF57DA"/>
    <w:rsid w:val="00FF5D60"/>
    <w:rsid w:val="00FF5E0A"/>
    <w:rsid w:val="00FF656E"/>
    <w:rsid w:val="00FF6CD6"/>
    <w:rsid w:val="00FF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4BD4A-C4BE-47C8-8796-59E123A5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AE"/>
    <w:pPr>
      <w:jc w:val="both"/>
    </w:pPr>
    <w:rPr>
      <w:sz w:val="28"/>
      <w:szCs w:val="28"/>
      <w:lang w:eastAsia="en-US"/>
    </w:rPr>
  </w:style>
  <w:style w:type="paragraph" w:styleId="1">
    <w:name w:val="heading 1"/>
    <w:basedOn w:val="a"/>
    <w:next w:val="a"/>
    <w:link w:val="10"/>
    <w:uiPriority w:val="99"/>
    <w:qFormat/>
    <w:rsid w:val="00E3370E"/>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qFormat/>
    <w:rsid w:val="00962C36"/>
    <w:pPr>
      <w:spacing w:before="0" w:after="0"/>
      <w:jc w:val="both"/>
      <w:outlineLvl w:val="1"/>
    </w:pPr>
    <w:rPr>
      <w:b w:val="0"/>
      <w:bCs w:val="0"/>
      <w:color w:val="auto"/>
    </w:rPr>
  </w:style>
  <w:style w:type="paragraph" w:styleId="3">
    <w:name w:val="heading 3"/>
    <w:basedOn w:val="2"/>
    <w:next w:val="a"/>
    <w:link w:val="30"/>
    <w:uiPriority w:val="99"/>
    <w:qFormat/>
    <w:rsid w:val="00962C36"/>
    <w:pPr>
      <w:outlineLvl w:val="2"/>
    </w:pPr>
  </w:style>
  <w:style w:type="paragraph" w:styleId="4">
    <w:name w:val="heading 4"/>
    <w:basedOn w:val="3"/>
    <w:next w:val="a"/>
    <w:link w:val="40"/>
    <w:uiPriority w:val="99"/>
    <w:qFormat/>
    <w:rsid w:val="00962C3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70E"/>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962C36"/>
    <w:rPr>
      <w:rFonts w:ascii="Arial" w:eastAsia="Times New Roman" w:hAnsi="Arial" w:cs="Arial"/>
      <w:sz w:val="24"/>
      <w:szCs w:val="24"/>
    </w:rPr>
  </w:style>
  <w:style w:type="character" w:customStyle="1" w:styleId="30">
    <w:name w:val="Заголовок 3 Знак"/>
    <w:basedOn w:val="a0"/>
    <w:link w:val="3"/>
    <w:uiPriority w:val="99"/>
    <w:rsid w:val="00962C36"/>
    <w:rPr>
      <w:rFonts w:ascii="Arial" w:eastAsia="Times New Roman" w:hAnsi="Arial" w:cs="Arial"/>
      <w:sz w:val="24"/>
      <w:szCs w:val="24"/>
    </w:rPr>
  </w:style>
  <w:style w:type="character" w:customStyle="1" w:styleId="40">
    <w:name w:val="Заголовок 4 Знак"/>
    <w:basedOn w:val="a0"/>
    <w:link w:val="4"/>
    <w:uiPriority w:val="99"/>
    <w:rsid w:val="00962C36"/>
    <w:rPr>
      <w:rFonts w:ascii="Arial" w:eastAsia="Times New Roman" w:hAnsi="Arial" w:cs="Arial"/>
      <w:sz w:val="24"/>
      <w:szCs w:val="24"/>
    </w:rPr>
  </w:style>
  <w:style w:type="paragraph" w:customStyle="1" w:styleId="ConsPlusTitle">
    <w:name w:val="ConsPlusTitle"/>
    <w:rsid w:val="00845437"/>
    <w:pPr>
      <w:widowControl w:val="0"/>
      <w:autoSpaceDE w:val="0"/>
      <w:autoSpaceDN w:val="0"/>
      <w:adjustRightInd w:val="0"/>
    </w:pPr>
    <w:rPr>
      <w:rFonts w:eastAsia="Times New Roman"/>
      <w:b/>
      <w:bCs/>
      <w:sz w:val="28"/>
      <w:szCs w:val="28"/>
    </w:rPr>
  </w:style>
  <w:style w:type="character" w:styleId="a3">
    <w:name w:val="Hyperlink"/>
    <w:basedOn w:val="a0"/>
    <w:uiPriority w:val="99"/>
    <w:semiHidden/>
    <w:unhideWhenUsed/>
    <w:rsid w:val="00D174E8"/>
    <w:rPr>
      <w:color w:val="0000FF"/>
      <w:u w:val="single"/>
    </w:rPr>
  </w:style>
  <w:style w:type="paragraph" w:customStyle="1" w:styleId="ConsPlusNonformat">
    <w:name w:val="ConsPlusNonformat"/>
    <w:uiPriority w:val="99"/>
    <w:rsid w:val="009F4F51"/>
    <w:pPr>
      <w:widowControl w:val="0"/>
      <w:autoSpaceDE w:val="0"/>
      <w:autoSpaceDN w:val="0"/>
      <w:adjustRightInd w:val="0"/>
    </w:pPr>
    <w:rPr>
      <w:rFonts w:ascii="Courier New" w:eastAsia="Times New Roman" w:hAnsi="Courier New" w:cs="Courier New"/>
    </w:rPr>
  </w:style>
  <w:style w:type="character" w:customStyle="1" w:styleId="a4">
    <w:name w:val="Цветовое выделение"/>
    <w:uiPriority w:val="99"/>
    <w:rsid w:val="00263367"/>
    <w:rPr>
      <w:b/>
      <w:color w:val="000080"/>
    </w:rPr>
  </w:style>
  <w:style w:type="character" w:customStyle="1" w:styleId="a5">
    <w:name w:val="Гипертекстовая ссылка"/>
    <w:basedOn w:val="a4"/>
    <w:uiPriority w:val="99"/>
    <w:rsid w:val="00263367"/>
    <w:rPr>
      <w:rFonts w:cs="Times New Roman"/>
      <w:b/>
      <w:color w:val="008000"/>
    </w:rPr>
  </w:style>
  <w:style w:type="paragraph" w:customStyle="1" w:styleId="a6">
    <w:name w:val="Внимание: криминал!!"/>
    <w:basedOn w:val="a"/>
    <w:next w:val="a"/>
    <w:uiPriority w:val="99"/>
    <w:rsid w:val="00962C36"/>
    <w:pPr>
      <w:widowControl w:val="0"/>
      <w:autoSpaceDE w:val="0"/>
      <w:autoSpaceDN w:val="0"/>
      <w:adjustRightInd w:val="0"/>
    </w:pPr>
    <w:rPr>
      <w:rFonts w:ascii="Arial" w:eastAsia="Times New Roman" w:hAnsi="Arial" w:cs="Arial"/>
      <w:sz w:val="24"/>
      <w:szCs w:val="24"/>
      <w:lang w:eastAsia="ru-RU"/>
    </w:rPr>
  </w:style>
  <w:style w:type="paragraph" w:customStyle="1" w:styleId="a7">
    <w:name w:val="Внимание: недобросовестность!"/>
    <w:basedOn w:val="a"/>
    <w:next w:val="a"/>
    <w:uiPriority w:val="99"/>
    <w:rsid w:val="00962C36"/>
    <w:pPr>
      <w:widowControl w:val="0"/>
      <w:autoSpaceDE w:val="0"/>
      <w:autoSpaceDN w:val="0"/>
      <w:adjustRightInd w:val="0"/>
    </w:pPr>
    <w:rPr>
      <w:rFonts w:ascii="Arial" w:eastAsia="Times New Roman" w:hAnsi="Arial" w:cs="Arial"/>
      <w:sz w:val="24"/>
      <w:szCs w:val="24"/>
      <w:lang w:eastAsia="ru-RU"/>
    </w:rPr>
  </w:style>
  <w:style w:type="paragraph" w:customStyle="1" w:styleId="a8">
    <w:name w:val="Основное меню (преемственное)"/>
    <w:basedOn w:val="a"/>
    <w:next w:val="a"/>
    <w:uiPriority w:val="99"/>
    <w:rsid w:val="00962C36"/>
    <w:pPr>
      <w:widowControl w:val="0"/>
      <w:autoSpaceDE w:val="0"/>
      <w:autoSpaceDN w:val="0"/>
      <w:adjustRightInd w:val="0"/>
    </w:pPr>
    <w:rPr>
      <w:rFonts w:ascii="Verdana" w:eastAsia="Times New Roman" w:hAnsi="Verdana" w:cs="Verdana"/>
      <w:sz w:val="24"/>
      <w:szCs w:val="24"/>
      <w:lang w:eastAsia="ru-RU"/>
    </w:rPr>
  </w:style>
  <w:style w:type="paragraph" w:customStyle="1" w:styleId="a9">
    <w:name w:val="Заголовок"/>
    <w:basedOn w:val="a8"/>
    <w:next w:val="a"/>
    <w:uiPriority w:val="99"/>
    <w:rsid w:val="00962C36"/>
    <w:rPr>
      <w:rFonts w:ascii="Arial" w:hAnsi="Arial" w:cs="Arial"/>
      <w:b/>
      <w:bCs/>
      <w:color w:val="0058A9"/>
      <w:shd w:val="clear" w:color="auto" w:fill="E0DFE3"/>
    </w:rPr>
  </w:style>
  <w:style w:type="paragraph" w:customStyle="1" w:styleId="aa">
    <w:name w:val="Заголовок группы контролов"/>
    <w:basedOn w:val="a"/>
    <w:next w:val="a"/>
    <w:uiPriority w:val="99"/>
    <w:rsid w:val="00962C36"/>
    <w:pPr>
      <w:widowControl w:val="0"/>
      <w:autoSpaceDE w:val="0"/>
      <w:autoSpaceDN w:val="0"/>
      <w:adjustRightInd w:val="0"/>
    </w:pPr>
    <w:rPr>
      <w:rFonts w:ascii="Arial" w:eastAsia="Times New Roman" w:hAnsi="Arial" w:cs="Arial"/>
      <w:b/>
      <w:bCs/>
      <w:color w:val="000000"/>
      <w:sz w:val="24"/>
      <w:szCs w:val="24"/>
      <w:lang w:eastAsia="ru-RU"/>
    </w:rPr>
  </w:style>
  <w:style w:type="paragraph" w:customStyle="1" w:styleId="ab">
    <w:name w:val="Заголовок для информации об изменениях"/>
    <w:basedOn w:val="1"/>
    <w:next w:val="a"/>
    <w:uiPriority w:val="99"/>
    <w:rsid w:val="00962C36"/>
    <w:pPr>
      <w:spacing w:before="0" w:after="0"/>
      <w:jc w:val="both"/>
      <w:outlineLvl w:val="9"/>
    </w:pPr>
    <w:rPr>
      <w:b w:val="0"/>
      <w:bCs w:val="0"/>
      <w:color w:val="auto"/>
      <w:sz w:val="20"/>
      <w:szCs w:val="20"/>
      <w:shd w:val="clear" w:color="auto" w:fill="FFFFFF"/>
    </w:rPr>
  </w:style>
  <w:style w:type="paragraph" w:customStyle="1" w:styleId="ac">
    <w:name w:val="Заголовок приложения"/>
    <w:basedOn w:val="a"/>
    <w:next w:val="a"/>
    <w:uiPriority w:val="99"/>
    <w:rsid w:val="00962C36"/>
    <w:pPr>
      <w:widowControl w:val="0"/>
      <w:autoSpaceDE w:val="0"/>
      <w:autoSpaceDN w:val="0"/>
      <w:adjustRightInd w:val="0"/>
      <w:jc w:val="right"/>
    </w:pPr>
    <w:rPr>
      <w:rFonts w:ascii="Arial" w:eastAsia="Times New Roman" w:hAnsi="Arial" w:cs="Arial"/>
      <w:sz w:val="24"/>
      <w:szCs w:val="24"/>
      <w:lang w:eastAsia="ru-RU"/>
    </w:rPr>
  </w:style>
  <w:style w:type="paragraph" w:customStyle="1" w:styleId="ad">
    <w:name w:val="Заголовок распахивающейся части диалога"/>
    <w:basedOn w:val="a"/>
    <w:next w:val="a"/>
    <w:uiPriority w:val="99"/>
    <w:rsid w:val="00962C36"/>
    <w:pPr>
      <w:widowControl w:val="0"/>
      <w:autoSpaceDE w:val="0"/>
      <w:autoSpaceDN w:val="0"/>
      <w:adjustRightInd w:val="0"/>
    </w:pPr>
    <w:rPr>
      <w:rFonts w:ascii="Arial" w:eastAsia="Times New Roman" w:hAnsi="Arial" w:cs="Arial"/>
      <w:i/>
      <w:iCs/>
      <w:color w:val="000080"/>
      <w:sz w:val="24"/>
      <w:szCs w:val="24"/>
      <w:lang w:eastAsia="ru-RU"/>
    </w:rPr>
  </w:style>
  <w:style w:type="paragraph" w:customStyle="1" w:styleId="ae">
    <w:name w:val="Заголовок статьи"/>
    <w:basedOn w:val="a"/>
    <w:next w:val="a"/>
    <w:uiPriority w:val="99"/>
    <w:rsid w:val="00962C36"/>
    <w:pPr>
      <w:widowControl w:val="0"/>
      <w:autoSpaceDE w:val="0"/>
      <w:autoSpaceDN w:val="0"/>
      <w:adjustRightInd w:val="0"/>
      <w:ind w:left="1612" w:hanging="892"/>
    </w:pPr>
    <w:rPr>
      <w:rFonts w:ascii="Arial" w:eastAsia="Times New Roman" w:hAnsi="Arial" w:cs="Arial"/>
      <w:sz w:val="24"/>
      <w:szCs w:val="24"/>
      <w:lang w:eastAsia="ru-RU"/>
    </w:rPr>
  </w:style>
  <w:style w:type="paragraph" w:customStyle="1" w:styleId="af">
    <w:name w:val="Интерактивный заголовок"/>
    <w:basedOn w:val="a9"/>
    <w:next w:val="a"/>
    <w:uiPriority w:val="99"/>
    <w:rsid w:val="00962C36"/>
    <w:rPr>
      <w:b w:val="0"/>
      <w:bCs w:val="0"/>
      <w:color w:val="auto"/>
      <w:u w:val="single"/>
      <w:shd w:val="clear" w:color="auto" w:fill="auto"/>
    </w:rPr>
  </w:style>
  <w:style w:type="paragraph" w:customStyle="1" w:styleId="af0">
    <w:name w:val="Текст информации об изменениях"/>
    <w:basedOn w:val="a"/>
    <w:next w:val="a"/>
    <w:uiPriority w:val="99"/>
    <w:rsid w:val="00962C36"/>
    <w:pPr>
      <w:widowControl w:val="0"/>
      <w:autoSpaceDE w:val="0"/>
      <w:autoSpaceDN w:val="0"/>
      <w:adjustRightInd w:val="0"/>
    </w:pPr>
    <w:rPr>
      <w:rFonts w:ascii="Arial" w:eastAsia="Times New Roman" w:hAnsi="Arial" w:cs="Arial"/>
      <w:sz w:val="20"/>
      <w:szCs w:val="20"/>
      <w:lang w:eastAsia="ru-RU"/>
    </w:rPr>
  </w:style>
  <w:style w:type="paragraph" w:customStyle="1" w:styleId="af1">
    <w:name w:val="Информация об изменениях"/>
    <w:basedOn w:val="af0"/>
    <w:next w:val="a"/>
    <w:uiPriority w:val="99"/>
    <w:rsid w:val="00962C36"/>
    <w:pPr>
      <w:spacing w:before="180"/>
      <w:ind w:left="360" w:right="360"/>
    </w:pPr>
    <w:rPr>
      <w:sz w:val="24"/>
      <w:szCs w:val="24"/>
      <w:shd w:val="clear" w:color="auto" w:fill="EAEFED"/>
    </w:rPr>
  </w:style>
  <w:style w:type="paragraph" w:customStyle="1" w:styleId="af2">
    <w:name w:val="Текст (справка)"/>
    <w:basedOn w:val="a"/>
    <w:next w:val="a"/>
    <w:uiPriority w:val="99"/>
    <w:rsid w:val="00962C36"/>
    <w:pPr>
      <w:widowControl w:val="0"/>
      <w:autoSpaceDE w:val="0"/>
      <w:autoSpaceDN w:val="0"/>
      <w:adjustRightInd w:val="0"/>
      <w:ind w:left="170" w:right="170"/>
      <w:jc w:val="left"/>
    </w:pPr>
    <w:rPr>
      <w:rFonts w:ascii="Arial" w:eastAsia="Times New Roman" w:hAnsi="Arial" w:cs="Arial"/>
      <w:sz w:val="24"/>
      <w:szCs w:val="24"/>
      <w:lang w:eastAsia="ru-RU"/>
    </w:rPr>
  </w:style>
  <w:style w:type="paragraph" w:customStyle="1" w:styleId="af3">
    <w:name w:val="Комментарий"/>
    <w:basedOn w:val="af2"/>
    <w:next w:val="a"/>
    <w:uiPriority w:val="99"/>
    <w:rsid w:val="00962C36"/>
    <w:pPr>
      <w:spacing w:before="75"/>
      <w:ind w:left="0" w:right="0"/>
      <w:jc w:val="both"/>
    </w:pPr>
    <w:rPr>
      <w:i/>
      <w:iCs/>
      <w:color w:val="800080"/>
    </w:rPr>
  </w:style>
  <w:style w:type="paragraph" w:customStyle="1" w:styleId="af4">
    <w:name w:val="Информация об изменениях документа"/>
    <w:basedOn w:val="af3"/>
    <w:next w:val="a"/>
    <w:uiPriority w:val="99"/>
    <w:rsid w:val="00962C36"/>
    <w:pPr>
      <w:spacing w:before="0"/>
    </w:pPr>
  </w:style>
  <w:style w:type="paragraph" w:customStyle="1" w:styleId="af5">
    <w:name w:val="Текст (лев. подпись)"/>
    <w:basedOn w:val="a"/>
    <w:next w:val="a"/>
    <w:uiPriority w:val="99"/>
    <w:rsid w:val="00962C36"/>
    <w:pPr>
      <w:widowControl w:val="0"/>
      <w:autoSpaceDE w:val="0"/>
      <w:autoSpaceDN w:val="0"/>
      <w:adjustRightInd w:val="0"/>
      <w:jc w:val="left"/>
    </w:pPr>
    <w:rPr>
      <w:rFonts w:ascii="Arial" w:eastAsia="Times New Roman" w:hAnsi="Arial" w:cs="Arial"/>
      <w:sz w:val="24"/>
      <w:szCs w:val="24"/>
      <w:lang w:eastAsia="ru-RU"/>
    </w:rPr>
  </w:style>
  <w:style w:type="paragraph" w:customStyle="1" w:styleId="af6">
    <w:name w:val="Колонтитул (левый)"/>
    <w:basedOn w:val="af5"/>
    <w:next w:val="a"/>
    <w:uiPriority w:val="99"/>
    <w:rsid w:val="00962C36"/>
    <w:pPr>
      <w:jc w:val="both"/>
    </w:pPr>
    <w:rPr>
      <w:sz w:val="16"/>
      <w:szCs w:val="16"/>
    </w:rPr>
  </w:style>
  <w:style w:type="paragraph" w:customStyle="1" w:styleId="af7">
    <w:name w:val="Текст (прав. подпись)"/>
    <w:basedOn w:val="a"/>
    <w:next w:val="a"/>
    <w:uiPriority w:val="99"/>
    <w:rsid w:val="00962C36"/>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uiPriority w:val="99"/>
    <w:rsid w:val="00962C36"/>
    <w:pPr>
      <w:jc w:val="both"/>
    </w:pPr>
    <w:rPr>
      <w:sz w:val="16"/>
      <w:szCs w:val="16"/>
    </w:rPr>
  </w:style>
  <w:style w:type="paragraph" w:customStyle="1" w:styleId="af9">
    <w:name w:val="Комментарий пользователя"/>
    <w:basedOn w:val="af3"/>
    <w:next w:val="a"/>
    <w:uiPriority w:val="99"/>
    <w:rsid w:val="00962C36"/>
    <w:pPr>
      <w:spacing w:before="0"/>
      <w:jc w:val="left"/>
    </w:pPr>
    <w:rPr>
      <w:i w:val="0"/>
      <w:iCs w:val="0"/>
      <w:color w:val="000080"/>
    </w:rPr>
  </w:style>
  <w:style w:type="paragraph" w:customStyle="1" w:styleId="afa">
    <w:name w:val="Куда обратиться?"/>
    <w:basedOn w:val="a"/>
    <w:next w:val="a"/>
    <w:uiPriority w:val="99"/>
    <w:rsid w:val="00962C36"/>
    <w:pPr>
      <w:widowControl w:val="0"/>
      <w:autoSpaceDE w:val="0"/>
      <w:autoSpaceDN w:val="0"/>
      <w:adjustRightInd w:val="0"/>
    </w:pPr>
    <w:rPr>
      <w:rFonts w:ascii="Arial" w:eastAsia="Times New Roman" w:hAnsi="Arial" w:cs="Arial"/>
      <w:sz w:val="24"/>
      <w:szCs w:val="24"/>
      <w:lang w:eastAsia="ru-RU"/>
    </w:rPr>
  </w:style>
  <w:style w:type="paragraph" w:customStyle="1" w:styleId="afb">
    <w:name w:val="Моноширинный"/>
    <w:basedOn w:val="a"/>
    <w:next w:val="a"/>
    <w:uiPriority w:val="99"/>
    <w:rsid w:val="00962C36"/>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c">
    <w:name w:val="Необходимые документы"/>
    <w:basedOn w:val="a"/>
    <w:next w:val="a"/>
    <w:uiPriority w:val="99"/>
    <w:rsid w:val="00962C36"/>
    <w:pPr>
      <w:widowControl w:val="0"/>
      <w:autoSpaceDE w:val="0"/>
      <w:autoSpaceDN w:val="0"/>
      <w:adjustRightInd w:val="0"/>
      <w:ind w:left="118"/>
    </w:pPr>
    <w:rPr>
      <w:rFonts w:ascii="Arial" w:eastAsia="Times New Roman" w:hAnsi="Arial" w:cs="Arial"/>
      <w:sz w:val="24"/>
      <w:szCs w:val="24"/>
      <w:lang w:eastAsia="ru-RU"/>
    </w:rPr>
  </w:style>
  <w:style w:type="paragraph" w:customStyle="1" w:styleId="afd">
    <w:name w:val="Нормальный (таблица)"/>
    <w:basedOn w:val="a"/>
    <w:next w:val="a"/>
    <w:uiPriority w:val="99"/>
    <w:rsid w:val="00962C36"/>
    <w:pPr>
      <w:widowControl w:val="0"/>
      <w:autoSpaceDE w:val="0"/>
      <w:autoSpaceDN w:val="0"/>
      <w:adjustRightInd w:val="0"/>
    </w:pPr>
    <w:rPr>
      <w:rFonts w:ascii="Arial" w:eastAsia="Times New Roman" w:hAnsi="Arial" w:cs="Arial"/>
      <w:sz w:val="24"/>
      <w:szCs w:val="24"/>
      <w:lang w:eastAsia="ru-RU"/>
    </w:rPr>
  </w:style>
  <w:style w:type="paragraph" w:customStyle="1" w:styleId="afe">
    <w:name w:val="Объект"/>
    <w:basedOn w:val="a"/>
    <w:next w:val="a"/>
    <w:uiPriority w:val="99"/>
    <w:rsid w:val="00962C36"/>
    <w:pPr>
      <w:widowControl w:val="0"/>
      <w:autoSpaceDE w:val="0"/>
      <w:autoSpaceDN w:val="0"/>
      <w:adjustRightInd w:val="0"/>
    </w:pPr>
    <w:rPr>
      <w:rFonts w:eastAsia="Times New Roman"/>
      <w:sz w:val="24"/>
      <w:szCs w:val="24"/>
      <w:lang w:eastAsia="ru-RU"/>
    </w:rPr>
  </w:style>
  <w:style w:type="paragraph" w:customStyle="1" w:styleId="aff">
    <w:name w:val="Таблицы (моноширинный)"/>
    <w:basedOn w:val="a"/>
    <w:next w:val="a"/>
    <w:uiPriority w:val="99"/>
    <w:rsid w:val="00962C36"/>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0">
    <w:name w:val="Оглавление"/>
    <w:basedOn w:val="aff"/>
    <w:next w:val="a"/>
    <w:uiPriority w:val="99"/>
    <w:rsid w:val="00962C36"/>
    <w:pPr>
      <w:ind w:left="140"/>
    </w:pPr>
    <w:rPr>
      <w:rFonts w:ascii="Arial" w:hAnsi="Arial" w:cs="Arial"/>
    </w:rPr>
  </w:style>
  <w:style w:type="paragraph" w:customStyle="1" w:styleId="aff1">
    <w:name w:val="Переменная часть"/>
    <w:basedOn w:val="a8"/>
    <w:next w:val="a"/>
    <w:uiPriority w:val="99"/>
    <w:rsid w:val="00962C36"/>
    <w:rPr>
      <w:rFonts w:ascii="Arial" w:hAnsi="Arial" w:cs="Arial"/>
      <w:sz w:val="20"/>
      <w:szCs w:val="20"/>
    </w:rPr>
  </w:style>
  <w:style w:type="paragraph" w:customStyle="1" w:styleId="aff2">
    <w:name w:val="Подвал для информации об изменениях"/>
    <w:basedOn w:val="1"/>
    <w:next w:val="a"/>
    <w:uiPriority w:val="99"/>
    <w:rsid w:val="00962C36"/>
    <w:pPr>
      <w:spacing w:before="0" w:after="0"/>
      <w:jc w:val="both"/>
      <w:outlineLvl w:val="9"/>
    </w:pPr>
    <w:rPr>
      <w:b w:val="0"/>
      <w:bCs w:val="0"/>
      <w:color w:val="auto"/>
      <w:sz w:val="20"/>
      <w:szCs w:val="20"/>
    </w:rPr>
  </w:style>
  <w:style w:type="paragraph" w:customStyle="1" w:styleId="aff3">
    <w:name w:val="Подзаголовок для информации об изменениях"/>
    <w:basedOn w:val="af0"/>
    <w:next w:val="a"/>
    <w:uiPriority w:val="99"/>
    <w:rsid w:val="00962C36"/>
    <w:rPr>
      <w:b/>
      <w:bCs/>
      <w:color w:val="000080"/>
      <w:sz w:val="24"/>
      <w:szCs w:val="24"/>
    </w:rPr>
  </w:style>
  <w:style w:type="paragraph" w:customStyle="1" w:styleId="aff4">
    <w:name w:val="Подчёркнуный текст"/>
    <w:basedOn w:val="a"/>
    <w:next w:val="a"/>
    <w:uiPriority w:val="99"/>
    <w:rsid w:val="00962C36"/>
    <w:pPr>
      <w:widowControl w:val="0"/>
      <w:autoSpaceDE w:val="0"/>
      <w:autoSpaceDN w:val="0"/>
      <w:adjustRightInd w:val="0"/>
    </w:pPr>
    <w:rPr>
      <w:rFonts w:ascii="Arial" w:eastAsia="Times New Roman" w:hAnsi="Arial" w:cs="Arial"/>
      <w:sz w:val="24"/>
      <w:szCs w:val="24"/>
      <w:lang w:eastAsia="ru-RU"/>
    </w:rPr>
  </w:style>
  <w:style w:type="paragraph" w:customStyle="1" w:styleId="aff5">
    <w:name w:val="Постоянная часть"/>
    <w:basedOn w:val="a8"/>
    <w:next w:val="a"/>
    <w:uiPriority w:val="99"/>
    <w:rsid w:val="00962C36"/>
    <w:rPr>
      <w:rFonts w:ascii="Arial" w:hAnsi="Arial" w:cs="Arial"/>
      <w:sz w:val="22"/>
      <w:szCs w:val="22"/>
    </w:rPr>
  </w:style>
  <w:style w:type="paragraph" w:customStyle="1" w:styleId="aff6">
    <w:name w:val="Прижатый влево"/>
    <w:basedOn w:val="a"/>
    <w:next w:val="a"/>
    <w:uiPriority w:val="99"/>
    <w:rsid w:val="00962C36"/>
    <w:pPr>
      <w:widowControl w:val="0"/>
      <w:autoSpaceDE w:val="0"/>
      <w:autoSpaceDN w:val="0"/>
      <w:adjustRightInd w:val="0"/>
      <w:jc w:val="left"/>
    </w:pPr>
    <w:rPr>
      <w:rFonts w:ascii="Arial" w:eastAsia="Times New Roman" w:hAnsi="Arial" w:cs="Arial"/>
      <w:sz w:val="24"/>
      <w:szCs w:val="24"/>
      <w:lang w:eastAsia="ru-RU"/>
    </w:rPr>
  </w:style>
  <w:style w:type="paragraph" w:customStyle="1" w:styleId="aff7">
    <w:name w:val="Пример."/>
    <w:basedOn w:val="a"/>
    <w:next w:val="a"/>
    <w:uiPriority w:val="99"/>
    <w:rsid w:val="00962C36"/>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8">
    <w:name w:val="Примечание."/>
    <w:basedOn w:val="af3"/>
    <w:next w:val="a"/>
    <w:uiPriority w:val="99"/>
    <w:rsid w:val="00962C36"/>
    <w:pPr>
      <w:spacing w:before="0"/>
    </w:pPr>
    <w:rPr>
      <w:i w:val="0"/>
      <w:iCs w:val="0"/>
      <w:color w:val="auto"/>
    </w:rPr>
  </w:style>
  <w:style w:type="paragraph" w:customStyle="1" w:styleId="aff9">
    <w:name w:val="Словарная статья"/>
    <w:basedOn w:val="a"/>
    <w:next w:val="a"/>
    <w:uiPriority w:val="99"/>
    <w:rsid w:val="00962C36"/>
    <w:pPr>
      <w:widowControl w:val="0"/>
      <w:autoSpaceDE w:val="0"/>
      <w:autoSpaceDN w:val="0"/>
      <w:adjustRightInd w:val="0"/>
      <w:ind w:right="118"/>
    </w:pPr>
    <w:rPr>
      <w:rFonts w:ascii="Arial" w:eastAsia="Times New Roman" w:hAnsi="Arial" w:cs="Arial"/>
      <w:sz w:val="24"/>
      <w:szCs w:val="24"/>
      <w:lang w:eastAsia="ru-RU"/>
    </w:rPr>
  </w:style>
  <w:style w:type="paragraph" w:customStyle="1" w:styleId="affa">
    <w:name w:val="Ссылка на официальную публикацию"/>
    <w:basedOn w:val="a"/>
    <w:next w:val="a"/>
    <w:uiPriority w:val="99"/>
    <w:rsid w:val="00962C36"/>
    <w:pPr>
      <w:widowControl w:val="0"/>
      <w:autoSpaceDE w:val="0"/>
      <w:autoSpaceDN w:val="0"/>
      <w:adjustRightInd w:val="0"/>
    </w:pPr>
    <w:rPr>
      <w:rFonts w:ascii="Arial" w:eastAsia="Times New Roman" w:hAnsi="Arial" w:cs="Arial"/>
      <w:sz w:val="24"/>
      <w:szCs w:val="24"/>
      <w:lang w:eastAsia="ru-RU"/>
    </w:rPr>
  </w:style>
  <w:style w:type="paragraph" w:customStyle="1" w:styleId="affb">
    <w:name w:val="Текст в таблице"/>
    <w:basedOn w:val="afd"/>
    <w:next w:val="a"/>
    <w:uiPriority w:val="99"/>
    <w:rsid w:val="00962C36"/>
    <w:pPr>
      <w:ind w:firstLine="500"/>
    </w:pPr>
  </w:style>
  <w:style w:type="paragraph" w:customStyle="1" w:styleId="affc">
    <w:name w:val="Технический комментарий"/>
    <w:basedOn w:val="a"/>
    <w:next w:val="a"/>
    <w:uiPriority w:val="99"/>
    <w:rsid w:val="00962C36"/>
    <w:pPr>
      <w:widowControl w:val="0"/>
      <w:autoSpaceDE w:val="0"/>
      <w:autoSpaceDN w:val="0"/>
      <w:adjustRightInd w:val="0"/>
      <w:jc w:val="left"/>
    </w:pPr>
    <w:rPr>
      <w:rFonts w:ascii="Arial" w:eastAsia="Times New Roman" w:hAnsi="Arial" w:cs="Arial"/>
      <w:sz w:val="24"/>
      <w:szCs w:val="24"/>
      <w:shd w:val="clear" w:color="auto" w:fill="FFFF00"/>
      <w:lang w:eastAsia="ru-RU"/>
    </w:rPr>
  </w:style>
  <w:style w:type="paragraph" w:customStyle="1" w:styleId="affd">
    <w:name w:val="Центрированный (таблица)"/>
    <w:basedOn w:val="afd"/>
    <w:next w:val="a"/>
    <w:uiPriority w:val="99"/>
    <w:rsid w:val="00962C36"/>
    <w:pPr>
      <w:jc w:val="center"/>
    </w:pPr>
  </w:style>
  <w:style w:type="paragraph" w:styleId="affe">
    <w:name w:val="header"/>
    <w:basedOn w:val="a"/>
    <w:link w:val="afff"/>
    <w:uiPriority w:val="99"/>
    <w:semiHidden/>
    <w:unhideWhenUsed/>
    <w:rsid w:val="00A91A3D"/>
    <w:pPr>
      <w:tabs>
        <w:tab w:val="center" w:pos="4677"/>
        <w:tab w:val="right" w:pos="9355"/>
      </w:tabs>
    </w:pPr>
  </w:style>
  <w:style w:type="character" w:customStyle="1" w:styleId="afff">
    <w:name w:val="Верхний колонтитул Знак"/>
    <w:basedOn w:val="a0"/>
    <w:link w:val="affe"/>
    <w:uiPriority w:val="99"/>
    <w:semiHidden/>
    <w:rsid w:val="00A91A3D"/>
    <w:rPr>
      <w:sz w:val="28"/>
      <w:szCs w:val="28"/>
      <w:lang w:eastAsia="en-US"/>
    </w:rPr>
  </w:style>
  <w:style w:type="paragraph" w:styleId="afff0">
    <w:name w:val="footer"/>
    <w:basedOn w:val="a"/>
    <w:link w:val="afff1"/>
    <w:uiPriority w:val="99"/>
    <w:unhideWhenUsed/>
    <w:rsid w:val="00A91A3D"/>
    <w:pPr>
      <w:tabs>
        <w:tab w:val="center" w:pos="4677"/>
        <w:tab w:val="right" w:pos="9355"/>
      </w:tabs>
    </w:pPr>
  </w:style>
  <w:style w:type="character" w:customStyle="1" w:styleId="afff1">
    <w:name w:val="Нижний колонтитул Знак"/>
    <w:basedOn w:val="a0"/>
    <w:link w:val="afff0"/>
    <w:uiPriority w:val="99"/>
    <w:rsid w:val="00A91A3D"/>
    <w:rPr>
      <w:sz w:val="28"/>
      <w:szCs w:val="28"/>
      <w:lang w:eastAsia="en-US"/>
    </w:rPr>
  </w:style>
  <w:style w:type="table" w:styleId="afff2">
    <w:name w:val="Table Grid"/>
    <w:basedOn w:val="a1"/>
    <w:uiPriority w:val="59"/>
    <w:rsid w:val="002C65AB"/>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3">
    <w:name w:val="List Paragraph"/>
    <w:basedOn w:val="a"/>
    <w:qFormat/>
    <w:rsid w:val="00CA424A"/>
    <w:pPr>
      <w:spacing w:after="200" w:line="276" w:lineRule="auto"/>
      <w:ind w:left="720"/>
      <w:contextualSpacing/>
      <w:jc w:val="left"/>
    </w:pPr>
  </w:style>
  <w:style w:type="paragraph" w:customStyle="1" w:styleId="ConsPlusCell">
    <w:name w:val="ConsPlusCell"/>
    <w:rsid w:val="00CA424A"/>
    <w:pPr>
      <w:widowControl w:val="0"/>
      <w:autoSpaceDE w:val="0"/>
      <w:autoSpaceDN w:val="0"/>
      <w:adjustRightInd w:val="0"/>
    </w:pPr>
    <w:rPr>
      <w:rFonts w:ascii="Arial" w:eastAsia="Times New Roman" w:hAnsi="Arial" w:cs="Arial"/>
    </w:rPr>
  </w:style>
  <w:style w:type="paragraph" w:customStyle="1" w:styleId="ConsTitle">
    <w:name w:val="ConsTitle"/>
    <w:rsid w:val="005B0C13"/>
    <w:pPr>
      <w:widowControl w:val="0"/>
      <w:autoSpaceDE w:val="0"/>
      <w:autoSpaceDN w:val="0"/>
      <w:adjustRightInd w:val="0"/>
      <w:ind w:right="19772"/>
    </w:pPr>
    <w:rPr>
      <w:rFonts w:ascii="Arial" w:eastAsia="Times New Roman" w:hAnsi="Arial" w:cs="Arial"/>
      <w:b/>
      <w:bCs/>
      <w:sz w:val="16"/>
      <w:szCs w:val="16"/>
      <w:lang w:eastAsia="en-US"/>
    </w:rPr>
  </w:style>
  <w:style w:type="paragraph" w:styleId="afff4">
    <w:name w:val="Normal (Web)"/>
    <w:basedOn w:val="a"/>
    <w:rsid w:val="005B0C13"/>
    <w:pPr>
      <w:spacing w:before="100" w:beforeAutospacing="1" w:after="100" w:afterAutospacing="1"/>
      <w:jc w:val="left"/>
    </w:pPr>
    <w:rPr>
      <w:rFonts w:eastAsia="Times New Roman"/>
      <w:sz w:val="24"/>
      <w:szCs w:val="24"/>
      <w:lang w:eastAsia="ru-RU"/>
    </w:rPr>
  </w:style>
  <w:style w:type="paragraph" w:customStyle="1" w:styleId="ConsPlusNormal">
    <w:name w:val="ConsPlusNormal"/>
    <w:rsid w:val="005B0C13"/>
    <w:pPr>
      <w:widowControl w:val="0"/>
      <w:autoSpaceDE w:val="0"/>
      <w:autoSpaceDN w:val="0"/>
      <w:adjustRightInd w:val="0"/>
      <w:ind w:firstLine="720"/>
    </w:pPr>
    <w:rPr>
      <w:rFonts w:eastAsia="Times New Roman"/>
    </w:rPr>
  </w:style>
  <w:style w:type="character" w:styleId="afff5">
    <w:name w:val="page number"/>
    <w:basedOn w:val="a0"/>
    <w:rsid w:val="00F900DA"/>
  </w:style>
  <w:style w:type="paragraph" w:customStyle="1" w:styleId="consplusnormal0">
    <w:name w:val="consplusnormal"/>
    <w:basedOn w:val="a"/>
    <w:rsid w:val="00FD07F2"/>
    <w:pPr>
      <w:spacing w:before="100" w:beforeAutospacing="1" w:after="100" w:afterAutospacing="1"/>
      <w:jc w:val="left"/>
    </w:pPr>
    <w:rPr>
      <w:rFonts w:eastAsia="Times New Roman"/>
      <w:sz w:val="24"/>
      <w:szCs w:val="24"/>
      <w:lang w:eastAsia="ru-RU"/>
    </w:rPr>
  </w:style>
  <w:style w:type="character" w:customStyle="1" w:styleId="FontStyle12">
    <w:name w:val="Font Style12"/>
    <w:basedOn w:val="a0"/>
    <w:rsid w:val="00AB4148"/>
    <w:rPr>
      <w:rFonts w:ascii="Times New Roman" w:hAnsi="Times New Roman" w:cs="Times New Roman"/>
      <w:sz w:val="18"/>
      <w:szCs w:val="18"/>
    </w:rPr>
  </w:style>
  <w:style w:type="paragraph" w:styleId="31">
    <w:name w:val="Body Text Indent 3"/>
    <w:basedOn w:val="a"/>
    <w:link w:val="32"/>
    <w:rsid w:val="006D2684"/>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6D2684"/>
    <w:rPr>
      <w:rFonts w:eastAsia="Times New Roman"/>
      <w:sz w:val="16"/>
      <w:szCs w:val="16"/>
    </w:rPr>
  </w:style>
  <w:style w:type="paragraph" w:styleId="afff6">
    <w:name w:val="Balloon Text"/>
    <w:basedOn w:val="a"/>
    <w:link w:val="afff7"/>
    <w:uiPriority w:val="99"/>
    <w:semiHidden/>
    <w:unhideWhenUsed/>
    <w:rsid w:val="00EE4E18"/>
    <w:rPr>
      <w:rFonts w:ascii="Tahoma" w:hAnsi="Tahoma" w:cs="Tahoma"/>
      <w:sz w:val="16"/>
      <w:szCs w:val="16"/>
    </w:rPr>
  </w:style>
  <w:style w:type="character" w:customStyle="1" w:styleId="afff7">
    <w:name w:val="Текст выноски Знак"/>
    <w:basedOn w:val="a0"/>
    <w:link w:val="afff6"/>
    <w:uiPriority w:val="99"/>
    <w:semiHidden/>
    <w:rsid w:val="00EE4E18"/>
    <w:rPr>
      <w:rFonts w:ascii="Tahoma" w:hAnsi="Tahoma" w:cs="Tahoma"/>
      <w:sz w:val="16"/>
      <w:szCs w:val="16"/>
      <w:lang w:eastAsia="en-US"/>
    </w:rPr>
  </w:style>
  <w:style w:type="paragraph" w:customStyle="1" w:styleId="ConsNonformat">
    <w:name w:val="ConsNonformat"/>
    <w:rsid w:val="001C2C5D"/>
    <w:pPr>
      <w:autoSpaceDE w:val="0"/>
      <w:autoSpaceDN w:val="0"/>
      <w:adjustRightInd w:val="0"/>
      <w:ind w:right="19772"/>
    </w:pPr>
    <w:rPr>
      <w:rFonts w:ascii="Courier New" w:eastAsia="Times New Roman" w:hAnsi="Courier New" w:cs="Courier New"/>
    </w:rPr>
  </w:style>
  <w:style w:type="paragraph" w:styleId="afff8">
    <w:name w:val="Title"/>
    <w:basedOn w:val="a"/>
    <w:link w:val="afff9"/>
    <w:qFormat/>
    <w:rsid w:val="001C2C5D"/>
    <w:pPr>
      <w:jc w:val="center"/>
    </w:pPr>
    <w:rPr>
      <w:rFonts w:eastAsia="Times New Roman"/>
      <w:szCs w:val="24"/>
      <w:lang w:eastAsia="ru-RU"/>
    </w:rPr>
  </w:style>
  <w:style w:type="character" w:customStyle="1" w:styleId="afff9">
    <w:name w:val="Название Знак"/>
    <w:basedOn w:val="a0"/>
    <w:link w:val="afff8"/>
    <w:rsid w:val="001C2C5D"/>
    <w:rPr>
      <w:rFonts w:eastAsia="Times New Roman"/>
      <w:sz w:val="28"/>
      <w:szCs w:val="24"/>
    </w:rPr>
  </w:style>
  <w:style w:type="paragraph" w:customStyle="1" w:styleId="ConsNormal">
    <w:name w:val="ConsNormal"/>
    <w:rsid w:val="001C2C5D"/>
    <w:pPr>
      <w:autoSpaceDE w:val="0"/>
      <w:autoSpaceDN w:val="0"/>
      <w:adjustRightInd w:val="0"/>
      <w:ind w:right="19772" w:firstLine="720"/>
    </w:pPr>
    <w:rPr>
      <w:rFonts w:eastAsia="Times New Roman"/>
      <w:sz w:val="24"/>
      <w:szCs w:val="24"/>
    </w:rPr>
  </w:style>
  <w:style w:type="paragraph" w:styleId="afffa">
    <w:name w:val="Body Text Indent"/>
    <w:basedOn w:val="a"/>
    <w:link w:val="afffb"/>
    <w:uiPriority w:val="99"/>
    <w:semiHidden/>
    <w:unhideWhenUsed/>
    <w:rsid w:val="00106CA2"/>
    <w:pPr>
      <w:spacing w:after="120"/>
      <w:ind w:left="283"/>
    </w:pPr>
  </w:style>
  <w:style w:type="character" w:customStyle="1" w:styleId="afffb">
    <w:name w:val="Основной текст с отступом Знак"/>
    <w:basedOn w:val="a0"/>
    <w:link w:val="afffa"/>
    <w:uiPriority w:val="99"/>
    <w:semiHidden/>
    <w:rsid w:val="00106CA2"/>
    <w:rPr>
      <w:sz w:val="28"/>
      <w:szCs w:val="28"/>
      <w:lang w:eastAsia="en-US"/>
    </w:rPr>
  </w:style>
  <w:style w:type="paragraph" w:styleId="afffc">
    <w:name w:val="Body Text"/>
    <w:basedOn w:val="a"/>
    <w:link w:val="afffd"/>
    <w:uiPriority w:val="99"/>
    <w:semiHidden/>
    <w:unhideWhenUsed/>
    <w:rsid w:val="00106CA2"/>
    <w:pPr>
      <w:spacing w:after="120"/>
    </w:pPr>
  </w:style>
  <w:style w:type="character" w:customStyle="1" w:styleId="afffd">
    <w:name w:val="Основной текст Знак"/>
    <w:basedOn w:val="a0"/>
    <w:link w:val="afffc"/>
    <w:uiPriority w:val="99"/>
    <w:semiHidden/>
    <w:rsid w:val="00106CA2"/>
    <w:rPr>
      <w:sz w:val="28"/>
      <w:szCs w:val="28"/>
      <w:lang w:eastAsia="en-US"/>
    </w:rPr>
  </w:style>
  <w:style w:type="paragraph" w:styleId="21">
    <w:name w:val="Body Text 2"/>
    <w:basedOn w:val="a"/>
    <w:link w:val="22"/>
    <w:uiPriority w:val="99"/>
    <w:semiHidden/>
    <w:unhideWhenUsed/>
    <w:rsid w:val="00106CA2"/>
    <w:pPr>
      <w:spacing w:after="120" w:line="480" w:lineRule="auto"/>
    </w:pPr>
  </w:style>
  <w:style w:type="character" w:customStyle="1" w:styleId="22">
    <w:name w:val="Основной текст 2 Знак"/>
    <w:basedOn w:val="a0"/>
    <w:link w:val="21"/>
    <w:uiPriority w:val="99"/>
    <w:semiHidden/>
    <w:rsid w:val="00106CA2"/>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6989">
      <w:bodyDiv w:val="1"/>
      <w:marLeft w:val="0"/>
      <w:marRight w:val="0"/>
      <w:marTop w:val="0"/>
      <w:marBottom w:val="0"/>
      <w:divBdr>
        <w:top w:val="none" w:sz="0" w:space="0" w:color="auto"/>
        <w:left w:val="none" w:sz="0" w:space="0" w:color="auto"/>
        <w:bottom w:val="none" w:sz="0" w:space="0" w:color="auto"/>
        <w:right w:val="none" w:sz="0" w:space="0" w:color="auto"/>
      </w:divBdr>
    </w:div>
    <w:div w:id="14800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132" TargetMode="External"/><Relationship Id="rId117" Type="http://schemas.openxmlformats.org/officeDocument/2006/relationships/hyperlink" Target="consultantplus://offline/ref=447DFAA8A6E405D24F85AD4B7F38ACF707E98A31C41AC3F5B70027FBCB4942N" TargetMode="External"/><Relationship Id="rId21" Type="http://schemas.openxmlformats.org/officeDocument/2006/relationships/hyperlink" Target="consultantplus://offline/ref=4F4DC95426B3B1582C56F60263CF2023B08A212ABFD10B723ED65F9FD463C493EFE460B9866C0C69270A5C24r1cCN" TargetMode="External"/><Relationship Id="rId42" Type="http://schemas.openxmlformats.org/officeDocument/2006/relationships/hyperlink" Target="consultantplus://offline/ref=ABB58BE04CDE3D65A9AE436D22AE8FE539625E095B56265CD739C12975C0E4160323A18AFCDC65D8CApBN" TargetMode="External"/><Relationship Id="rId47" Type="http://schemas.openxmlformats.org/officeDocument/2006/relationships/hyperlink" Target="consultantplus://offline/ref=3920B4D4486DAE3A01D449C0E12232CE688F3DC0E9D935FA4630B744F81B01542FAC4287BD743943v4s8N" TargetMode="External"/><Relationship Id="rId63" Type="http://schemas.openxmlformats.org/officeDocument/2006/relationships/hyperlink" Target="garantF1://12038258.8" TargetMode="External"/><Relationship Id="rId68" Type="http://schemas.openxmlformats.org/officeDocument/2006/relationships/hyperlink" Target="garantF1://27566424.0" TargetMode="External"/><Relationship Id="rId84" Type="http://schemas.openxmlformats.org/officeDocument/2006/relationships/hyperlink" Target="garantF1://12024624.0" TargetMode="External"/><Relationship Id="rId89" Type="http://schemas.openxmlformats.org/officeDocument/2006/relationships/hyperlink" Target="garantF1://10006500.0" TargetMode="External"/><Relationship Id="rId112" Type="http://schemas.openxmlformats.org/officeDocument/2006/relationships/hyperlink" Target="consultantplus://offline/ref=447DFAA8A6E405D24F85AD4B7F38ACF707E98A31C41AC3F5B70027FBCB92B2BDFDE6282AB851F0414F42N" TargetMode="External"/><Relationship Id="rId133" Type="http://schemas.openxmlformats.org/officeDocument/2006/relationships/hyperlink" Target="consultantplus://offline/ref=447DFAA8A6E405D24F85AD4B7F38ACF707E98A31C41AC3F5B70027FBCB92B2BDFDE6282AB851FA474F40N" TargetMode="External"/><Relationship Id="rId138" Type="http://schemas.openxmlformats.org/officeDocument/2006/relationships/hyperlink" Target="consultantplus://offline/ref=447DFAA8A6E405D24F85AD4B7F38ACF707E98A31C41AC3F5B70027FBCB92B2BDFDE6282AB851FD494F47N" TargetMode="External"/><Relationship Id="rId154" Type="http://schemas.openxmlformats.org/officeDocument/2006/relationships/hyperlink" Target="consultantplus://offline/ref=447DFAA8A6E405D24F85AD4B7F38ACF707E98A31C41AC3F5B70027FBCB92B2BDFDE6282AB850FD414F41N" TargetMode="External"/><Relationship Id="rId159" Type="http://schemas.openxmlformats.org/officeDocument/2006/relationships/fontTable" Target="fontTable.xml"/><Relationship Id="rId16" Type="http://schemas.openxmlformats.org/officeDocument/2006/relationships/hyperlink" Target="consultantplus://offline/ref=0A004D95D217700767940AEEDB60F2DF9B5B2CD32AC63B97643BBD5D90954E2EC6436228DC2ACE052EQDN" TargetMode="External"/><Relationship Id="rId107" Type="http://schemas.openxmlformats.org/officeDocument/2006/relationships/hyperlink" Target="garantF1://12058477.10000" TargetMode="External"/><Relationship Id="rId11" Type="http://schemas.openxmlformats.org/officeDocument/2006/relationships/hyperlink" Target="consultantplus://offline/ref=8F63B317547DBD76B4A22591D0710B2A7AA10BFF9C115DE2E71EDEF4ABA5B765BF56655EE54925B2B5A79B77rFMBN" TargetMode="External"/><Relationship Id="rId32" Type="http://schemas.openxmlformats.org/officeDocument/2006/relationships/hyperlink" Target="garantF1://86367.35" TargetMode="External"/><Relationship Id="rId37" Type="http://schemas.openxmlformats.org/officeDocument/2006/relationships/hyperlink" Target="garantF1://86367.35" TargetMode="External"/><Relationship Id="rId53" Type="http://schemas.openxmlformats.org/officeDocument/2006/relationships/hyperlink" Target="garantF1://12038258.1802" TargetMode="External"/><Relationship Id="rId58" Type="http://schemas.openxmlformats.org/officeDocument/2006/relationships/hyperlink" Target="garantF1://27452898.11" TargetMode="External"/><Relationship Id="rId74" Type="http://schemas.openxmlformats.org/officeDocument/2006/relationships/footer" Target="footer1.xml"/><Relationship Id="rId79" Type="http://schemas.openxmlformats.org/officeDocument/2006/relationships/hyperlink" Target="garantF1://10004313.0" TargetMode="External"/><Relationship Id="rId102" Type="http://schemas.openxmlformats.org/officeDocument/2006/relationships/hyperlink" Target="garantF1://2205956.0" TargetMode="External"/><Relationship Id="rId123" Type="http://schemas.openxmlformats.org/officeDocument/2006/relationships/hyperlink" Target="consultantplus://offline/ref=447DFAA8A6E405D24F85AD4B7F38ACF707E98A31C41AC3F5B70027FBCB92B2BDFDE6282AB851F0404F46N" TargetMode="External"/><Relationship Id="rId128" Type="http://schemas.openxmlformats.org/officeDocument/2006/relationships/hyperlink" Target="consultantplus://offline/ref=447DFAA8A6E405D24F85AD4B7F38ACF707E98A31C41AC3F5B70027FBCB92B2BDFDE6282AB851F8484F4CN" TargetMode="External"/><Relationship Id="rId144" Type="http://schemas.openxmlformats.org/officeDocument/2006/relationships/hyperlink" Target="consultantplus://offline/ref=447DFAA8A6E405D24F85AD4B7F38ACF707E98A31C41AC3F5B70027FBCB92B2BDFDE6282AB851F0404F4DN" TargetMode="External"/><Relationship Id="rId149" Type="http://schemas.openxmlformats.org/officeDocument/2006/relationships/hyperlink" Target="consultantplus://offline/ref=447DFAA8A6E405D24F85AD4B7F38ACF707E98A31C41AC3F5B70027FBCB92B2BDFDE6282AB851F0454F47N" TargetMode="External"/><Relationship Id="rId5" Type="http://schemas.openxmlformats.org/officeDocument/2006/relationships/webSettings" Target="webSettings.xml"/><Relationship Id="rId90" Type="http://schemas.openxmlformats.org/officeDocument/2006/relationships/hyperlink" Target="garantF1://12038291.0" TargetMode="External"/><Relationship Id="rId95" Type="http://schemas.openxmlformats.org/officeDocument/2006/relationships/hyperlink" Target="garantF1://3822932.4010" TargetMode="External"/><Relationship Id="rId160" Type="http://schemas.openxmlformats.org/officeDocument/2006/relationships/theme" Target="theme/theme1.xml"/><Relationship Id="rId22" Type="http://schemas.openxmlformats.org/officeDocument/2006/relationships/hyperlink" Target="consultantplus://offline/ref=4F4DC95426B3B1582C56F60263CF2023B08A212ABFD10B723ED65F9FD463C493EFE460B9866C0C69270A5C24r1cCN" TargetMode="External"/><Relationship Id="rId27" Type="http://schemas.openxmlformats.org/officeDocument/2006/relationships/hyperlink" Target="garantF1://86367.35" TargetMode="External"/><Relationship Id="rId43" Type="http://schemas.openxmlformats.org/officeDocument/2006/relationships/hyperlink" Target="consultantplus://offline/ref=ABB58BE04CDE3D65A9AE436D22AE8FE539625E095B56265CD739C12975C0E4160323A18AFCDC65D8CApBN" TargetMode="External"/><Relationship Id="rId48" Type="http://schemas.openxmlformats.org/officeDocument/2006/relationships/hyperlink" Target="consultantplus://offline/ref=8F63B317547DBD76B4A23B9CC61D55207AA957F79F1057B0B24CD8A3F4F5B130FF16630BA60D2CB1rBM1N" TargetMode="External"/><Relationship Id="rId64" Type="http://schemas.openxmlformats.org/officeDocument/2006/relationships/hyperlink" Target="garantF1://12038258.24" TargetMode="External"/><Relationship Id="rId69" Type="http://schemas.openxmlformats.org/officeDocument/2006/relationships/hyperlink" Target="garantF1://12015118.3" TargetMode="External"/><Relationship Id="rId113" Type="http://schemas.openxmlformats.org/officeDocument/2006/relationships/hyperlink" Target="consultantplus://offline/ref=447DFAA8A6E405D24F85AD4B7F38ACF707E98A31C41AC3F5B70027FBCB92B2BDFDE6282AB851F0454F45N" TargetMode="External"/><Relationship Id="rId118" Type="http://schemas.openxmlformats.org/officeDocument/2006/relationships/hyperlink" Target="consultantplus://offline/ref=447DFAA8A6E405D24F85AD4B7F38ACF707E98A31C717C3F5B70027FBCB4942N" TargetMode="External"/><Relationship Id="rId134" Type="http://schemas.openxmlformats.org/officeDocument/2006/relationships/hyperlink" Target="consultantplus://offline/ref=447DFAA8A6E405D24F85AD4B7F38ACF707E98A31C41AC3F5B70027FBCB92B2BDFDE6282AB851F0404F43N" TargetMode="External"/><Relationship Id="rId139" Type="http://schemas.openxmlformats.org/officeDocument/2006/relationships/hyperlink" Target="consultantplus://offline/ref=447DFAA8A6E405D24F85AD4B7F38ACF707E98A31C41AC3F5B70027FBCB92B2BDFDE6282AB851F0404F42N" TargetMode="External"/><Relationship Id="rId80" Type="http://schemas.openxmlformats.org/officeDocument/2006/relationships/hyperlink" Target="garantF1://12015550.0" TargetMode="External"/><Relationship Id="rId85" Type="http://schemas.openxmlformats.org/officeDocument/2006/relationships/hyperlink" Target="garantF1://10100300.0" TargetMode="External"/><Relationship Id="rId150" Type="http://schemas.openxmlformats.org/officeDocument/2006/relationships/hyperlink" Target="consultantplus://offline/ref=447DFAA8A6E405D24F85AD4B7F38ACF701E8883CCE149EFFBF592BF94C4CN" TargetMode="External"/><Relationship Id="rId155" Type="http://schemas.openxmlformats.org/officeDocument/2006/relationships/hyperlink" Target="consultantplus://offline/ref=447DFAA8A6E405D24F85AD4B7F38ACF700ED8C3CC4149EFFBF592BF94C4CN" TargetMode="External"/><Relationship Id="rId12" Type="http://schemas.openxmlformats.org/officeDocument/2006/relationships/hyperlink" Target="consultantplus://offline/ref=8F63B317547DBD76B4A22591D0710B2A7AA10BFF9C115DE2E71EDEF4ABA5B765BF56655EE54925B2B5A79B77rFMBN" TargetMode="External"/><Relationship Id="rId17" Type="http://schemas.openxmlformats.org/officeDocument/2006/relationships/hyperlink" Target="consultantplus://offline/ref=0E33233C3BE90FDE5EFA1E34126A9459A0CB1D3E5773EA18EBA3C4140E0B5F02D287FA09FF3365EEc2T9N" TargetMode="External"/><Relationship Id="rId33" Type="http://schemas.openxmlformats.org/officeDocument/2006/relationships/hyperlink" Target="garantF1://12052272.9" TargetMode="External"/><Relationship Id="rId38" Type="http://schemas.openxmlformats.org/officeDocument/2006/relationships/hyperlink" Target="garantF1://10003000.12" TargetMode="External"/><Relationship Id="rId59" Type="http://schemas.openxmlformats.org/officeDocument/2006/relationships/hyperlink" Target="garantF1://12038258.28" TargetMode="External"/><Relationship Id="rId103" Type="http://schemas.openxmlformats.org/officeDocument/2006/relationships/hyperlink" Target="garantF1://2205971.0" TargetMode="External"/><Relationship Id="rId108" Type="http://schemas.openxmlformats.org/officeDocument/2006/relationships/hyperlink" Target="garantF1://4077988.1000" TargetMode="External"/><Relationship Id="rId124" Type="http://schemas.openxmlformats.org/officeDocument/2006/relationships/hyperlink" Target="consultantplus://offline/ref=447DFAA8A6E405D24F85AD4B7F38ACF707E98A31C41AC3F5B70027FBCB92B2BDFDE6282AB851F8434F44N" TargetMode="External"/><Relationship Id="rId129" Type="http://schemas.openxmlformats.org/officeDocument/2006/relationships/hyperlink" Target="consultantplus://offline/ref=447DFAA8A6E405D24F85AD4B7F38ACF707E98A31C41AC3F5B70027FBCB92B2BDFDE6282AB851F0404F40N" TargetMode="External"/><Relationship Id="rId20" Type="http://schemas.openxmlformats.org/officeDocument/2006/relationships/hyperlink" Target="consultantplus://offline/ref=8F63B317547DBD76B4A23B9CC61D55207AA957F79F1057B0B24CD8A3F4F5B130FF16630BA60D2CB1rBM1N" TargetMode="External"/><Relationship Id="rId41" Type="http://schemas.openxmlformats.org/officeDocument/2006/relationships/hyperlink" Target="consultantplus://offline/ref=ABB58BE04CDE3D65A9AE436D22AE8FE539625E095B56265CD739C12975C0E4160323A18AFCDC61DCCApEN" TargetMode="External"/><Relationship Id="rId54" Type="http://schemas.openxmlformats.org/officeDocument/2006/relationships/hyperlink" Target="garantF1://12038258.23" TargetMode="External"/><Relationship Id="rId62" Type="http://schemas.openxmlformats.org/officeDocument/2006/relationships/hyperlink" Target="garantF1://10003000.132" TargetMode="External"/><Relationship Id="rId70" Type="http://schemas.openxmlformats.org/officeDocument/2006/relationships/hyperlink" Target="garantF1://12072032.100" TargetMode="External"/><Relationship Id="rId75" Type="http://schemas.openxmlformats.org/officeDocument/2006/relationships/hyperlink" Target="garantF1://12050845.2111" TargetMode="External"/><Relationship Id="rId83" Type="http://schemas.openxmlformats.org/officeDocument/2006/relationships/hyperlink" Target="garantF1://12047594.0" TargetMode="External"/><Relationship Id="rId88" Type="http://schemas.openxmlformats.org/officeDocument/2006/relationships/hyperlink" Target="garantF1://12038258.0" TargetMode="External"/><Relationship Id="rId91" Type="http://schemas.openxmlformats.org/officeDocument/2006/relationships/hyperlink" Target="garantF1://12047594.0" TargetMode="External"/><Relationship Id="rId96" Type="http://schemas.openxmlformats.org/officeDocument/2006/relationships/hyperlink" Target="garantF1://3823770.0" TargetMode="External"/><Relationship Id="rId111" Type="http://schemas.openxmlformats.org/officeDocument/2006/relationships/hyperlink" Target="consultantplus://offline/ref=447DFAA8A6E405D24F85AD4B7F38ACF707E98A31C41AC3F5B70027FBCB92B2BDFDE6282AB851F9494F4DN" TargetMode="External"/><Relationship Id="rId132" Type="http://schemas.openxmlformats.org/officeDocument/2006/relationships/hyperlink" Target="consultantplus://offline/ref=447DFAA8A6E405D24F85AD4B7F38ACF707E98A31C41AC3F5B70027FBCB92B2BDFDE6282AB851FA454F42N" TargetMode="External"/><Relationship Id="rId140" Type="http://schemas.openxmlformats.org/officeDocument/2006/relationships/hyperlink" Target="consultantplus://offline/ref=447DFAA8A6E405D24F85AD4B7F38ACF707E98A31C41AC3F5B70027FBCB92B2BDFDE6282AB851FF444F44N" TargetMode="External"/><Relationship Id="rId145" Type="http://schemas.openxmlformats.org/officeDocument/2006/relationships/hyperlink" Target="consultantplus://offline/ref=447DFAA8A6E405D24F85AD4B7F38ACF707E98A31C41AC3F5B70027FBCB92B2BDFDE6282AB850F9464F4DN" TargetMode="External"/><Relationship Id="rId153" Type="http://schemas.openxmlformats.org/officeDocument/2006/relationships/hyperlink" Target="consultantplus://offline/ref=447DFAA8A6E405D24F85AD4B7F38ACF707E98A31C41AC3F5B70027FBCB92B2BDFDE6282AB851FE464F46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004D95D217700767940AEEDB60F2DF985029D323916C95356EB35898C5063E88066F29D9222CQ8N" TargetMode="External"/><Relationship Id="rId23" Type="http://schemas.openxmlformats.org/officeDocument/2006/relationships/hyperlink" Target="consultantplus://offline/ref=4F4DC95426B3B1582C56F60263CF2023B08A212ABFD10B723ED65F9FD463C493EFE460B9866C0C69270A5C24r1cCN" TargetMode="External"/><Relationship Id="rId28" Type="http://schemas.openxmlformats.org/officeDocument/2006/relationships/hyperlink" Target="garantF1://27516234.0" TargetMode="External"/><Relationship Id="rId36" Type="http://schemas.openxmlformats.org/officeDocument/2006/relationships/hyperlink" Target="garantF1://10003000.0" TargetMode="External"/><Relationship Id="rId49" Type="http://schemas.openxmlformats.org/officeDocument/2006/relationships/hyperlink" Target="consultantplus://offline/ref=41DA231745BB9D07B4FE8E1A7C72F466A0F3B7358327D70F0F61DEF715709BFD727C9C84F0E98072D4r6N" TargetMode="External"/><Relationship Id="rId57" Type="http://schemas.openxmlformats.org/officeDocument/2006/relationships/hyperlink" Target="garantF1://12038258.9" TargetMode="External"/><Relationship Id="rId106" Type="http://schemas.openxmlformats.org/officeDocument/2006/relationships/hyperlink" Target="garantF1://3822829.0" TargetMode="External"/><Relationship Id="rId114" Type="http://schemas.openxmlformats.org/officeDocument/2006/relationships/hyperlink" Target="consultantplus://offline/ref=447DFAA8A6E405D24F85AD4B7F38ACF700EA8130C4149EFFBF592BF94C4CN" TargetMode="External"/><Relationship Id="rId119" Type="http://schemas.openxmlformats.org/officeDocument/2006/relationships/hyperlink" Target="consultantplus://offline/ref=447DFAA8A6E405D24F85AD4B7F38ACF701E8883CCE149EFFBF592BF94C4CN" TargetMode="External"/><Relationship Id="rId127" Type="http://schemas.openxmlformats.org/officeDocument/2006/relationships/hyperlink" Target="consultantplus://offline/ref=447DFAA8A6E405D24F85AD4B7F38ACF707E98A31C41AC3F5B70027FBCB92B2BDFDE6282AB851F8484F43N" TargetMode="External"/><Relationship Id="rId10" Type="http://schemas.openxmlformats.org/officeDocument/2006/relationships/hyperlink" Target="consultantplus://offline/ref=8F63B317547DBD76B4A23B9CC61D55207AA957F79F1057B0B24CD8A3F4F5B130FF16630BA60D2CB1rBM1N" TargetMode="External"/><Relationship Id="rId31" Type="http://schemas.openxmlformats.org/officeDocument/2006/relationships/hyperlink" Target="garantF1://10003000.132" TargetMode="External"/><Relationship Id="rId44" Type="http://schemas.openxmlformats.org/officeDocument/2006/relationships/hyperlink" Target="consultantplus://offline/ref=ABB58BE04CDE3D65A9AE5D6034C2D1EF3A6A02015C5E2A0388669A7422C9EE41446CF8C8B8D160DAA88CEAC9p2N" TargetMode="External"/><Relationship Id="rId52" Type="http://schemas.openxmlformats.org/officeDocument/2006/relationships/hyperlink" Target="garantF1://10003000.132" TargetMode="External"/><Relationship Id="rId60" Type="http://schemas.openxmlformats.org/officeDocument/2006/relationships/hyperlink" Target="garantF1://27452898.11" TargetMode="External"/><Relationship Id="rId65" Type="http://schemas.openxmlformats.org/officeDocument/2006/relationships/hyperlink" Target="garantF1://12038258.461" TargetMode="External"/><Relationship Id="rId73" Type="http://schemas.openxmlformats.org/officeDocument/2006/relationships/hyperlink" Target="garantF1://27476384.0" TargetMode="External"/><Relationship Id="rId78" Type="http://schemas.openxmlformats.org/officeDocument/2006/relationships/hyperlink" Target="garantF1://12025350.100" TargetMode="External"/><Relationship Id="rId81" Type="http://schemas.openxmlformats.org/officeDocument/2006/relationships/hyperlink" Target="garantF1://12015118.0" TargetMode="External"/><Relationship Id="rId86" Type="http://schemas.openxmlformats.org/officeDocument/2006/relationships/hyperlink" Target="garantF1://12050845.0" TargetMode="External"/><Relationship Id="rId94" Type="http://schemas.openxmlformats.org/officeDocument/2006/relationships/hyperlink" Target="garantF1://12061584.0" TargetMode="External"/><Relationship Id="rId99" Type="http://schemas.openxmlformats.org/officeDocument/2006/relationships/hyperlink" Target="garantF1://2205932.0" TargetMode="External"/><Relationship Id="rId101" Type="http://schemas.openxmlformats.org/officeDocument/2006/relationships/hyperlink" Target="garantF1://2205930.0" TargetMode="External"/><Relationship Id="rId122" Type="http://schemas.openxmlformats.org/officeDocument/2006/relationships/hyperlink" Target="consultantplus://offline/ref=447DFAA8A6E405D24F85AD4B7F38ACF700EA8130C4149EFFBF592BF94C4CN" TargetMode="External"/><Relationship Id="rId130" Type="http://schemas.openxmlformats.org/officeDocument/2006/relationships/hyperlink" Target="consultantplus://offline/ref=447DFAA8A6E405D24F85AD4B7F38ACF707E98A31C41AC3F5B70027FBCB92B2BDFDE6282AB851FA454F41N" TargetMode="External"/><Relationship Id="rId135" Type="http://schemas.openxmlformats.org/officeDocument/2006/relationships/hyperlink" Target="consultantplus://offline/ref=447DFAA8A6E405D24F85AD4B7F38ACF707E98A31C41AC3F5B70027FBCB92B2BDFDE6282AB851FD464F44N" TargetMode="External"/><Relationship Id="rId143" Type="http://schemas.openxmlformats.org/officeDocument/2006/relationships/hyperlink" Target="consultantplus://offline/ref=447DFAA8A6E405D24F85AD4B7F38ACF707E98A31C41AC3F5B70027FBCB92B2BDFDE6282AB851FF444F46N" TargetMode="External"/><Relationship Id="rId148" Type="http://schemas.openxmlformats.org/officeDocument/2006/relationships/hyperlink" Target="consultantplus://offline/ref=447DFAA8A6E405D24F85AD4B7F38ACF707E98A31C41AC3F5B70027FBCB92B2BDFDE6282AB851F0434F45N" TargetMode="External"/><Relationship Id="rId151" Type="http://schemas.openxmlformats.org/officeDocument/2006/relationships/hyperlink" Target="consultantplus://offline/ref=447DFAA8A6E405D24F85AD4B7F38ACF707E98A31C41AC3F5B70027FBCB92B2BDFDE6282AB851FE474F40N" TargetMode="External"/><Relationship Id="rId156" Type="http://schemas.openxmlformats.org/officeDocument/2006/relationships/hyperlink" Target="consultantplus://offline/ref=447DFAA8A6E405D24F85AD4B7F38ACF700EA8130C4149EFFBF592BF94C4CN" TargetMode="External"/><Relationship Id="rId4" Type="http://schemas.openxmlformats.org/officeDocument/2006/relationships/settings" Target="settings.xml"/><Relationship Id="rId9" Type="http://schemas.openxmlformats.org/officeDocument/2006/relationships/hyperlink" Target="file:///F:\&#1052;&#1086;&#1076;&#1077;&#1083;&#1100;&#1085;&#1099;&#1077;%20&#1072;&#1082;&#1090;&#1099;\1.1.%20&#1052;&#1072;&#1090;&#1077;&#1088;&#1080;&#1072;&#1083;&#1100;&#1085;&#1086;-&#1090;&#1077;&#1093;&#1085;&#1080;&#1095;&#1077;&#1089;&#1082;&#1086;&#1077;%20&#1086;&#1073;&#1077;&#1089;&#1087;&#1077;&#1095;&#1077;&#1085;&#1080;&#1077;.doc" TargetMode="External"/><Relationship Id="rId13" Type="http://schemas.openxmlformats.org/officeDocument/2006/relationships/hyperlink" Target="consultantplus://offline/ref=0A004D95D217700767940AEEDB60F2DF985029D323916C95356EB35898C5063E88066F29DC2F2CQFN" TargetMode="External"/><Relationship Id="rId18" Type="http://schemas.openxmlformats.org/officeDocument/2006/relationships/hyperlink" Target="consultantplus://offline/ref=DFF9F42EACC1FB570E7F138FF28FA8EA5D5AF20A695B806DC3E6611B08FCB4CADF32E2EC5D66CB92l0VDN" TargetMode="External"/><Relationship Id="rId39" Type="http://schemas.openxmlformats.org/officeDocument/2006/relationships/hyperlink" Target="garantF1://10003000.132" TargetMode="External"/><Relationship Id="rId109" Type="http://schemas.openxmlformats.org/officeDocument/2006/relationships/hyperlink" Target="garantF1://12026663.0" TargetMode="External"/><Relationship Id="rId34" Type="http://schemas.openxmlformats.org/officeDocument/2006/relationships/hyperlink" Target="garantF1://27576476.0" TargetMode="External"/><Relationship Id="rId50" Type="http://schemas.openxmlformats.org/officeDocument/2006/relationships/hyperlink" Target="consultantplus://offline/ref=41DA231745BB9D07B4FE8E1A7C72F466A0F3B7358327D70F0F61DEF715709BFD727C9C84F0E98072D4r6N" TargetMode="External"/><Relationship Id="rId55" Type="http://schemas.openxmlformats.org/officeDocument/2006/relationships/hyperlink" Target="garantF1://86367.35" TargetMode="External"/><Relationship Id="rId76" Type="http://schemas.openxmlformats.org/officeDocument/2006/relationships/hyperlink" Target="garantF1://12050845.24" TargetMode="External"/><Relationship Id="rId97" Type="http://schemas.openxmlformats.org/officeDocument/2006/relationships/hyperlink" Target="garantF1://2205992.0" TargetMode="External"/><Relationship Id="rId104" Type="http://schemas.openxmlformats.org/officeDocument/2006/relationships/hyperlink" Target="garantF1://2206303.0" TargetMode="External"/><Relationship Id="rId120" Type="http://schemas.openxmlformats.org/officeDocument/2006/relationships/hyperlink" Target="consultantplus://offline/ref=447DFAA8A6E405D24F85AD4B7F38ACF707E98A31C41AC3F5B70027FBCB4942N" TargetMode="External"/><Relationship Id="rId125" Type="http://schemas.openxmlformats.org/officeDocument/2006/relationships/hyperlink" Target="consultantplus://offline/ref=447DFAA8A6E405D24F85AD4B7F38ACF707E98A31C41AC3F5B70027FBCB92B2BDFDE6282AB851F8434F41N" TargetMode="External"/><Relationship Id="rId141" Type="http://schemas.openxmlformats.org/officeDocument/2006/relationships/hyperlink" Target="consultantplus://offline/ref=447DFAA8A6E405D24F85AD4B7F38ACF707E98A31C41AC3F5B70027FBCB92B2BDFDE6282AB851FF474F44N" TargetMode="External"/><Relationship Id="rId146" Type="http://schemas.openxmlformats.org/officeDocument/2006/relationships/hyperlink" Target="consultantplus://offline/ref=447DFAA8A6E405D24F85AD4B7F38ACF707E98A31C41AC3F5B70027FBCB92B2BDFDE6282AB851F0434F46N" TargetMode="External"/><Relationship Id="rId7" Type="http://schemas.openxmlformats.org/officeDocument/2006/relationships/endnotes" Target="endnotes.xml"/><Relationship Id="rId71" Type="http://schemas.openxmlformats.org/officeDocument/2006/relationships/hyperlink" Target="garantF1://12061584.0" TargetMode="External"/><Relationship Id="rId92" Type="http://schemas.openxmlformats.org/officeDocument/2006/relationships/hyperlink" Target="garantF1://12050845.0" TargetMode="External"/><Relationship Id="rId2" Type="http://schemas.openxmlformats.org/officeDocument/2006/relationships/numbering" Target="numbering.xml"/><Relationship Id="rId29" Type="http://schemas.openxmlformats.org/officeDocument/2006/relationships/hyperlink" Target="garantF1://94874.0" TargetMode="External"/><Relationship Id="rId24" Type="http://schemas.openxmlformats.org/officeDocument/2006/relationships/hyperlink" Target="consultantplus://offline/ref=4F4DC95426B3B1582C56F60263CF2023B08A212ABFD10B723ED65F9FD463C493EFE460B9866C0C69270A5C24r1cCN" TargetMode="External"/><Relationship Id="rId40" Type="http://schemas.openxmlformats.org/officeDocument/2006/relationships/hyperlink" Target="garantF1://12082695.6" TargetMode="External"/><Relationship Id="rId45" Type="http://schemas.openxmlformats.org/officeDocument/2006/relationships/hyperlink" Target="consultantplus://offline/ref=3920B4D4486DAE3A01D449C0E12232CE688F3DC0E9D935FA4630B744F81B01542FAC4287BD743943v4s8N" TargetMode="External"/><Relationship Id="rId66" Type="http://schemas.openxmlformats.org/officeDocument/2006/relationships/hyperlink" Target="garantF1://12024624.11" TargetMode="External"/><Relationship Id="rId87" Type="http://schemas.openxmlformats.org/officeDocument/2006/relationships/hyperlink" Target="garantF1://27404448.0" TargetMode="External"/><Relationship Id="rId110" Type="http://schemas.openxmlformats.org/officeDocument/2006/relationships/hyperlink" Target="garantF1://4078817.1000" TargetMode="External"/><Relationship Id="rId115" Type="http://schemas.openxmlformats.org/officeDocument/2006/relationships/hyperlink" Target="consultantplus://offline/ref=447DFAA8A6E405D24F85AD4B7F38ACF701E8883CCE149EFFBF592BF94C4CN" TargetMode="External"/><Relationship Id="rId131" Type="http://schemas.openxmlformats.org/officeDocument/2006/relationships/hyperlink" Target="consultantplus://offline/ref=447DFAA8A6E405D24F85AD4B7F38ACF707E98A31C41AC3F5B70027FBCB92B2BDFDE6282AB851FA444F4CN" TargetMode="External"/><Relationship Id="rId136" Type="http://schemas.openxmlformats.org/officeDocument/2006/relationships/hyperlink" Target="consultantplus://offline/ref=447DFAA8A6E405D24F85AD4B7F38ACF707E98A31C41AC3F5B70027FBCB92B2BDFDE6282AB851FD464F46N" TargetMode="External"/><Relationship Id="rId157" Type="http://schemas.openxmlformats.org/officeDocument/2006/relationships/footer" Target="footer2.xml"/><Relationship Id="rId61" Type="http://schemas.openxmlformats.org/officeDocument/2006/relationships/hyperlink" Target="garantF1://10003000.12" TargetMode="External"/><Relationship Id="rId82" Type="http://schemas.openxmlformats.org/officeDocument/2006/relationships/hyperlink" Target="garantF1://10008595.0" TargetMode="External"/><Relationship Id="rId152" Type="http://schemas.openxmlformats.org/officeDocument/2006/relationships/hyperlink" Target="consultantplus://offline/ref=447DFAA8A6E405D24F85AD4B7F38ACF707E98A31C41AC3F5B70027FBCB92B2BDFDE6282AB851FE464F44N" TargetMode="External"/><Relationship Id="rId19" Type="http://schemas.openxmlformats.org/officeDocument/2006/relationships/hyperlink" Target="consultantplus://offline/ref=DFF9F42EACC1FB570E7F138FF28FA8EA5D5AF20A695B806DC3E6611B08FCB4CADF32E2EC5D66CB92l0VEN" TargetMode="External"/><Relationship Id="rId14" Type="http://schemas.openxmlformats.org/officeDocument/2006/relationships/hyperlink" Target="consultantplus://offline/ref=0A004D95D217700767940AEEDB60F2DF985029D323916C95356EB35898C5063E88066F29D92D2CQ3N" TargetMode="External"/><Relationship Id="rId30" Type="http://schemas.openxmlformats.org/officeDocument/2006/relationships/hyperlink" Target="garantF1://10003000.12" TargetMode="External"/><Relationship Id="rId35" Type="http://schemas.openxmlformats.org/officeDocument/2006/relationships/hyperlink" Target="garantF1://12052272.9" TargetMode="External"/><Relationship Id="rId56" Type="http://schemas.openxmlformats.org/officeDocument/2006/relationships/hyperlink" Target="garantF1://27452898.11" TargetMode="External"/><Relationship Id="rId77" Type="http://schemas.openxmlformats.org/officeDocument/2006/relationships/hyperlink" Target="garantF1://12021252.1000" TargetMode="External"/><Relationship Id="rId100" Type="http://schemas.openxmlformats.org/officeDocument/2006/relationships/hyperlink" Target="garantF1://2206197.0" TargetMode="External"/><Relationship Id="rId105" Type="http://schemas.openxmlformats.org/officeDocument/2006/relationships/hyperlink" Target="garantF1://2205985.0" TargetMode="External"/><Relationship Id="rId126" Type="http://schemas.openxmlformats.org/officeDocument/2006/relationships/hyperlink" Target="consultantplus://offline/ref=447DFAA8A6E405D24F85AD4B7F38ACF707E98A31C41AC3F5B70027FBCB92B2BDFDE6282AB851F0404F41N" TargetMode="External"/><Relationship Id="rId147" Type="http://schemas.openxmlformats.org/officeDocument/2006/relationships/hyperlink" Target="consultantplus://offline/ref=447DFAA8A6E405D24F85AD4B7F38ACF707E98A31C41AC3F5B70027FBCB92B2BDFDE6282AB851F0424F42N" TargetMode="External"/><Relationship Id="rId8" Type="http://schemas.openxmlformats.org/officeDocument/2006/relationships/hyperlink" Target="consultantplus://offline/ref=8F63B317547DBD76B4A23B9CC61D55207AA957F79F1057B0B24CD8A3F4F5B130FF16630BA60D2CB1rBM1N" TargetMode="External"/><Relationship Id="rId51" Type="http://schemas.openxmlformats.org/officeDocument/2006/relationships/hyperlink" Target="garantF1://10003000.12" TargetMode="External"/><Relationship Id="rId72" Type="http://schemas.openxmlformats.org/officeDocument/2006/relationships/hyperlink" Target="garantF1://12038258.0" TargetMode="External"/><Relationship Id="rId93" Type="http://schemas.openxmlformats.org/officeDocument/2006/relationships/hyperlink" Target="garantF1://10100300.0" TargetMode="External"/><Relationship Id="rId98" Type="http://schemas.openxmlformats.org/officeDocument/2006/relationships/hyperlink" Target="garantF1://2205991.0" TargetMode="External"/><Relationship Id="rId121" Type="http://schemas.openxmlformats.org/officeDocument/2006/relationships/hyperlink" Target="consultantplus://offline/ref=447DFAA8A6E405D24F85AD4B7F38ACF707E98A31C41AC3F5B70027FBCB92B2BDFDE6282AB851F0404F44N" TargetMode="External"/><Relationship Id="rId142" Type="http://schemas.openxmlformats.org/officeDocument/2006/relationships/hyperlink" Target="consultantplus://offline/ref=447DFAA8A6E405D24F85AD4B7F38ACF707E98A31C41AC3F5B70027FBCB92B2BDFDE6282AB851FF454F42N" TargetMode="External"/><Relationship Id="rId3" Type="http://schemas.openxmlformats.org/officeDocument/2006/relationships/styles" Target="styles.xml"/><Relationship Id="rId25" Type="http://schemas.openxmlformats.org/officeDocument/2006/relationships/hyperlink" Target="consultantplus://offline/ref=4F4DC95426B3B1582C56F60263CF2023B08A212ABFD10B723ED65F9FD463C493EFE460B9866C0C69270A5C24r1cCN" TargetMode="External"/><Relationship Id="rId46" Type="http://schemas.openxmlformats.org/officeDocument/2006/relationships/hyperlink" Target="consultantplus://offline/ref=3920B4D4486DAE3A01D449C0E12232CE688F3DC0E9D935FA4630B744F81B01542FAC4287BD743B4Cv4s0N" TargetMode="External"/><Relationship Id="rId67" Type="http://schemas.openxmlformats.org/officeDocument/2006/relationships/hyperlink" Target="garantF1://86367.35" TargetMode="External"/><Relationship Id="rId116" Type="http://schemas.openxmlformats.org/officeDocument/2006/relationships/hyperlink" Target="consultantplus://offline/ref=447DFAA8A6E405D24F85AD4B7F38ACF707E98B30C41EC3F5B70027FBCB92B2BDFDE6282AB850F8444F45N" TargetMode="External"/><Relationship Id="rId137" Type="http://schemas.openxmlformats.org/officeDocument/2006/relationships/hyperlink" Target="consultantplus://offline/ref=447DFAA8A6E405D24F85AD4B7F38ACF707E98A31C41AC3F5B70027FBCB92B2BDFDE6282AB851FD494F44N" TargetMode="External"/><Relationship Id="rId15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0618-E67B-4A43-85B4-3229E49A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79</Pages>
  <Words>60524</Words>
  <Characters>344992</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404707</CharactersWithSpaces>
  <SharedDoc>false</SharedDoc>
  <HLinks>
    <vt:vector size="3090" baseType="variant">
      <vt:variant>
        <vt:i4>5439490</vt:i4>
      </vt:variant>
      <vt:variant>
        <vt:i4>1542</vt:i4>
      </vt:variant>
      <vt:variant>
        <vt:i4>0</vt:i4>
      </vt:variant>
      <vt:variant>
        <vt:i4>5</vt:i4>
      </vt:variant>
      <vt:variant>
        <vt:lpwstr/>
      </vt:variant>
      <vt:variant>
        <vt:lpwstr>Par28</vt:lpwstr>
      </vt:variant>
      <vt:variant>
        <vt:i4>1179653</vt:i4>
      </vt:variant>
      <vt:variant>
        <vt:i4>1539</vt:i4>
      </vt:variant>
      <vt:variant>
        <vt:i4>0</vt:i4>
      </vt:variant>
      <vt:variant>
        <vt:i4>5</vt:i4>
      </vt:variant>
      <vt:variant>
        <vt:lpwstr>consultantplus://offline/ref=5BDABB4862C13EFFDF7DF93917AEEE755018083082173423848EE30D8B9C7429C06F15B46E54EBDE8A651A1BNCO</vt:lpwstr>
      </vt:variant>
      <vt:variant>
        <vt:lpwstr/>
      </vt:variant>
      <vt:variant>
        <vt:i4>1179730</vt:i4>
      </vt:variant>
      <vt:variant>
        <vt:i4>1536</vt:i4>
      </vt:variant>
      <vt:variant>
        <vt:i4>0</vt:i4>
      </vt:variant>
      <vt:variant>
        <vt:i4>5</vt:i4>
      </vt:variant>
      <vt:variant>
        <vt:lpwstr>consultantplus://offline/ref=5BDABB4862C13EFFDF7DF93917AEEE755018083084113326868EE30D8B9C7429C06F15B46E54EBDE8A651B1BN7O</vt:lpwstr>
      </vt:variant>
      <vt:variant>
        <vt:lpwstr/>
      </vt:variant>
      <vt:variant>
        <vt:i4>2818103</vt:i4>
      </vt:variant>
      <vt:variant>
        <vt:i4>1533</vt:i4>
      </vt:variant>
      <vt:variant>
        <vt:i4>0</vt:i4>
      </vt:variant>
      <vt:variant>
        <vt:i4>5</vt:i4>
      </vt:variant>
      <vt:variant>
        <vt:lpwstr>consultantplus://offline/ref=5BDABB4862C13EFFDF7DE73401C2B07D5210573B80113D71DED1B850DC957E7E87204CF62A59EDDD18NBO</vt:lpwstr>
      </vt:variant>
      <vt:variant>
        <vt:lpwstr/>
      </vt:variant>
      <vt:variant>
        <vt:i4>4456459</vt:i4>
      </vt:variant>
      <vt:variant>
        <vt:i4>1530</vt:i4>
      </vt:variant>
      <vt:variant>
        <vt:i4>0</vt:i4>
      </vt:variant>
      <vt:variant>
        <vt:i4>5</vt:i4>
      </vt:variant>
      <vt:variant>
        <vt:lpwstr>consultantplus://offline/ref=55550A02A3C693680CF2663B5C2EC320AD9E89CD4254241CEB31F844F9CDB7C10B790EFBBD4FC4H6JBO</vt:lpwstr>
      </vt:variant>
      <vt:variant>
        <vt:lpwstr/>
      </vt:variant>
      <vt:variant>
        <vt:i4>2359398</vt:i4>
      </vt:variant>
      <vt:variant>
        <vt:i4>1527</vt:i4>
      </vt:variant>
      <vt:variant>
        <vt:i4>0</vt:i4>
      </vt:variant>
      <vt:variant>
        <vt:i4>5</vt:i4>
      </vt:variant>
      <vt:variant>
        <vt:lpwstr>consultantplus://offline/ref=55550A02A3C693680CF2663B5C2EC320AC9C80C14854241CEB31F844HFJ9O</vt:lpwstr>
      </vt:variant>
      <vt:variant>
        <vt:lpwstr/>
      </vt:variant>
      <vt:variant>
        <vt:i4>2359398</vt:i4>
      </vt:variant>
      <vt:variant>
        <vt:i4>1524</vt:i4>
      </vt:variant>
      <vt:variant>
        <vt:i4>0</vt:i4>
      </vt:variant>
      <vt:variant>
        <vt:i4>5</vt:i4>
      </vt:variant>
      <vt:variant>
        <vt:lpwstr>consultantplus://offline/ref=55550A02A3C693680CF2663B5C2EC320AC9B8DCD4854241CEB31F844HFJ9O</vt:lpwstr>
      </vt:variant>
      <vt:variant>
        <vt:lpwstr/>
      </vt:variant>
      <vt:variant>
        <vt:i4>7733354</vt:i4>
      </vt:variant>
      <vt:variant>
        <vt:i4>1521</vt:i4>
      </vt:variant>
      <vt:variant>
        <vt:i4>0</vt:i4>
      </vt:variant>
      <vt:variant>
        <vt:i4>5</vt:i4>
      </vt:variant>
      <vt:variant>
        <vt:lpwstr>consultantplus://offline/ref=55550A02A3C693680CF2663B5C2EC320AB9F8BC0485A7916E368F446FEC2E8D60C3002FABD4CC16CHCJ0O</vt:lpwstr>
      </vt:variant>
      <vt:variant>
        <vt:lpwstr/>
      </vt:variant>
      <vt:variant>
        <vt:i4>7733352</vt:i4>
      </vt:variant>
      <vt:variant>
        <vt:i4>1518</vt:i4>
      </vt:variant>
      <vt:variant>
        <vt:i4>0</vt:i4>
      </vt:variant>
      <vt:variant>
        <vt:i4>5</vt:i4>
      </vt:variant>
      <vt:variant>
        <vt:lpwstr>consultantplus://offline/ref=55550A02A3C693680CF2663B5C2EC320AB9F8BC0485A7916E368F446FEC2E8D60C3002FABD4CC16CHCJ2O</vt:lpwstr>
      </vt:variant>
      <vt:variant>
        <vt:lpwstr/>
      </vt:variant>
      <vt:variant>
        <vt:i4>7733355</vt:i4>
      </vt:variant>
      <vt:variant>
        <vt:i4>1515</vt:i4>
      </vt:variant>
      <vt:variant>
        <vt:i4>0</vt:i4>
      </vt:variant>
      <vt:variant>
        <vt:i4>5</vt:i4>
      </vt:variant>
      <vt:variant>
        <vt:lpwstr>consultantplus://offline/ref=55550A02A3C693680CF2663B5C2EC320AB9F8BC0485A7916E368F446FEC2E8D60C3002FABD4CC16DHCJ6O</vt:lpwstr>
      </vt:variant>
      <vt:variant>
        <vt:lpwstr/>
      </vt:variant>
      <vt:variant>
        <vt:i4>6750267</vt:i4>
      </vt:variant>
      <vt:variant>
        <vt:i4>1512</vt:i4>
      </vt:variant>
      <vt:variant>
        <vt:i4>0</vt:i4>
      </vt:variant>
      <vt:variant>
        <vt:i4>5</vt:i4>
      </vt:variant>
      <vt:variant>
        <vt:lpwstr/>
      </vt:variant>
      <vt:variant>
        <vt:lpwstr>Par197</vt:lpwstr>
      </vt:variant>
      <vt:variant>
        <vt:i4>2359345</vt:i4>
      </vt:variant>
      <vt:variant>
        <vt:i4>1509</vt:i4>
      </vt:variant>
      <vt:variant>
        <vt:i4>0</vt:i4>
      </vt:variant>
      <vt:variant>
        <vt:i4>5</vt:i4>
      </vt:variant>
      <vt:variant>
        <vt:lpwstr>consultantplus://offline/ref=55550A02A3C693680CF2663B5C2EC320AD9E89CD4254241CEB31F844HFJ9O</vt:lpwstr>
      </vt:variant>
      <vt:variant>
        <vt:lpwstr/>
      </vt:variant>
      <vt:variant>
        <vt:i4>7733305</vt:i4>
      </vt:variant>
      <vt:variant>
        <vt:i4>1506</vt:i4>
      </vt:variant>
      <vt:variant>
        <vt:i4>0</vt:i4>
      </vt:variant>
      <vt:variant>
        <vt:i4>5</vt:i4>
      </vt:variant>
      <vt:variant>
        <vt:lpwstr>consultantplus://offline/ref=55550A02A3C693680CF2663B5C2EC320AB9F8BC0485A7916E368F446FEC2E8D60C3002FABD4CCF6FHCJ1O</vt:lpwstr>
      </vt:variant>
      <vt:variant>
        <vt:lpwstr/>
      </vt:variant>
      <vt:variant>
        <vt:i4>7733348</vt:i4>
      </vt:variant>
      <vt:variant>
        <vt:i4>1503</vt:i4>
      </vt:variant>
      <vt:variant>
        <vt:i4>0</vt:i4>
      </vt:variant>
      <vt:variant>
        <vt:i4>5</vt:i4>
      </vt:variant>
      <vt:variant>
        <vt:lpwstr>consultantplus://offline/ref=55550A02A3C693680CF2663B5C2EC320AB9F8BC0485A7916E368F446FEC2E8D60C3002FABD4CCF69HCJ3O</vt:lpwstr>
      </vt:variant>
      <vt:variant>
        <vt:lpwstr/>
      </vt:variant>
      <vt:variant>
        <vt:i4>7733346</vt:i4>
      </vt:variant>
      <vt:variant>
        <vt:i4>1500</vt:i4>
      </vt:variant>
      <vt:variant>
        <vt:i4>0</vt:i4>
      </vt:variant>
      <vt:variant>
        <vt:i4>5</vt:i4>
      </vt:variant>
      <vt:variant>
        <vt:lpwstr>consultantplus://offline/ref=55550A02A3C693680CF2663B5C2EC320AB9F8BC0485A7916E368F446FEC2E8D60C3002FABD4CCF68HCJ4O</vt:lpwstr>
      </vt:variant>
      <vt:variant>
        <vt:lpwstr/>
      </vt:variant>
      <vt:variant>
        <vt:i4>7733351</vt:i4>
      </vt:variant>
      <vt:variant>
        <vt:i4>1497</vt:i4>
      </vt:variant>
      <vt:variant>
        <vt:i4>0</vt:i4>
      </vt:variant>
      <vt:variant>
        <vt:i4>5</vt:i4>
      </vt:variant>
      <vt:variant>
        <vt:lpwstr>consultantplus://offline/ref=55550A02A3C693680CF2663B5C2EC320AB9F8BC0485A7916E368F446FEC2E8D60C3002FABD4CCF69HCJ0O</vt:lpwstr>
      </vt:variant>
      <vt:variant>
        <vt:lpwstr/>
      </vt:variant>
      <vt:variant>
        <vt:i4>7733304</vt:i4>
      </vt:variant>
      <vt:variant>
        <vt:i4>1494</vt:i4>
      </vt:variant>
      <vt:variant>
        <vt:i4>0</vt:i4>
      </vt:variant>
      <vt:variant>
        <vt:i4>5</vt:i4>
      </vt:variant>
      <vt:variant>
        <vt:lpwstr>consultantplus://offline/ref=55550A02A3C693680CF2663B5C2EC320AB9F8BC0485A7916E368F446FEC2E8D60C3002FABD4DC66CHCJBO</vt:lpwstr>
      </vt:variant>
      <vt:variant>
        <vt:lpwstr/>
      </vt:variant>
      <vt:variant>
        <vt:i4>7733357</vt:i4>
      </vt:variant>
      <vt:variant>
        <vt:i4>1491</vt:i4>
      </vt:variant>
      <vt:variant>
        <vt:i4>0</vt:i4>
      </vt:variant>
      <vt:variant>
        <vt:i4>5</vt:i4>
      </vt:variant>
      <vt:variant>
        <vt:lpwstr>consultantplus://offline/ref=55550A02A3C693680CF2663B5C2EC320AB9F8BC0485A7916E368F446FEC2E8D60C3002FABD4CCF6AHCJBO</vt:lpwstr>
      </vt:variant>
      <vt:variant>
        <vt:lpwstr/>
      </vt:variant>
      <vt:variant>
        <vt:i4>7733357</vt:i4>
      </vt:variant>
      <vt:variant>
        <vt:i4>1488</vt:i4>
      </vt:variant>
      <vt:variant>
        <vt:i4>0</vt:i4>
      </vt:variant>
      <vt:variant>
        <vt:i4>5</vt:i4>
      </vt:variant>
      <vt:variant>
        <vt:lpwstr>consultantplus://offline/ref=55550A02A3C693680CF2663B5C2EC320AB9F8BC0485A7916E368F446FEC2E8D60C3002FABD4CC06EHCJ0O</vt:lpwstr>
      </vt:variant>
      <vt:variant>
        <vt:lpwstr/>
      </vt:variant>
      <vt:variant>
        <vt:i4>7733354</vt:i4>
      </vt:variant>
      <vt:variant>
        <vt:i4>1485</vt:i4>
      </vt:variant>
      <vt:variant>
        <vt:i4>0</vt:i4>
      </vt:variant>
      <vt:variant>
        <vt:i4>5</vt:i4>
      </vt:variant>
      <vt:variant>
        <vt:lpwstr>consultantplus://offline/ref=55550A02A3C693680CF2663B5C2EC320AB9F8BC0485A7916E368F446FEC2E8D60C3002FABD4CC06FHCJ4O</vt:lpwstr>
      </vt:variant>
      <vt:variant>
        <vt:lpwstr/>
      </vt:variant>
      <vt:variant>
        <vt:i4>7733358</vt:i4>
      </vt:variant>
      <vt:variant>
        <vt:i4>1482</vt:i4>
      </vt:variant>
      <vt:variant>
        <vt:i4>0</vt:i4>
      </vt:variant>
      <vt:variant>
        <vt:i4>5</vt:i4>
      </vt:variant>
      <vt:variant>
        <vt:lpwstr>consultantplus://offline/ref=55550A02A3C693680CF2663B5C2EC320AB9F8BC0485A7916E368F446FEC2E8D60C3002FABD4CC06DHCJ2O</vt:lpwstr>
      </vt:variant>
      <vt:variant>
        <vt:lpwstr/>
      </vt:variant>
      <vt:variant>
        <vt:i4>7733359</vt:i4>
      </vt:variant>
      <vt:variant>
        <vt:i4>1479</vt:i4>
      </vt:variant>
      <vt:variant>
        <vt:i4>0</vt:i4>
      </vt:variant>
      <vt:variant>
        <vt:i4>5</vt:i4>
      </vt:variant>
      <vt:variant>
        <vt:lpwstr>consultantplus://offline/ref=55550A02A3C693680CF2663B5C2EC320AB9F8BC0485A7916E368F446FEC2E8D60C3002FABD4CC06EHCJ2O</vt:lpwstr>
      </vt:variant>
      <vt:variant>
        <vt:lpwstr/>
      </vt:variant>
      <vt:variant>
        <vt:i4>7733307</vt:i4>
      </vt:variant>
      <vt:variant>
        <vt:i4>1476</vt:i4>
      </vt:variant>
      <vt:variant>
        <vt:i4>0</vt:i4>
      </vt:variant>
      <vt:variant>
        <vt:i4>5</vt:i4>
      </vt:variant>
      <vt:variant>
        <vt:lpwstr>consultantplus://offline/ref=55550A02A3C693680CF2663B5C2EC320AB9F8BC0485A7916E368F446FEC2E8D60C3002FABD4CCF6AHCJ4O</vt:lpwstr>
      </vt:variant>
      <vt:variant>
        <vt:lpwstr/>
      </vt:variant>
      <vt:variant>
        <vt:i4>7733304</vt:i4>
      </vt:variant>
      <vt:variant>
        <vt:i4>1473</vt:i4>
      </vt:variant>
      <vt:variant>
        <vt:i4>0</vt:i4>
      </vt:variant>
      <vt:variant>
        <vt:i4>5</vt:i4>
      </vt:variant>
      <vt:variant>
        <vt:lpwstr>consultantplus://offline/ref=55550A02A3C693680CF2663B5C2EC320AB9F8BC0485A7916E368F446FEC2E8D60C3002FABD4CC263HCJ1O</vt:lpwstr>
      </vt:variant>
      <vt:variant>
        <vt:lpwstr/>
      </vt:variant>
      <vt:variant>
        <vt:i4>7733307</vt:i4>
      </vt:variant>
      <vt:variant>
        <vt:i4>1470</vt:i4>
      </vt:variant>
      <vt:variant>
        <vt:i4>0</vt:i4>
      </vt:variant>
      <vt:variant>
        <vt:i4>5</vt:i4>
      </vt:variant>
      <vt:variant>
        <vt:lpwstr>consultantplus://offline/ref=55550A02A3C693680CF2663B5C2EC320AB9F8BC0485A7916E368F446FEC2E8D60C3002FABD4CC263HCJ2O</vt:lpwstr>
      </vt:variant>
      <vt:variant>
        <vt:lpwstr/>
      </vt:variant>
      <vt:variant>
        <vt:i4>7733353</vt:i4>
      </vt:variant>
      <vt:variant>
        <vt:i4>1467</vt:i4>
      </vt:variant>
      <vt:variant>
        <vt:i4>0</vt:i4>
      </vt:variant>
      <vt:variant>
        <vt:i4>5</vt:i4>
      </vt:variant>
      <vt:variant>
        <vt:lpwstr>consultantplus://offline/ref=55550A02A3C693680CF2663B5C2EC320AB9F8BC0485A7916E368F446FEC2E8D60C3002FABD4CC26CHCJ0O</vt:lpwstr>
      </vt:variant>
      <vt:variant>
        <vt:lpwstr/>
      </vt:variant>
      <vt:variant>
        <vt:i4>7733355</vt:i4>
      </vt:variant>
      <vt:variant>
        <vt:i4>1464</vt:i4>
      </vt:variant>
      <vt:variant>
        <vt:i4>0</vt:i4>
      </vt:variant>
      <vt:variant>
        <vt:i4>5</vt:i4>
      </vt:variant>
      <vt:variant>
        <vt:lpwstr>consultantplus://offline/ref=55550A02A3C693680CF2663B5C2EC320AB9F8BC0485A7916E368F446FEC2E8D60C3002FABD4CC26CHCJ2O</vt:lpwstr>
      </vt:variant>
      <vt:variant>
        <vt:lpwstr/>
      </vt:variant>
      <vt:variant>
        <vt:i4>7733306</vt:i4>
      </vt:variant>
      <vt:variant>
        <vt:i4>1461</vt:i4>
      </vt:variant>
      <vt:variant>
        <vt:i4>0</vt:i4>
      </vt:variant>
      <vt:variant>
        <vt:i4>5</vt:i4>
      </vt:variant>
      <vt:variant>
        <vt:lpwstr>consultantplus://offline/ref=55550A02A3C693680CF2663B5C2EC320AB9F8BC0485A7916E368F446FEC2E8D60C3002FABD4CCF6AHCJ5O</vt:lpwstr>
      </vt:variant>
      <vt:variant>
        <vt:lpwstr/>
      </vt:variant>
      <vt:variant>
        <vt:i4>7733355</vt:i4>
      </vt:variant>
      <vt:variant>
        <vt:i4>1458</vt:i4>
      </vt:variant>
      <vt:variant>
        <vt:i4>0</vt:i4>
      </vt:variant>
      <vt:variant>
        <vt:i4>5</vt:i4>
      </vt:variant>
      <vt:variant>
        <vt:lpwstr>consultantplus://offline/ref=55550A02A3C693680CF2663B5C2EC320AB9F8BC0485A7916E368F446FEC2E8D60C3002FABD4DC06CHCJ7O</vt:lpwstr>
      </vt:variant>
      <vt:variant>
        <vt:lpwstr/>
      </vt:variant>
      <vt:variant>
        <vt:i4>7733357</vt:i4>
      </vt:variant>
      <vt:variant>
        <vt:i4>1455</vt:i4>
      </vt:variant>
      <vt:variant>
        <vt:i4>0</vt:i4>
      </vt:variant>
      <vt:variant>
        <vt:i4>5</vt:i4>
      </vt:variant>
      <vt:variant>
        <vt:lpwstr>consultantplus://offline/ref=55550A02A3C693680CF2663B5C2EC320AB9F8BC0485A7916E368F446FEC2E8D60C3002FABD4DC16BHCJ1O</vt:lpwstr>
      </vt:variant>
      <vt:variant>
        <vt:lpwstr/>
      </vt:variant>
      <vt:variant>
        <vt:i4>7733306</vt:i4>
      </vt:variant>
      <vt:variant>
        <vt:i4>1452</vt:i4>
      </vt:variant>
      <vt:variant>
        <vt:i4>0</vt:i4>
      </vt:variant>
      <vt:variant>
        <vt:i4>5</vt:i4>
      </vt:variant>
      <vt:variant>
        <vt:lpwstr>consultantplus://offline/ref=55550A02A3C693680CF2663B5C2EC320AB9F8BC0485A7916E368F446FEC2E8D60C3002FABD4DC063HCJ6O</vt:lpwstr>
      </vt:variant>
      <vt:variant>
        <vt:lpwstr/>
      </vt:variant>
      <vt:variant>
        <vt:i4>7733305</vt:i4>
      </vt:variant>
      <vt:variant>
        <vt:i4>1449</vt:i4>
      </vt:variant>
      <vt:variant>
        <vt:i4>0</vt:i4>
      </vt:variant>
      <vt:variant>
        <vt:i4>5</vt:i4>
      </vt:variant>
      <vt:variant>
        <vt:lpwstr>consultantplus://offline/ref=55550A02A3C693680CF2663B5C2EC320AB9F8BC0485A7916E368F446FEC2E8D60C3002FABD4CCF6AHCJ6O</vt:lpwstr>
      </vt:variant>
      <vt:variant>
        <vt:lpwstr/>
      </vt:variant>
      <vt:variant>
        <vt:i4>7733309</vt:i4>
      </vt:variant>
      <vt:variant>
        <vt:i4>1446</vt:i4>
      </vt:variant>
      <vt:variant>
        <vt:i4>0</vt:i4>
      </vt:variant>
      <vt:variant>
        <vt:i4>5</vt:i4>
      </vt:variant>
      <vt:variant>
        <vt:lpwstr>consultantplus://offline/ref=55550A02A3C693680CF2663B5C2EC320AB9F8BC0485A7916E368F446FEC2E8D60C3002FABD4DC363HCJ2O</vt:lpwstr>
      </vt:variant>
      <vt:variant>
        <vt:lpwstr/>
      </vt:variant>
      <vt:variant>
        <vt:i4>7733308</vt:i4>
      </vt:variant>
      <vt:variant>
        <vt:i4>1443</vt:i4>
      </vt:variant>
      <vt:variant>
        <vt:i4>0</vt:i4>
      </vt:variant>
      <vt:variant>
        <vt:i4>5</vt:i4>
      </vt:variant>
      <vt:variant>
        <vt:lpwstr>consultantplus://offline/ref=55550A02A3C693680CF2663B5C2EC320AB9F8BC0485A7916E368F446FEC2E8D60C3002FABD4DC363HCJ3O</vt:lpwstr>
      </vt:variant>
      <vt:variant>
        <vt:lpwstr/>
      </vt:variant>
      <vt:variant>
        <vt:i4>7733304</vt:i4>
      </vt:variant>
      <vt:variant>
        <vt:i4>1440</vt:i4>
      </vt:variant>
      <vt:variant>
        <vt:i4>0</vt:i4>
      </vt:variant>
      <vt:variant>
        <vt:i4>5</vt:i4>
      </vt:variant>
      <vt:variant>
        <vt:lpwstr>consultantplus://offline/ref=55550A02A3C693680CF2663B5C2EC320AB9F8BC0485A7916E368F446FEC2E8D60C3002FABD4CCF6AHCJ7O</vt:lpwstr>
      </vt:variant>
      <vt:variant>
        <vt:lpwstr/>
      </vt:variant>
      <vt:variant>
        <vt:i4>7733350</vt:i4>
      </vt:variant>
      <vt:variant>
        <vt:i4>1437</vt:i4>
      </vt:variant>
      <vt:variant>
        <vt:i4>0</vt:i4>
      </vt:variant>
      <vt:variant>
        <vt:i4>5</vt:i4>
      </vt:variant>
      <vt:variant>
        <vt:lpwstr>consultantplus://offline/ref=55550A02A3C693680CF2663B5C2EC320AB9F8BC0485A7916E368F446FEC2E8D60C3002FABD4DC368HCJBO</vt:lpwstr>
      </vt:variant>
      <vt:variant>
        <vt:lpwstr/>
      </vt:variant>
      <vt:variant>
        <vt:i4>7733296</vt:i4>
      </vt:variant>
      <vt:variant>
        <vt:i4>1434</vt:i4>
      </vt:variant>
      <vt:variant>
        <vt:i4>0</vt:i4>
      </vt:variant>
      <vt:variant>
        <vt:i4>5</vt:i4>
      </vt:variant>
      <vt:variant>
        <vt:lpwstr>consultantplus://offline/ref=55550A02A3C693680CF2663B5C2EC320AB9F8BC0485A7916E368F446FEC2E8D60C3002FABD4DC368HCJ4O</vt:lpwstr>
      </vt:variant>
      <vt:variant>
        <vt:lpwstr/>
      </vt:variant>
      <vt:variant>
        <vt:i4>7733311</vt:i4>
      </vt:variant>
      <vt:variant>
        <vt:i4>1431</vt:i4>
      </vt:variant>
      <vt:variant>
        <vt:i4>0</vt:i4>
      </vt:variant>
      <vt:variant>
        <vt:i4>5</vt:i4>
      </vt:variant>
      <vt:variant>
        <vt:lpwstr>consultantplus://offline/ref=55550A02A3C693680CF2663B5C2EC320AB9F8BC0485A7916E368F446FEC2E8D60C3002FABD4CCF6AHCJ0O</vt:lpwstr>
      </vt:variant>
      <vt:variant>
        <vt:lpwstr/>
      </vt:variant>
      <vt:variant>
        <vt:i4>2359398</vt:i4>
      </vt:variant>
      <vt:variant>
        <vt:i4>1428</vt:i4>
      </vt:variant>
      <vt:variant>
        <vt:i4>0</vt:i4>
      </vt:variant>
      <vt:variant>
        <vt:i4>5</vt:i4>
      </vt:variant>
      <vt:variant>
        <vt:lpwstr>consultantplus://offline/ref=55550A02A3C693680CF2663B5C2EC320AC9C80C14854241CEB31F844HFJ9O</vt:lpwstr>
      </vt:variant>
      <vt:variant>
        <vt:lpwstr/>
      </vt:variant>
      <vt:variant>
        <vt:i4>7733309</vt:i4>
      </vt:variant>
      <vt:variant>
        <vt:i4>1425</vt:i4>
      </vt:variant>
      <vt:variant>
        <vt:i4>0</vt:i4>
      </vt:variant>
      <vt:variant>
        <vt:i4>5</vt:i4>
      </vt:variant>
      <vt:variant>
        <vt:lpwstr>consultantplus://offline/ref=55550A02A3C693680CF2663B5C2EC320AB9F8BC0485A7916E368F446FEC2E8D60C3002FABD4CCF6AHCJ2O</vt:lpwstr>
      </vt:variant>
      <vt:variant>
        <vt:lpwstr/>
      </vt:variant>
      <vt:variant>
        <vt:i4>7733309</vt:i4>
      </vt:variant>
      <vt:variant>
        <vt:i4>1422</vt:i4>
      </vt:variant>
      <vt:variant>
        <vt:i4>0</vt:i4>
      </vt:variant>
      <vt:variant>
        <vt:i4>5</vt:i4>
      </vt:variant>
      <vt:variant>
        <vt:lpwstr>consultantplus://offline/ref=55550A02A3C693680CF2663B5C2EC320AB9F8BC0485A7916E368F446FEC2E8D60C3002FABD4CCF6AHCJ2O</vt:lpwstr>
      </vt:variant>
      <vt:variant>
        <vt:lpwstr/>
      </vt:variant>
      <vt:variant>
        <vt:i4>2359345</vt:i4>
      </vt:variant>
      <vt:variant>
        <vt:i4>1419</vt:i4>
      </vt:variant>
      <vt:variant>
        <vt:i4>0</vt:i4>
      </vt:variant>
      <vt:variant>
        <vt:i4>5</vt:i4>
      </vt:variant>
      <vt:variant>
        <vt:lpwstr>consultantplus://offline/ref=55550A02A3C693680CF2663B5C2EC320AD9E89CD4254241CEB31F844HFJ9O</vt:lpwstr>
      </vt:variant>
      <vt:variant>
        <vt:lpwstr/>
      </vt:variant>
      <vt:variant>
        <vt:i4>6357050</vt:i4>
      </vt:variant>
      <vt:variant>
        <vt:i4>1416</vt:i4>
      </vt:variant>
      <vt:variant>
        <vt:i4>0</vt:i4>
      </vt:variant>
      <vt:variant>
        <vt:i4>5</vt:i4>
      </vt:variant>
      <vt:variant>
        <vt:lpwstr/>
      </vt:variant>
      <vt:variant>
        <vt:lpwstr>Par282</vt:lpwstr>
      </vt:variant>
      <vt:variant>
        <vt:i4>4325389</vt:i4>
      </vt:variant>
      <vt:variant>
        <vt:i4>1413</vt:i4>
      </vt:variant>
      <vt:variant>
        <vt:i4>0</vt:i4>
      </vt:variant>
      <vt:variant>
        <vt:i4>5</vt:i4>
      </vt:variant>
      <vt:variant>
        <vt:lpwstr>consultantplus://offline/ref=55550A02A3C693680CF2663B5C2EC320AB9F8BC04B577916E368F446FEHCJ2O</vt:lpwstr>
      </vt:variant>
      <vt:variant>
        <vt:lpwstr/>
      </vt:variant>
      <vt:variant>
        <vt:i4>4325377</vt:i4>
      </vt:variant>
      <vt:variant>
        <vt:i4>1410</vt:i4>
      </vt:variant>
      <vt:variant>
        <vt:i4>0</vt:i4>
      </vt:variant>
      <vt:variant>
        <vt:i4>5</vt:i4>
      </vt:variant>
      <vt:variant>
        <vt:lpwstr>consultantplus://offline/ref=55550A02A3C693680CF2663B5C2EC320AB9F8BC0485A7916E368F446FEHCJ2O</vt:lpwstr>
      </vt:variant>
      <vt:variant>
        <vt:lpwstr/>
      </vt:variant>
      <vt:variant>
        <vt:i4>2359349</vt:i4>
      </vt:variant>
      <vt:variant>
        <vt:i4>1407</vt:i4>
      </vt:variant>
      <vt:variant>
        <vt:i4>0</vt:i4>
      </vt:variant>
      <vt:variant>
        <vt:i4>5</vt:i4>
      </vt:variant>
      <vt:variant>
        <vt:lpwstr>consultantplus://offline/ref=55550A02A3C693680CF2663B5C2EC320AD9E8FC54854241CEB31F844HFJ9O</vt:lpwstr>
      </vt:variant>
      <vt:variant>
        <vt:lpwstr/>
      </vt:variant>
      <vt:variant>
        <vt:i4>2359345</vt:i4>
      </vt:variant>
      <vt:variant>
        <vt:i4>1404</vt:i4>
      </vt:variant>
      <vt:variant>
        <vt:i4>0</vt:i4>
      </vt:variant>
      <vt:variant>
        <vt:i4>5</vt:i4>
      </vt:variant>
      <vt:variant>
        <vt:lpwstr>consultantplus://offline/ref=55550A02A3C693680CF2663B5C2EC320AD9E89CD4254241CEB31F844HFJ9O</vt:lpwstr>
      </vt:variant>
      <vt:variant>
        <vt:lpwstr/>
      </vt:variant>
      <vt:variant>
        <vt:i4>4456538</vt:i4>
      </vt:variant>
      <vt:variant>
        <vt:i4>1401</vt:i4>
      </vt:variant>
      <vt:variant>
        <vt:i4>0</vt:i4>
      </vt:variant>
      <vt:variant>
        <vt:i4>5</vt:i4>
      </vt:variant>
      <vt:variant>
        <vt:lpwstr>consultantplus://offline/ref=55550A02A3C693680CF2663B5C2EC320AC9C80C14854241CEB31F844F9CDB7C10B790EFBBD4CC4H6JAO</vt:lpwstr>
      </vt:variant>
      <vt:variant>
        <vt:lpwstr/>
      </vt:variant>
      <vt:variant>
        <vt:i4>7733307</vt:i4>
      </vt:variant>
      <vt:variant>
        <vt:i4>1398</vt:i4>
      </vt:variant>
      <vt:variant>
        <vt:i4>0</vt:i4>
      </vt:variant>
      <vt:variant>
        <vt:i4>5</vt:i4>
      </vt:variant>
      <vt:variant>
        <vt:lpwstr>consultantplus://offline/ref=55550A02A3C693680CF2663B5C2EC320AB9F8BC0485A7916E368F446FEC2E8D60C3002FABD4CCF6FHCJ3O</vt:lpwstr>
      </vt:variant>
      <vt:variant>
        <vt:lpwstr/>
      </vt:variant>
      <vt:variant>
        <vt:i4>5439490</vt:i4>
      </vt:variant>
      <vt:variant>
        <vt:i4>1395</vt:i4>
      </vt:variant>
      <vt:variant>
        <vt:i4>0</vt:i4>
      </vt:variant>
      <vt:variant>
        <vt:i4>5</vt:i4>
      </vt:variant>
      <vt:variant>
        <vt:lpwstr/>
      </vt:variant>
      <vt:variant>
        <vt:lpwstr>Par29</vt:lpwstr>
      </vt:variant>
      <vt:variant>
        <vt:i4>7733296</vt:i4>
      </vt:variant>
      <vt:variant>
        <vt:i4>1392</vt:i4>
      </vt:variant>
      <vt:variant>
        <vt:i4>0</vt:i4>
      </vt:variant>
      <vt:variant>
        <vt:i4>5</vt:i4>
      </vt:variant>
      <vt:variant>
        <vt:lpwstr>consultantplus://offline/ref=55550A02A3C693680CF2663B5C2EC320AB9F8AC1485E7916E368F446FEC2E8D60C3002FABD4DC668HCJ7O</vt:lpwstr>
      </vt:variant>
      <vt:variant>
        <vt:lpwstr/>
      </vt:variant>
      <vt:variant>
        <vt:i4>2359345</vt:i4>
      </vt:variant>
      <vt:variant>
        <vt:i4>1389</vt:i4>
      </vt:variant>
      <vt:variant>
        <vt:i4>0</vt:i4>
      </vt:variant>
      <vt:variant>
        <vt:i4>5</vt:i4>
      </vt:variant>
      <vt:variant>
        <vt:lpwstr>consultantplus://offline/ref=55550A02A3C693680CF2663B5C2EC320AD9E89CD4254241CEB31F844HFJ9O</vt:lpwstr>
      </vt:variant>
      <vt:variant>
        <vt:lpwstr/>
      </vt:variant>
      <vt:variant>
        <vt:i4>4456538</vt:i4>
      </vt:variant>
      <vt:variant>
        <vt:i4>1386</vt:i4>
      </vt:variant>
      <vt:variant>
        <vt:i4>0</vt:i4>
      </vt:variant>
      <vt:variant>
        <vt:i4>5</vt:i4>
      </vt:variant>
      <vt:variant>
        <vt:lpwstr>consultantplus://offline/ref=55550A02A3C693680CF2663B5C2EC320AC9C80C14854241CEB31F844F9CDB7C10B790EFBBD4CC4H6JAO</vt:lpwstr>
      </vt:variant>
      <vt:variant>
        <vt:lpwstr/>
      </vt:variant>
      <vt:variant>
        <vt:i4>7733307</vt:i4>
      </vt:variant>
      <vt:variant>
        <vt:i4>1383</vt:i4>
      </vt:variant>
      <vt:variant>
        <vt:i4>0</vt:i4>
      </vt:variant>
      <vt:variant>
        <vt:i4>5</vt:i4>
      </vt:variant>
      <vt:variant>
        <vt:lpwstr>consultantplus://offline/ref=55550A02A3C693680CF2663B5C2EC320AB9F8BC0485A7916E368F446FEC2E8D60C3002FABD4CCF6FHCJ3O</vt:lpwstr>
      </vt:variant>
      <vt:variant>
        <vt:lpwstr/>
      </vt:variant>
      <vt:variant>
        <vt:i4>7733304</vt:i4>
      </vt:variant>
      <vt:variant>
        <vt:i4>1380</vt:i4>
      </vt:variant>
      <vt:variant>
        <vt:i4>0</vt:i4>
      </vt:variant>
      <vt:variant>
        <vt:i4>5</vt:i4>
      </vt:variant>
      <vt:variant>
        <vt:lpwstr>consultantplus://offline/ref=55550A02A3C693680CF2663B5C2EC320AB9F8BC0485A7916E368F446FEC2E8D60C3002FABD4CCF6BHCJ4O</vt:lpwstr>
      </vt:variant>
      <vt:variant>
        <vt:lpwstr/>
      </vt:variant>
      <vt:variant>
        <vt:i4>7733308</vt:i4>
      </vt:variant>
      <vt:variant>
        <vt:i4>1377</vt:i4>
      </vt:variant>
      <vt:variant>
        <vt:i4>0</vt:i4>
      </vt:variant>
      <vt:variant>
        <vt:i4>5</vt:i4>
      </vt:variant>
      <vt:variant>
        <vt:lpwstr>consultantplus://offline/ref=55550A02A3C693680CF2663B5C2EC320AB9F8BC0485A7916E368F446FEC2E8D60C3002FABD4CC663HCJ1O</vt:lpwstr>
      </vt:variant>
      <vt:variant>
        <vt:lpwstr/>
      </vt:variant>
      <vt:variant>
        <vt:i4>3932213</vt:i4>
      </vt:variant>
      <vt:variant>
        <vt:i4>1374</vt:i4>
      </vt:variant>
      <vt:variant>
        <vt:i4>0</vt:i4>
      </vt:variant>
      <vt:variant>
        <vt:i4>5</vt:i4>
      </vt:variant>
      <vt:variant>
        <vt:lpwstr>consultantplus://offline/ref=F339F883BCF7C67D6B08EFA5009EA8C566CE7D37407DEE00DE29909AR8F6O</vt:lpwstr>
      </vt:variant>
      <vt:variant>
        <vt:lpwstr/>
      </vt:variant>
      <vt:variant>
        <vt:i4>7143533</vt:i4>
      </vt:variant>
      <vt:variant>
        <vt:i4>1371</vt:i4>
      </vt:variant>
      <vt:variant>
        <vt:i4>0</vt:i4>
      </vt:variant>
      <vt:variant>
        <vt:i4>5</vt:i4>
      </vt:variant>
      <vt:variant>
        <vt:lpwstr>consultantplus://offline/ref=F339F883BCF7C67D6B08EFA5009EA8C561CD76364073B30AD6709C98811DAFF67C38FF54BDBB9439R4F0O</vt:lpwstr>
      </vt:variant>
      <vt:variant>
        <vt:lpwstr/>
      </vt:variant>
      <vt:variant>
        <vt:i4>7143530</vt:i4>
      </vt:variant>
      <vt:variant>
        <vt:i4>1368</vt:i4>
      </vt:variant>
      <vt:variant>
        <vt:i4>0</vt:i4>
      </vt:variant>
      <vt:variant>
        <vt:i4>5</vt:i4>
      </vt:variant>
      <vt:variant>
        <vt:lpwstr>consultantplus://offline/ref=F339F883BCF7C67D6B08EFA5009EA8C561CD76364073B30AD6709C98811DAFF67C38FF54BDBB9438R4F6O</vt:lpwstr>
      </vt:variant>
      <vt:variant>
        <vt:lpwstr/>
      </vt:variant>
      <vt:variant>
        <vt:i4>393226</vt:i4>
      </vt:variant>
      <vt:variant>
        <vt:i4>1365</vt:i4>
      </vt:variant>
      <vt:variant>
        <vt:i4>0</vt:i4>
      </vt:variant>
      <vt:variant>
        <vt:i4>5</vt:i4>
      </vt:variant>
      <vt:variant>
        <vt:lpwstr>consultantplus://offline/ref=F339F883BCF7C67D6B08EFA5009EA8C561CD76364073B30AD6709C9881R1FDO</vt:lpwstr>
      </vt:variant>
      <vt:variant>
        <vt:lpwstr/>
      </vt:variant>
      <vt:variant>
        <vt:i4>7143530</vt:i4>
      </vt:variant>
      <vt:variant>
        <vt:i4>1362</vt:i4>
      </vt:variant>
      <vt:variant>
        <vt:i4>0</vt:i4>
      </vt:variant>
      <vt:variant>
        <vt:i4>5</vt:i4>
      </vt:variant>
      <vt:variant>
        <vt:lpwstr>consultantplus://offline/ref=F339F883BCF7C67D6B08EFA5009EA8C561CD76364073B30AD6709C98811DAFF67C38FF54BDBB9438R4F6O</vt:lpwstr>
      </vt:variant>
      <vt:variant>
        <vt:lpwstr/>
      </vt:variant>
      <vt:variant>
        <vt:i4>393230</vt:i4>
      </vt:variant>
      <vt:variant>
        <vt:i4>1359</vt:i4>
      </vt:variant>
      <vt:variant>
        <vt:i4>0</vt:i4>
      </vt:variant>
      <vt:variant>
        <vt:i4>5</vt:i4>
      </vt:variant>
      <vt:variant>
        <vt:lpwstr>consultantplus://offline/ref=F339F883BCF7C67D6B08EFA5009EA8C561CD77374077B30AD6709C9881R1FDO</vt:lpwstr>
      </vt:variant>
      <vt:variant>
        <vt:lpwstr/>
      </vt:variant>
      <vt:variant>
        <vt:i4>393226</vt:i4>
      </vt:variant>
      <vt:variant>
        <vt:i4>1356</vt:i4>
      </vt:variant>
      <vt:variant>
        <vt:i4>0</vt:i4>
      </vt:variant>
      <vt:variant>
        <vt:i4>5</vt:i4>
      </vt:variant>
      <vt:variant>
        <vt:lpwstr>consultantplus://offline/ref=F339F883BCF7C67D6B08EFA5009EA8C561CD76364073B30AD6709C9881R1FDO</vt:lpwstr>
      </vt:variant>
      <vt:variant>
        <vt:lpwstr/>
      </vt:variant>
      <vt:variant>
        <vt:i4>393226</vt:i4>
      </vt:variant>
      <vt:variant>
        <vt:i4>1353</vt:i4>
      </vt:variant>
      <vt:variant>
        <vt:i4>0</vt:i4>
      </vt:variant>
      <vt:variant>
        <vt:i4>5</vt:i4>
      </vt:variant>
      <vt:variant>
        <vt:lpwstr>consultantplus://offline/ref=F339F883BCF7C67D6B08EFA5009EA8C561CD76364073B30AD6709C9881R1FDO</vt:lpwstr>
      </vt:variant>
      <vt:variant>
        <vt:lpwstr/>
      </vt:variant>
      <vt:variant>
        <vt:i4>7143479</vt:i4>
      </vt:variant>
      <vt:variant>
        <vt:i4>1350</vt:i4>
      </vt:variant>
      <vt:variant>
        <vt:i4>0</vt:i4>
      </vt:variant>
      <vt:variant>
        <vt:i4>5</vt:i4>
      </vt:variant>
      <vt:variant>
        <vt:lpwstr>consultantplus://offline/ref=F339F883BCF7C67D6B08EFA5009EA8C561CD76364073B30AD6709C98811DAFF67C38FF54BDBB9A30R4F6O</vt:lpwstr>
      </vt:variant>
      <vt:variant>
        <vt:lpwstr/>
      </vt:variant>
      <vt:variant>
        <vt:i4>7143473</vt:i4>
      </vt:variant>
      <vt:variant>
        <vt:i4>1347</vt:i4>
      </vt:variant>
      <vt:variant>
        <vt:i4>0</vt:i4>
      </vt:variant>
      <vt:variant>
        <vt:i4>5</vt:i4>
      </vt:variant>
      <vt:variant>
        <vt:lpwstr>consultantplus://offline/ref=F339F883BCF7C67D6B08EFA5009EA8C561CD76364073B30AD6709C98811DAFF67C38FF54BDBB9A30R4F0O</vt:lpwstr>
      </vt:variant>
      <vt:variant>
        <vt:lpwstr/>
      </vt:variant>
      <vt:variant>
        <vt:i4>393311</vt:i4>
      </vt:variant>
      <vt:variant>
        <vt:i4>1344</vt:i4>
      </vt:variant>
      <vt:variant>
        <vt:i4>0</vt:i4>
      </vt:variant>
      <vt:variant>
        <vt:i4>5</vt:i4>
      </vt:variant>
      <vt:variant>
        <vt:lpwstr>consultantplus://offline/ref=F339F883BCF7C67D6B08EFA5009EA8C561CD7636437EB30AD6709C9881R1FDO</vt:lpwstr>
      </vt:variant>
      <vt:variant>
        <vt:lpwstr/>
      </vt:variant>
      <vt:variant>
        <vt:i4>7143472</vt:i4>
      </vt:variant>
      <vt:variant>
        <vt:i4>1341</vt:i4>
      </vt:variant>
      <vt:variant>
        <vt:i4>0</vt:i4>
      </vt:variant>
      <vt:variant>
        <vt:i4>5</vt:i4>
      </vt:variant>
      <vt:variant>
        <vt:lpwstr>consultantplus://offline/ref=F339F883BCF7C67D6B08EFA5009EA8C561CD7636437EB30AD6709C98811DAFF67C38FF54BDBB9D3ER4F4O</vt:lpwstr>
      </vt:variant>
      <vt:variant>
        <vt:lpwstr/>
      </vt:variant>
      <vt:variant>
        <vt:i4>7143530</vt:i4>
      </vt:variant>
      <vt:variant>
        <vt:i4>1338</vt:i4>
      </vt:variant>
      <vt:variant>
        <vt:i4>0</vt:i4>
      </vt:variant>
      <vt:variant>
        <vt:i4>5</vt:i4>
      </vt:variant>
      <vt:variant>
        <vt:lpwstr>consultantplus://offline/ref=F339F883BCF7C67D6B08EFA5009EA8C561CD74344A76B30AD6709C98811DAFF67C38FF54BDBB983FR4F0O</vt:lpwstr>
      </vt:variant>
      <vt:variant>
        <vt:lpwstr/>
      </vt:variant>
      <vt:variant>
        <vt:i4>7143530</vt:i4>
      </vt:variant>
      <vt:variant>
        <vt:i4>1335</vt:i4>
      </vt:variant>
      <vt:variant>
        <vt:i4>0</vt:i4>
      </vt:variant>
      <vt:variant>
        <vt:i4>5</vt:i4>
      </vt:variant>
      <vt:variant>
        <vt:lpwstr>consultantplus://offline/ref=F339F883BCF7C67D6B08EFA5009EA8C561CD74344A76B30AD6709C98811DAFF67C38FF54BDBB983FR4F0O</vt:lpwstr>
      </vt:variant>
      <vt:variant>
        <vt:lpwstr/>
      </vt:variant>
      <vt:variant>
        <vt:i4>7143477</vt:i4>
      </vt:variant>
      <vt:variant>
        <vt:i4>1332</vt:i4>
      </vt:variant>
      <vt:variant>
        <vt:i4>0</vt:i4>
      </vt:variant>
      <vt:variant>
        <vt:i4>5</vt:i4>
      </vt:variant>
      <vt:variant>
        <vt:lpwstr>consultantplus://offline/ref=F339F883BCF7C67D6B08EFA5009EA8C561CD76364073B30AD6709C98811DAFF67C38FF54BDBB9B31R4F6O</vt:lpwstr>
      </vt:variant>
      <vt:variant>
        <vt:lpwstr/>
      </vt:variant>
      <vt:variant>
        <vt:i4>393226</vt:i4>
      </vt:variant>
      <vt:variant>
        <vt:i4>1329</vt:i4>
      </vt:variant>
      <vt:variant>
        <vt:i4>0</vt:i4>
      </vt:variant>
      <vt:variant>
        <vt:i4>5</vt:i4>
      </vt:variant>
      <vt:variant>
        <vt:lpwstr>consultantplus://offline/ref=F339F883BCF7C67D6B08EFA5009EA8C561CD76364073B30AD6709C9881R1FDO</vt:lpwstr>
      </vt:variant>
      <vt:variant>
        <vt:lpwstr/>
      </vt:variant>
      <vt:variant>
        <vt:i4>6815855</vt:i4>
      </vt:variant>
      <vt:variant>
        <vt:i4>1326</vt:i4>
      </vt:variant>
      <vt:variant>
        <vt:i4>0</vt:i4>
      </vt:variant>
      <vt:variant>
        <vt:i4>5</vt:i4>
      </vt:variant>
      <vt:variant>
        <vt:lpwstr>consultantplus://offline/ref=F339F883BCF7C67D6B08F1A816F2FFCA66C52B3F4A77BF588E2FC7C5D614A5A1R3FBO</vt:lpwstr>
      </vt:variant>
      <vt:variant>
        <vt:lpwstr/>
      </vt:variant>
      <vt:variant>
        <vt:i4>6815855</vt:i4>
      </vt:variant>
      <vt:variant>
        <vt:i4>1323</vt:i4>
      </vt:variant>
      <vt:variant>
        <vt:i4>0</vt:i4>
      </vt:variant>
      <vt:variant>
        <vt:i4>5</vt:i4>
      </vt:variant>
      <vt:variant>
        <vt:lpwstr>consultantplus://offline/ref=F339F883BCF7C67D6B08F1A816F2FFCA66C52B3F4A77BF588E2FC7C5D614A5A1R3FBO</vt:lpwstr>
      </vt:variant>
      <vt:variant>
        <vt:lpwstr/>
      </vt:variant>
      <vt:variant>
        <vt:i4>6815855</vt:i4>
      </vt:variant>
      <vt:variant>
        <vt:i4>1320</vt:i4>
      </vt:variant>
      <vt:variant>
        <vt:i4>0</vt:i4>
      </vt:variant>
      <vt:variant>
        <vt:i4>5</vt:i4>
      </vt:variant>
      <vt:variant>
        <vt:lpwstr>consultantplus://offline/ref=F339F883BCF7C67D6B08F1A816F2FFCA66C52B3F4A77BF588E2FC7C5D614A5A1R3FBO</vt:lpwstr>
      </vt:variant>
      <vt:variant>
        <vt:lpwstr/>
      </vt:variant>
      <vt:variant>
        <vt:i4>6815803</vt:i4>
      </vt:variant>
      <vt:variant>
        <vt:i4>1317</vt:i4>
      </vt:variant>
      <vt:variant>
        <vt:i4>0</vt:i4>
      </vt:variant>
      <vt:variant>
        <vt:i4>5</vt:i4>
      </vt:variant>
      <vt:variant>
        <vt:lpwstr>consultantplus://offline/ref=F339F883BCF7C67D6B08F1A816F2FFCA66C52B3F4A77B85D832FC7C5D614A5A1R3FBO</vt:lpwstr>
      </vt:variant>
      <vt:variant>
        <vt:lpwstr/>
      </vt:variant>
      <vt:variant>
        <vt:i4>7143530</vt:i4>
      </vt:variant>
      <vt:variant>
        <vt:i4>1314</vt:i4>
      </vt:variant>
      <vt:variant>
        <vt:i4>0</vt:i4>
      </vt:variant>
      <vt:variant>
        <vt:i4>5</vt:i4>
      </vt:variant>
      <vt:variant>
        <vt:lpwstr>consultantplus://offline/ref=F339F883BCF7C67D6B08EFA5009EA8C561CD76364073B30AD6709C98811DAFF67C38FF54BDBB9438R4F6O</vt:lpwstr>
      </vt:variant>
      <vt:variant>
        <vt:lpwstr/>
      </vt:variant>
      <vt:variant>
        <vt:i4>5373954</vt:i4>
      </vt:variant>
      <vt:variant>
        <vt:i4>1311</vt:i4>
      </vt:variant>
      <vt:variant>
        <vt:i4>0</vt:i4>
      </vt:variant>
      <vt:variant>
        <vt:i4>5</vt:i4>
      </vt:variant>
      <vt:variant>
        <vt:lpwstr/>
      </vt:variant>
      <vt:variant>
        <vt:lpwstr>Par31</vt:lpwstr>
      </vt:variant>
      <vt:variant>
        <vt:i4>7143535</vt:i4>
      </vt:variant>
      <vt:variant>
        <vt:i4>1308</vt:i4>
      </vt:variant>
      <vt:variant>
        <vt:i4>0</vt:i4>
      </vt:variant>
      <vt:variant>
        <vt:i4>5</vt:i4>
      </vt:variant>
      <vt:variant>
        <vt:lpwstr>consultantplus://offline/ref=F339F883BCF7C67D6B08EFA5009EA8C561CD77374077B30AD6709C98811DAFF67C38FF54BDBA9C3CR4F8O</vt:lpwstr>
      </vt:variant>
      <vt:variant>
        <vt:lpwstr/>
      </vt:variant>
      <vt:variant>
        <vt:i4>7143521</vt:i4>
      </vt:variant>
      <vt:variant>
        <vt:i4>1305</vt:i4>
      </vt:variant>
      <vt:variant>
        <vt:i4>0</vt:i4>
      </vt:variant>
      <vt:variant>
        <vt:i4>5</vt:i4>
      </vt:variant>
      <vt:variant>
        <vt:lpwstr>consultantplus://offline/ref=F339F883BCF7C67D6B08EFA5009EA8C561CD76364073B30AD6709C98811DAFF67C38FF54BDBB9839R4F0O</vt:lpwstr>
      </vt:variant>
      <vt:variant>
        <vt:lpwstr/>
      </vt:variant>
      <vt:variant>
        <vt:i4>7536692</vt:i4>
      </vt:variant>
      <vt:variant>
        <vt:i4>1302</vt:i4>
      </vt:variant>
      <vt:variant>
        <vt:i4>0</vt:i4>
      </vt:variant>
      <vt:variant>
        <vt:i4>5</vt:i4>
      </vt:variant>
      <vt:variant>
        <vt:lpwstr>consultantplus://offline/ref=F898E53375497C446B53FF0E893147EFA5840DB334073D2273082BC2307EC56DDB37850F72A974B5N2BAO</vt:lpwstr>
      </vt:variant>
      <vt:variant>
        <vt:lpwstr/>
      </vt:variant>
      <vt:variant>
        <vt:i4>5046285</vt:i4>
      </vt:variant>
      <vt:variant>
        <vt:i4>1299</vt:i4>
      </vt:variant>
      <vt:variant>
        <vt:i4>0</vt:i4>
      </vt:variant>
      <vt:variant>
        <vt:i4>5</vt:i4>
      </vt:variant>
      <vt:variant>
        <vt:lpwstr>consultantplus://offline/ref=F898E53375497C446B53FF0E893147EFA5840DB334073D2273082BC230N7BEO</vt:lpwstr>
      </vt:variant>
      <vt:variant>
        <vt:lpwstr/>
      </vt:variant>
      <vt:variant>
        <vt:i4>6291515</vt:i4>
      </vt:variant>
      <vt:variant>
        <vt:i4>1296</vt:i4>
      </vt:variant>
      <vt:variant>
        <vt:i4>0</vt:i4>
      </vt:variant>
      <vt:variant>
        <vt:i4>5</vt:i4>
      </vt:variant>
      <vt:variant>
        <vt:lpwstr/>
      </vt:variant>
      <vt:variant>
        <vt:lpwstr>Par190</vt:lpwstr>
      </vt:variant>
      <vt:variant>
        <vt:i4>6619195</vt:i4>
      </vt:variant>
      <vt:variant>
        <vt:i4>1293</vt:i4>
      </vt:variant>
      <vt:variant>
        <vt:i4>0</vt:i4>
      </vt:variant>
      <vt:variant>
        <vt:i4>5</vt:i4>
      </vt:variant>
      <vt:variant>
        <vt:lpwstr/>
      </vt:variant>
      <vt:variant>
        <vt:lpwstr>Par195</vt:lpwstr>
      </vt:variant>
      <vt:variant>
        <vt:i4>1179654</vt:i4>
      </vt:variant>
      <vt:variant>
        <vt:i4>1290</vt:i4>
      </vt:variant>
      <vt:variant>
        <vt:i4>0</vt:i4>
      </vt:variant>
      <vt:variant>
        <vt:i4>5</vt:i4>
      </vt:variant>
      <vt:variant>
        <vt:lpwstr>consultantplus://offline/ref=F898E53375497C446B53E1039F5D19E0A28C50BA320331712657709F6777CF3A9C78DC4D36A471B128028BN5B0O</vt:lpwstr>
      </vt:variant>
      <vt:variant>
        <vt:lpwstr/>
      </vt:variant>
      <vt:variant>
        <vt:i4>5046285</vt:i4>
      </vt:variant>
      <vt:variant>
        <vt:i4>1287</vt:i4>
      </vt:variant>
      <vt:variant>
        <vt:i4>0</vt:i4>
      </vt:variant>
      <vt:variant>
        <vt:i4>5</vt:i4>
      </vt:variant>
      <vt:variant>
        <vt:lpwstr>consultantplus://offline/ref=F898E53375497C446B53FF0E893147EFA5840DB334073D2273082BC230N7BEO</vt:lpwstr>
      </vt:variant>
      <vt:variant>
        <vt:lpwstr/>
      </vt:variant>
      <vt:variant>
        <vt:i4>5046285</vt:i4>
      </vt:variant>
      <vt:variant>
        <vt:i4>1284</vt:i4>
      </vt:variant>
      <vt:variant>
        <vt:i4>0</vt:i4>
      </vt:variant>
      <vt:variant>
        <vt:i4>5</vt:i4>
      </vt:variant>
      <vt:variant>
        <vt:lpwstr>consultantplus://offline/ref=F898E53375497C446B53FF0E893147EFA5840DB334073D2273082BC230N7BEO</vt:lpwstr>
      </vt:variant>
      <vt:variant>
        <vt:lpwstr/>
      </vt:variant>
      <vt:variant>
        <vt:i4>7536692</vt:i4>
      </vt:variant>
      <vt:variant>
        <vt:i4>1281</vt:i4>
      </vt:variant>
      <vt:variant>
        <vt:i4>0</vt:i4>
      </vt:variant>
      <vt:variant>
        <vt:i4>5</vt:i4>
      </vt:variant>
      <vt:variant>
        <vt:lpwstr>consultantplus://offline/ref=F898E53375497C446B53FF0E893147EFA5840DB334073D2273082BC2307EC56DDB37850F72A974B5N2BAO</vt:lpwstr>
      </vt:variant>
      <vt:variant>
        <vt:lpwstr/>
      </vt:variant>
      <vt:variant>
        <vt:i4>5046285</vt:i4>
      </vt:variant>
      <vt:variant>
        <vt:i4>1278</vt:i4>
      </vt:variant>
      <vt:variant>
        <vt:i4>0</vt:i4>
      </vt:variant>
      <vt:variant>
        <vt:i4>5</vt:i4>
      </vt:variant>
      <vt:variant>
        <vt:lpwstr>consultantplus://offline/ref=F898E53375497C446B53FF0E893147EFA5840DB334073D2273082BC230N7BEO</vt:lpwstr>
      </vt:variant>
      <vt:variant>
        <vt:lpwstr/>
      </vt:variant>
      <vt:variant>
        <vt:i4>6684724</vt:i4>
      </vt:variant>
      <vt:variant>
        <vt:i4>1275</vt:i4>
      </vt:variant>
      <vt:variant>
        <vt:i4>0</vt:i4>
      </vt:variant>
      <vt:variant>
        <vt:i4>5</vt:i4>
      </vt:variant>
      <vt:variant>
        <vt:lpwstr/>
      </vt:variant>
      <vt:variant>
        <vt:lpwstr>Par166</vt:lpwstr>
      </vt:variant>
      <vt:variant>
        <vt:i4>5046285</vt:i4>
      </vt:variant>
      <vt:variant>
        <vt:i4>1272</vt:i4>
      </vt:variant>
      <vt:variant>
        <vt:i4>0</vt:i4>
      </vt:variant>
      <vt:variant>
        <vt:i4>5</vt:i4>
      </vt:variant>
      <vt:variant>
        <vt:lpwstr>consultantplus://offline/ref=F898E53375497C446B53FF0E893147EFA5840DB334073D2273082BC230N7BEO</vt:lpwstr>
      </vt:variant>
      <vt:variant>
        <vt:lpwstr/>
      </vt:variant>
      <vt:variant>
        <vt:i4>5046285</vt:i4>
      </vt:variant>
      <vt:variant>
        <vt:i4>1269</vt:i4>
      </vt:variant>
      <vt:variant>
        <vt:i4>0</vt:i4>
      </vt:variant>
      <vt:variant>
        <vt:i4>5</vt:i4>
      </vt:variant>
      <vt:variant>
        <vt:lpwstr>consultantplus://offline/ref=F898E53375497C446B53FF0E893147EFA5840DB334073D2273082BC230N7BEO</vt:lpwstr>
      </vt:variant>
      <vt:variant>
        <vt:lpwstr/>
      </vt:variant>
      <vt:variant>
        <vt:i4>7536694</vt:i4>
      </vt:variant>
      <vt:variant>
        <vt:i4>1266</vt:i4>
      </vt:variant>
      <vt:variant>
        <vt:i4>0</vt:i4>
      </vt:variant>
      <vt:variant>
        <vt:i4>5</vt:i4>
      </vt:variant>
      <vt:variant>
        <vt:lpwstr>consultantplus://offline/ref=F898E53375497C446B53FF0E893147EFA5840DB334073D2273082BC2307EC56DDB37850F72A875B3N2BEO</vt:lpwstr>
      </vt:variant>
      <vt:variant>
        <vt:lpwstr/>
      </vt:variant>
      <vt:variant>
        <vt:i4>5832706</vt:i4>
      </vt:variant>
      <vt:variant>
        <vt:i4>1263</vt:i4>
      </vt:variant>
      <vt:variant>
        <vt:i4>0</vt:i4>
      </vt:variant>
      <vt:variant>
        <vt:i4>5</vt:i4>
      </vt:variant>
      <vt:variant>
        <vt:lpwstr/>
      </vt:variant>
      <vt:variant>
        <vt:lpwstr>Par85</vt:lpwstr>
      </vt:variant>
      <vt:variant>
        <vt:i4>5505026</vt:i4>
      </vt:variant>
      <vt:variant>
        <vt:i4>1260</vt:i4>
      </vt:variant>
      <vt:variant>
        <vt:i4>0</vt:i4>
      </vt:variant>
      <vt:variant>
        <vt:i4>5</vt:i4>
      </vt:variant>
      <vt:variant>
        <vt:lpwstr/>
      </vt:variant>
      <vt:variant>
        <vt:lpwstr>Par56</vt:lpwstr>
      </vt:variant>
      <vt:variant>
        <vt:i4>7536703</vt:i4>
      </vt:variant>
      <vt:variant>
        <vt:i4>1257</vt:i4>
      </vt:variant>
      <vt:variant>
        <vt:i4>0</vt:i4>
      </vt:variant>
      <vt:variant>
        <vt:i4>5</vt:i4>
      </vt:variant>
      <vt:variant>
        <vt:lpwstr>consultantplus://offline/ref=F898E53375497C446B53FF0E893147EFA5840DB334073D2273082BC2307EC56DDB37850F72A876B9N2BEO</vt:lpwstr>
      </vt:variant>
      <vt:variant>
        <vt:lpwstr/>
      </vt:variant>
      <vt:variant>
        <vt:i4>5046285</vt:i4>
      </vt:variant>
      <vt:variant>
        <vt:i4>1254</vt:i4>
      </vt:variant>
      <vt:variant>
        <vt:i4>0</vt:i4>
      </vt:variant>
      <vt:variant>
        <vt:i4>5</vt:i4>
      </vt:variant>
      <vt:variant>
        <vt:lpwstr>consultantplus://offline/ref=F898E53375497C446B53FF0E893147EFA5840DB334073D2273082BC230N7BEO</vt:lpwstr>
      </vt:variant>
      <vt:variant>
        <vt:lpwstr/>
      </vt:variant>
      <vt:variant>
        <vt:i4>7536694</vt:i4>
      </vt:variant>
      <vt:variant>
        <vt:i4>1251</vt:i4>
      </vt:variant>
      <vt:variant>
        <vt:i4>0</vt:i4>
      </vt:variant>
      <vt:variant>
        <vt:i4>5</vt:i4>
      </vt:variant>
      <vt:variant>
        <vt:lpwstr>consultantplus://offline/ref=F898E53375497C446B53FF0E893147EFA5840DB334073D2273082BC2307EC56DDB37850F72A875B3N2BEO</vt:lpwstr>
      </vt:variant>
      <vt:variant>
        <vt:lpwstr/>
      </vt:variant>
      <vt:variant>
        <vt:i4>5832706</vt:i4>
      </vt:variant>
      <vt:variant>
        <vt:i4>1248</vt:i4>
      </vt:variant>
      <vt:variant>
        <vt:i4>0</vt:i4>
      </vt:variant>
      <vt:variant>
        <vt:i4>5</vt:i4>
      </vt:variant>
      <vt:variant>
        <vt:lpwstr/>
      </vt:variant>
      <vt:variant>
        <vt:lpwstr>Par85</vt:lpwstr>
      </vt:variant>
      <vt:variant>
        <vt:i4>5505026</vt:i4>
      </vt:variant>
      <vt:variant>
        <vt:i4>1245</vt:i4>
      </vt:variant>
      <vt:variant>
        <vt:i4>0</vt:i4>
      </vt:variant>
      <vt:variant>
        <vt:i4>5</vt:i4>
      </vt:variant>
      <vt:variant>
        <vt:lpwstr/>
      </vt:variant>
      <vt:variant>
        <vt:lpwstr>Par56</vt:lpwstr>
      </vt:variant>
      <vt:variant>
        <vt:i4>7536691</vt:i4>
      </vt:variant>
      <vt:variant>
        <vt:i4>1242</vt:i4>
      </vt:variant>
      <vt:variant>
        <vt:i4>0</vt:i4>
      </vt:variant>
      <vt:variant>
        <vt:i4>5</vt:i4>
      </vt:variant>
      <vt:variant>
        <vt:lpwstr>consultantplus://offline/ref=F898E53375497C446B53FF0E893147EFA5840DB334073D2273082BC2307EC56DDB37850F72A876B3N2BCO</vt:lpwstr>
      </vt:variant>
      <vt:variant>
        <vt:lpwstr/>
      </vt:variant>
      <vt:variant>
        <vt:i4>7536693</vt:i4>
      </vt:variant>
      <vt:variant>
        <vt:i4>1239</vt:i4>
      </vt:variant>
      <vt:variant>
        <vt:i4>0</vt:i4>
      </vt:variant>
      <vt:variant>
        <vt:i4>5</vt:i4>
      </vt:variant>
      <vt:variant>
        <vt:lpwstr>consultantplus://offline/ref=F898E53375497C446B53FF0E893147EFA5840DB334073D2273082BC2307EC56DDB37850F72A972B7N2BDO</vt:lpwstr>
      </vt:variant>
      <vt:variant>
        <vt:lpwstr/>
      </vt:variant>
      <vt:variant>
        <vt:i4>5373954</vt:i4>
      </vt:variant>
      <vt:variant>
        <vt:i4>1236</vt:i4>
      </vt:variant>
      <vt:variant>
        <vt:i4>0</vt:i4>
      </vt:variant>
      <vt:variant>
        <vt:i4>5</vt:i4>
      </vt:variant>
      <vt:variant>
        <vt:lpwstr/>
      </vt:variant>
      <vt:variant>
        <vt:lpwstr>Par31</vt:lpwstr>
      </vt:variant>
      <vt:variant>
        <vt:i4>7536738</vt:i4>
      </vt:variant>
      <vt:variant>
        <vt:i4>1233</vt:i4>
      </vt:variant>
      <vt:variant>
        <vt:i4>0</vt:i4>
      </vt:variant>
      <vt:variant>
        <vt:i4>5</vt:i4>
      </vt:variant>
      <vt:variant>
        <vt:lpwstr>consultantplus://offline/ref=F898E53375497C446B53FF0E893147EFA5840CB234033D2273082BC2307EC56DDB37850F72A871B5N2B1O</vt:lpwstr>
      </vt:variant>
      <vt:variant>
        <vt:lpwstr/>
      </vt:variant>
      <vt:variant>
        <vt:i4>7536693</vt:i4>
      </vt:variant>
      <vt:variant>
        <vt:i4>1230</vt:i4>
      </vt:variant>
      <vt:variant>
        <vt:i4>0</vt:i4>
      </vt:variant>
      <vt:variant>
        <vt:i4>5</vt:i4>
      </vt:variant>
      <vt:variant>
        <vt:lpwstr>consultantplus://offline/ref=F898E53375497C446B53FF0E893147EFA5840DB334073D2273082BC2307EC56DDB37850F72A972B7N2BDO</vt:lpwstr>
      </vt:variant>
      <vt:variant>
        <vt:lpwstr/>
      </vt:variant>
      <vt:variant>
        <vt:i4>262155</vt:i4>
      </vt:variant>
      <vt:variant>
        <vt:i4>1227</vt:i4>
      </vt:variant>
      <vt:variant>
        <vt:i4>0</vt:i4>
      </vt:variant>
      <vt:variant>
        <vt:i4>5</vt:i4>
      </vt:variant>
      <vt:variant>
        <vt:lpwstr>consultantplus://offline/ref=B278937C2A5C107EEC9527C57AA4B12DB4671CDDAE32D614F9988EFC82V16FN</vt:lpwstr>
      </vt:variant>
      <vt:variant>
        <vt:lpwstr/>
      </vt:variant>
      <vt:variant>
        <vt:i4>262155</vt:i4>
      </vt:variant>
      <vt:variant>
        <vt:i4>1224</vt:i4>
      </vt:variant>
      <vt:variant>
        <vt:i4>0</vt:i4>
      </vt:variant>
      <vt:variant>
        <vt:i4>5</vt:i4>
      </vt:variant>
      <vt:variant>
        <vt:lpwstr>consultantplus://offline/ref=B278937C2A5C107EEC9527C57AA4B12DB4671CDAA63DD614F9988EFC82V16FN</vt:lpwstr>
      </vt:variant>
      <vt:variant>
        <vt:lpwstr/>
      </vt:variant>
      <vt:variant>
        <vt:i4>262236</vt:i4>
      </vt:variant>
      <vt:variant>
        <vt:i4>1221</vt:i4>
      </vt:variant>
      <vt:variant>
        <vt:i4>0</vt:i4>
      </vt:variant>
      <vt:variant>
        <vt:i4>5</vt:i4>
      </vt:variant>
      <vt:variant>
        <vt:lpwstr>consultantplus://offline/ref=B278937C2A5C107EEC9527C57AA4B12DB4671CDAA530D614F9988EFC82V16FN</vt:lpwstr>
      </vt:variant>
      <vt:variant>
        <vt:lpwstr/>
      </vt:variant>
      <vt:variant>
        <vt:i4>5242895</vt:i4>
      </vt:variant>
      <vt:variant>
        <vt:i4>1218</vt:i4>
      </vt:variant>
      <vt:variant>
        <vt:i4>0</vt:i4>
      </vt:variant>
      <vt:variant>
        <vt:i4>5</vt:i4>
      </vt:variant>
      <vt:variant>
        <vt:lpwstr>consultantplus://offline/ref=B278937C2A5C107EEC9527C57AA4B12DB1641CDFA33E8B1EF1C182FE8510242F7D552635A06473V261N</vt:lpwstr>
      </vt:variant>
      <vt:variant>
        <vt:lpwstr/>
      </vt:variant>
      <vt:variant>
        <vt:i4>5242890</vt:i4>
      </vt:variant>
      <vt:variant>
        <vt:i4>1215</vt:i4>
      </vt:variant>
      <vt:variant>
        <vt:i4>0</vt:i4>
      </vt:variant>
      <vt:variant>
        <vt:i4>5</vt:i4>
      </vt:variant>
      <vt:variant>
        <vt:lpwstr>consultantplus://offline/ref=B278937C2A5C107EEC9527C57AA4B12DB4671FDAA73E8B1EF1C182FE8510242F7D552635A06473V264N</vt:lpwstr>
      </vt:variant>
      <vt:variant>
        <vt:lpwstr/>
      </vt:variant>
      <vt:variant>
        <vt:i4>5242972</vt:i4>
      </vt:variant>
      <vt:variant>
        <vt:i4>1212</vt:i4>
      </vt:variant>
      <vt:variant>
        <vt:i4>0</vt:i4>
      </vt:variant>
      <vt:variant>
        <vt:i4>5</vt:i4>
      </vt:variant>
      <vt:variant>
        <vt:lpwstr>consultantplus://offline/ref=B278937C2A5C107EEC9527C57AA4B12DBC6C17DAA63E8B1EF1C182FE8510242F7D552635A06473V261N</vt:lpwstr>
      </vt:variant>
      <vt:variant>
        <vt:lpwstr/>
      </vt:variant>
      <vt:variant>
        <vt:i4>262229</vt:i4>
      </vt:variant>
      <vt:variant>
        <vt:i4>1209</vt:i4>
      </vt:variant>
      <vt:variant>
        <vt:i4>0</vt:i4>
      </vt:variant>
      <vt:variant>
        <vt:i4>5</vt:i4>
      </vt:variant>
      <vt:variant>
        <vt:lpwstr>consultantplus://offline/ref=B278937C2A5C107EEC9527C57AA4B12DB4671ED8AF35D614F9988EFC82V16FN</vt:lpwstr>
      </vt:variant>
      <vt:variant>
        <vt:lpwstr/>
      </vt:variant>
      <vt:variant>
        <vt:i4>5242891</vt:i4>
      </vt:variant>
      <vt:variant>
        <vt:i4>1206</vt:i4>
      </vt:variant>
      <vt:variant>
        <vt:i4>0</vt:i4>
      </vt:variant>
      <vt:variant>
        <vt:i4>5</vt:i4>
      </vt:variant>
      <vt:variant>
        <vt:lpwstr>consultantplus://offline/ref=B278937C2A5C107EEC9527C57AA4B12DB2601CDCA53E8B1EF1C182FE8510242F7D552635A06472V260N</vt:lpwstr>
      </vt:variant>
      <vt:variant>
        <vt:lpwstr/>
      </vt:variant>
      <vt:variant>
        <vt:i4>6553652</vt:i4>
      </vt:variant>
      <vt:variant>
        <vt:i4>1203</vt:i4>
      </vt:variant>
      <vt:variant>
        <vt:i4>0</vt:i4>
      </vt:variant>
      <vt:variant>
        <vt:i4>5</vt:i4>
      </vt:variant>
      <vt:variant>
        <vt:lpwstr>consultantplus://offline/ref=B278937C2A5C107EEC9527C57AA4B12DB4641AD7A732D614F9988EFC821F7B387A1C2A34A0647226VF6EN</vt:lpwstr>
      </vt:variant>
      <vt:variant>
        <vt:lpwstr/>
      </vt:variant>
      <vt:variant>
        <vt:i4>5242883</vt:i4>
      </vt:variant>
      <vt:variant>
        <vt:i4>1200</vt:i4>
      </vt:variant>
      <vt:variant>
        <vt:i4>0</vt:i4>
      </vt:variant>
      <vt:variant>
        <vt:i4>5</vt:i4>
      </vt:variant>
      <vt:variant>
        <vt:lpwstr>consultantplus://offline/ref=B278937C2A5C107EEC9527C57AA4B12DB36D1ED9A43E8B1EF1C182FE8510242F7D552635A06473V261N</vt:lpwstr>
      </vt:variant>
      <vt:variant>
        <vt:lpwstr/>
      </vt:variant>
      <vt:variant>
        <vt:i4>5242883</vt:i4>
      </vt:variant>
      <vt:variant>
        <vt:i4>1197</vt:i4>
      </vt:variant>
      <vt:variant>
        <vt:i4>0</vt:i4>
      </vt:variant>
      <vt:variant>
        <vt:i4>5</vt:i4>
      </vt:variant>
      <vt:variant>
        <vt:lpwstr>consultantplus://offline/ref=B278937C2A5C107EEC9527C57AA4B12DBD6719D7A73E8B1EF1C182FE8510242F7D552635A06472V26EN</vt:lpwstr>
      </vt:variant>
      <vt:variant>
        <vt:lpwstr/>
      </vt:variant>
      <vt:variant>
        <vt:i4>262146</vt:i4>
      </vt:variant>
      <vt:variant>
        <vt:i4>1194</vt:i4>
      </vt:variant>
      <vt:variant>
        <vt:i4>0</vt:i4>
      </vt:variant>
      <vt:variant>
        <vt:i4>5</vt:i4>
      </vt:variant>
      <vt:variant>
        <vt:lpwstr>consultantplus://offline/ref=B278937C2A5C107EEC9527C57AA4B12DB46518DFA134D614F9988EFC82V16FN</vt:lpwstr>
      </vt:variant>
      <vt:variant>
        <vt:lpwstr/>
      </vt:variant>
      <vt:variant>
        <vt:i4>262155</vt:i4>
      </vt:variant>
      <vt:variant>
        <vt:i4>1191</vt:i4>
      </vt:variant>
      <vt:variant>
        <vt:i4>0</vt:i4>
      </vt:variant>
      <vt:variant>
        <vt:i4>5</vt:i4>
      </vt:variant>
      <vt:variant>
        <vt:lpwstr>consultantplus://offline/ref=B278937C2A5C107EEC9527C57AA4B12DB4671CDAA63DD614F9988EFC82V16FN</vt:lpwstr>
      </vt:variant>
      <vt:variant>
        <vt:lpwstr/>
      </vt:variant>
      <vt:variant>
        <vt:i4>3801187</vt:i4>
      </vt:variant>
      <vt:variant>
        <vt:i4>1188</vt:i4>
      </vt:variant>
      <vt:variant>
        <vt:i4>0</vt:i4>
      </vt:variant>
      <vt:variant>
        <vt:i4>5</vt:i4>
      </vt:variant>
      <vt:variant>
        <vt:lpwstr>consultantplus://offline/ref=B278937C2A5C107EEC9527C57AA4B12DB46117DAA03E8B1EF1C182FEV865N</vt:lpwstr>
      </vt:variant>
      <vt:variant>
        <vt:lpwstr/>
      </vt:variant>
      <vt:variant>
        <vt:i4>262145</vt:i4>
      </vt:variant>
      <vt:variant>
        <vt:i4>1185</vt:i4>
      </vt:variant>
      <vt:variant>
        <vt:i4>0</vt:i4>
      </vt:variant>
      <vt:variant>
        <vt:i4>5</vt:i4>
      </vt:variant>
      <vt:variant>
        <vt:lpwstr>consultantplus://offline/ref=B278937C2A5C107EEC9527C57AA4B12DB4671ED8A136D614F9988EFC82V16FN</vt:lpwstr>
      </vt:variant>
      <vt:variant>
        <vt:lpwstr/>
      </vt:variant>
      <vt:variant>
        <vt:i4>6553652</vt:i4>
      </vt:variant>
      <vt:variant>
        <vt:i4>1182</vt:i4>
      </vt:variant>
      <vt:variant>
        <vt:i4>0</vt:i4>
      </vt:variant>
      <vt:variant>
        <vt:i4>5</vt:i4>
      </vt:variant>
      <vt:variant>
        <vt:lpwstr>consultantplus://offline/ref=B278937C2A5C107EEC9527C57AA4B12DB4641AD7A732D614F9988EFC821F7B387A1C2A34A0647226VF6EN</vt:lpwstr>
      </vt:variant>
      <vt:variant>
        <vt:lpwstr/>
      </vt:variant>
      <vt:variant>
        <vt:i4>6553652</vt:i4>
      </vt:variant>
      <vt:variant>
        <vt:i4>1179</vt:i4>
      </vt:variant>
      <vt:variant>
        <vt:i4>0</vt:i4>
      </vt:variant>
      <vt:variant>
        <vt:i4>5</vt:i4>
      </vt:variant>
      <vt:variant>
        <vt:lpwstr>consultantplus://offline/ref=B278937C2A5C107EEC9527C57AA4B12DB4641AD7A732D614F9988EFC821F7B387A1C2A34A0647226VF6EN</vt:lpwstr>
      </vt:variant>
      <vt:variant>
        <vt:lpwstr/>
      </vt:variant>
      <vt:variant>
        <vt:i4>6553652</vt:i4>
      </vt:variant>
      <vt:variant>
        <vt:i4>1176</vt:i4>
      </vt:variant>
      <vt:variant>
        <vt:i4>0</vt:i4>
      </vt:variant>
      <vt:variant>
        <vt:i4>5</vt:i4>
      </vt:variant>
      <vt:variant>
        <vt:lpwstr>consultantplus://offline/ref=B278937C2A5C107EEC9527C57AA4B12DB4641AD7A732D614F9988EFC821F7B387A1C2A34A0647226VF6EN</vt:lpwstr>
      </vt:variant>
      <vt:variant>
        <vt:lpwstr/>
      </vt:variant>
      <vt:variant>
        <vt:i4>262238</vt:i4>
      </vt:variant>
      <vt:variant>
        <vt:i4>1173</vt:i4>
      </vt:variant>
      <vt:variant>
        <vt:i4>0</vt:i4>
      </vt:variant>
      <vt:variant>
        <vt:i4>5</vt:i4>
      </vt:variant>
      <vt:variant>
        <vt:lpwstr>consultantplus://offline/ref=B278937C2A5C107EEC9527C57AA4B12DB4671CDAA730D614F9988EFC82V16FN</vt:lpwstr>
      </vt:variant>
      <vt:variant>
        <vt:lpwstr/>
      </vt:variant>
      <vt:variant>
        <vt:i4>262146</vt:i4>
      </vt:variant>
      <vt:variant>
        <vt:i4>1170</vt:i4>
      </vt:variant>
      <vt:variant>
        <vt:i4>0</vt:i4>
      </vt:variant>
      <vt:variant>
        <vt:i4>5</vt:i4>
      </vt:variant>
      <vt:variant>
        <vt:lpwstr>consultantplus://offline/ref=B278937C2A5C107EEC9527C57AA4B12DB46518DFA134D614F9988EFC82V16FN</vt:lpwstr>
      </vt:variant>
      <vt:variant>
        <vt:lpwstr/>
      </vt:variant>
      <vt:variant>
        <vt:i4>262236</vt:i4>
      </vt:variant>
      <vt:variant>
        <vt:i4>1167</vt:i4>
      </vt:variant>
      <vt:variant>
        <vt:i4>0</vt:i4>
      </vt:variant>
      <vt:variant>
        <vt:i4>5</vt:i4>
      </vt:variant>
      <vt:variant>
        <vt:lpwstr>consultantplus://offline/ref=B278937C2A5C107EEC9527C57AA4B12DB4671CDAA530D614F9988EFC82V16FN</vt:lpwstr>
      </vt:variant>
      <vt:variant>
        <vt:lpwstr/>
      </vt:variant>
      <vt:variant>
        <vt:i4>6553697</vt:i4>
      </vt:variant>
      <vt:variant>
        <vt:i4>1164</vt:i4>
      </vt:variant>
      <vt:variant>
        <vt:i4>0</vt:i4>
      </vt:variant>
      <vt:variant>
        <vt:i4>5</vt:i4>
      </vt:variant>
      <vt:variant>
        <vt:lpwstr>consultantplus://offline/ref=B278937C2A5C107EEC9527C57AA4B12DB4671CDAA530D614F9988EFC821F7B387A1C2A34A0647220VF6AN</vt:lpwstr>
      </vt:variant>
      <vt:variant>
        <vt:lpwstr/>
      </vt:variant>
      <vt:variant>
        <vt:i4>5439490</vt:i4>
      </vt:variant>
      <vt:variant>
        <vt:i4>1161</vt:i4>
      </vt:variant>
      <vt:variant>
        <vt:i4>0</vt:i4>
      </vt:variant>
      <vt:variant>
        <vt:i4>5</vt:i4>
      </vt:variant>
      <vt:variant>
        <vt:lpwstr/>
      </vt:variant>
      <vt:variant>
        <vt:lpwstr>Par29</vt:lpwstr>
      </vt:variant>
      <vt:variant>
        <vt:i4>6553697</vt:i4>
      </vt:variant>
      <vt:variant>
        <vt:i4>1158</vt:i4>
      </vt:variant>
      <vt:variant>
        <vt:i4>0</vt:i4>
      </vt:variant>
      <vt:variant>
        <vt:i4>5</vt:i4>
      </vt:variant>
      <vt:variant>
        <vt:lpwstr>consultantplus://offline/ref=B278937C2A5C107EEC9527C57AA4B12DB4671CDAA530D614F9988EFC821F7B387A1C2A34A0647220VF6AN</vt:lpwstr>
      </vt:variant>
      <vt:variant>
        <vt:lpwstr/>
      </vt:variant>
      <vt:variant>
        <vt:i4>6553655</vt:i4>
      </vt:variant>
      <vt:variant>
        <vt:i4>1155</vt:i4>
      </vt:variant>
      <vt:variant>
        <vt:i4>0</vt:i4>
      </vt:variant>
      <vt:variant>
        <vt:i4>5</vt:i4>
      </vt:variant>
      <vt:variant>
        <vt:lpwstr>consultantplus://offline/ref=B278937C2A5C107EEC9527C57AA4B12DB4671DDBA534D614F9988EFC821F7B387A1C2A34A0657323VF64N</vt:lpwstr>
      </vt:variant>
      <vt:variant>
        <vt:lpwstr/>
      </vt:variant>
      <vt:variant>
        <vt:i4>6357045</vt:i4>
      </vt:variant>
      <vt:variant>
        <vt:i4>1152</vt:i4>
      </vt:variant>
      <vt:variant>
        <vt:i4>0</vt:i4>
      </vt:variant>
      <vt:variant>
        <vt:i4>5</vt:i4>
      </vt:variant>
      <vt:variant>
        <vt:lpwstr/>
      </vt:variant>
      <vt:variant>
        <vt:lpwstr>Par272</vt:lpwstr>
      </vt:variant>
      <vt:variant>
        <vt:i4>7602277</vt:i4>
      </vt:variant>
      <vt:variant>
        <vt:i4>1149</vt:i4>
      </vt:variant>
      <vt:variant>
        <vt:i4>0</vt:i4>
      </vt:variant>
      <vt:variant>
        <vt:i4>5</vt:i4>
      </vt:variant>
      <vt:variant>
        <vt:lpwstr>consultantplus://offline/ref=447DFAA8A6E405D24F85AD4B7F38ACF700EA8130C4149EFFBF592BF94C4CN</vt:lpwstr>
      </vt:variant>
      <vt:variant>
        <vt:lpwstr/>
      </vt:variant>
      <vt:variant>
        <vt:i4>7602273</vt:i4>
      </vt:variant>
      <vt:variant>
        <vt:i4>1146</vt:i4>
      </vt:variant>
      <vt:variant>
        <vt:i4>0</vt:i4>
      </vt:variant>
      <vt:variant>
        <vt:i4>5</vt:i4>
      </vt:variant>
      <vt:variant>
        <vt:lpwstr>consultantplus://offline/ref=447DFAA8A6E405D24F85AD4B7F38ACF700ED8C3CC4149EFFBF592BF94C4CN</vt:lpwstr>
      </vt:variant>
      <vt:variant>
        <vt:lpwstr/>
      </vt:variant>
      <vt:variant>
        <vt:i4>7798890</vt:i4>
      </vt:variant>
      <vt:variant>
        <vt:i4>1143</vt:i4>
      </vt:variant>
      <vt:variant>
        <vt:i4>0</vt:i4>
      </vt:variant>
      <vt:variant>
        <vt:i4>5</vt:i4>
      </vt:variant>
      <vt:variant>
        <vt:lpwstr>consultantplus://offline/ref=447DFAA8A6E405D24F85AD4B7F38ACF707E98A31C41AC3F5B70027FBCB92B2BDFDE6282AB850FD414F41N</vt:lpwstr>
      </vt:variant>
      <vt:variant>
        <vt:lpwstr/>
      </vt:variant>
      <vt:variant>
        <vt:i4>7798890</vt:i4>
      </vt:variant>
      <vt:variant>
        <vt:i4>1140</vt:i4>
      </vt:variant>
      <vt:variant>
        <vt:i4>0</vt:i4>
      </vt:variant>
      <vt:variant>
        <vt:i4>5</vt:i4>
      </vt:variant>
      <vt:variant>
        <vt:lpwstr>consultantplus://offline/ref=447DFAA8A6E405D24F85AD4B7F38ACF707E98A31C41AC3F5B70027FBCB92B2BDFDE6282AB851FE464F46N</vt:lpwstr>
      </vt:variant>
      <vt:variant>
        <vt:lpwstr/>
      </vt:variant>
      <vt:variant>
        <vt:i4>7798888</vt:i4>
      </vt:variant>
      <vt:variant>
        <vt:i4>1137</vt:i4>
      </vt:variant>
      <vt:variant>
        <vt:i4>0</vt:i4>
      </vt:variant>
      <vt:variant>
        <vt:i4>5</vt:i4>
      </vt:variant>
      <vt:variant>
        <vt:lpwstr>consultantplus://offline/ref=447DFAA8A6E405D24F85AD4B7F38ACF707E98A31C41AC3F5B70027FBCB92B2BDFDE6282AB851FE464F44N</vt:lpwstr>
      </vt:variant>
      <vt:variant>
        <vt:lpwstr/>
      </vt:variant>
      <vt:variant>
        <vt:i4>7798893</vt:i4>
      </vt:variant>
      <vt:variant>
        <vt:i4>1134</vt:i4>
      </vt:variant>
      <vt:variant>
        <vt:i4>0</vt:i4>
      </vt:variant>
      <vt:variant>
        <vt:i4>5</vt:i4>
      </vt:variant>
      <vt:variant>
        <vt:lpwstr>consultantplus://offline/ref=447DFAA8A6E405D24F85AD4B7F38ACF707E98A31C41AC3F5B70027FBCB92B2BDFDE6282AB851FE474F40N</vt:lpwstr>
      </vt:variant>
      <vt:variant>
        <vt:lpwstr/>
      </vt:variant>
      <vt:variant>
        <vt:i4>7602230</vt:i4>
      </vt:variant>
      <vt:variant>
        <vt:i4>1131</vt:i4>
      </vt:variant>
      <vt:variant>
        <vt:i4>0</vt:i4>
      </vt:variant>
      <vt:variant>
        <vt:i4>5</vt:i4>
      </vt:variant>
      <vt:variant>
        <vt:lpwstr>consultantplus://offline/ref=447DFAA8A6E405D24F85AD4B7F38ACF701E8883CCE149EFFBF592BF94C4CN</vt:lpwstr>
      </vt:variant>
      <vt:variant>
        <vt:lpwstr/>
      </vt:variant>
      <vt:variant>
        <vt:i4>7798845</vt:i4>
      </vt:variant>
      <vt:variant>
        <vt:i4>1128</vt:i4>
      </vt:variant>
      <vt:variant>
        <vt:i4>0</vt:i4>
      </vt:variant>
      <vt:variant>
        <vt:i4>5</vt:i4>
      </vt:variant>
      <vt:variant>
        <vt:lpwstr>consultantplus://offline/ref=447DFAA8A6E405D24F85AD4B7F38ACF707E98A31C41AC3F5B70027FBCB92B2BDFDE6282AB851F0454F47N</vt:lpwstr>
      </vt:variant>
      <vt:variant>
        <vt:lpwstr/>
      </vt:variant>
      <vt:variant>
        <vt:i4>7798841</vt:i4>
      </vt:variant>
      <vt:variant>
        <vt:i4>1125</vt:i4>
      </vt:variant>
      <vt:variant>
        <vt:i4>0</vt:i4>
      </vt:variant>
      <vt:variant>
        <vt:i4>5</vt:i4>
      </vt:variant>
      <vt:variant>
        <vt:lpwstr>consultantplus://offline/ref=447DFAA8A6E405D24F85AD4B7F38ACF707E98A31C41AC3F5B70027FBCB92B2BDFDE6282AB851F0434F45N</vt:lpwstr>
      </vt:variant>
      <vt:variant>
        <vt:lpwstr/>
      </vt:variant>
      <vt:variant>
        <vt:i4>7798847</vt:i4>
      </vt:variant>
      <vt:variant>
        <vt:i4>1122</vt:i4>
      </vt:variant>
      <vt:variant>
        <vt:i4>0</vt:i4>
      </vt:variant>
      <vt:variant>
        <vt:i4>5</vt:i4>
      </vt:variant>
      <vt:variant>
        <vt:lpwstr>consultantplus://offline/ref=447DFAA8A6E405D24F85AD4B7F38ACF707E98A31C41AC3F5B70027FBCB92B2BDFDE6282AB851F0424F42N</vt:lpwstr>
      </vt:variant>
      <vt:variant>
        <vt:lpwstr/>
      </vt:variant>
      <vt:variant>
        <vt:i4>7798842</vt:i4>
      </vt:variant>
      <vt:variant>
        <vt:i4>1119</vt:i4>
      </vt:variant>
      <vt:variant>
        <vt:i4>0</vt:i4>
      </vt:variant>
      <vt:variant>
        <vt:i4>5</vt:i4>
      </vt:variant>
      <vt:variant>
        <vt:lpwstr>consultantplus://offline/ref=447DFAA8A6E405D24F85AD4B7F38ACF707E98A31C41AC3F5B70027FBCB92B2BDFDE6282AB851F0434F46N</vt:lpwstr>
      </vt:variant>
      <vt:variant>
        <vt:lpwstr/>
      </vt:variant>
      <vt:variant>
        <vt:i4>7798885</vt:i4>
      </vt:variant>
      <vt:variant>
        <vt:i4>1116</vt:i4>
      </vt:variant>
      <vt:variant>
        <vt:i4>0</vt:i4>
      </vt:variant>
      <vt:variant>
        <vt:i4>5</vt:i4>
      </vt:variant>
      <vt:variant>
        <vt:lpwstr>consultantplus://offline/ref=447DFAA8A6E405D24F85AD4B7F38ACF707E98A31C41AC3F5B70027FBCB92B2BDFDE6282AB850F9464F4DN</vt:lpwstr>
      </vt:variant>
      <vt:variant>
        <vt:lpwstr/>
      </vt:variant>
      <vt:variant>
        <vt:i4>7798891</vt:i4>
      </vt:variant>
      <vt:variant>
        <vt:i4>1113</vt:i4>
      </vt:variant>
      <vt:variant>
        <vt:i4>0</vt:i4>
      </vt:variant>
      <vt:variant>
        <vt:i4>5</vt:i4>
      </vt:variant>
      <vt:variant>
        <vt:lpwstr>consultantplus://offline/ref=447DFAA8A6E405D24F85AD4B7F38ACF707E98A31C41AC3F5B70027FBCB92B2BDFDE6282AB851F0404F4DN</vt:lpwstr>
      </vt:variant>
      <vt:variant>
        <vt:lpwstr/>
      </vt:variant>
      <vt:variant>
        <vt:i4>7798891</vt:i4>
      </vt:variant>
      <vt:variant>
        <vt:i4>1110</vt:i4>
      </vt:variant>
      <vt:variant>
        <vt:i4>0</vt:i4>
      </vt:variant>
      <vt:variant>
        <vt:i4>5</vt:i4>
      </vt:variant>
      <vt:variant>
        <vt:lpwstr>consultantplus://offline/ref=447DFAA8A6E405D24F85AD4B7F38ACF707E98A31C41AC3F5B70027FBCB92B2BDFDE6282AB851FF444F46N</vt:lpwstr>
      </vt:variant>
      <vt:variant>
        <vt:lpwstr/>
      </vt:variant>
      <vt:variant>
        <vt:i4>7798894</vt:i4>
      </vt:variant>
      <vt:variant>
        <vt:i4>1107</vt:i4>
      </vt:variant>
      <vt:variant>
        <vt:i4>0</vt:i4>
      </vt:variant>
      <vt:variant>
        <vt:i4>5</vt:i4>
      </vt:variant>
      <vt:variant>
        <vt:lpwstr>consultantplus://offline/ref=447DFAA8A6E405D24F85AD4B7F38ACF707E98A31C41AC3F5B70027FBCB92B2BDFDE6282AB851FF454F42N</vt:lpwstr>
      </vt:variant>
      <vt:variant>
        <vt:lpwstr/>
      </vt:variant>
      <vt:variant>
        <vt:i4>7798890</vt:i4>
      </vt:variant>
      <vt:variant>
        <vt:i4>1104</vt:i4>
      </vt:variant>
      <vt:variant>
        <vt:i4>0</vt:i4>
      </vt:variant>
      <vt:variant>
        <vt:i4>5</vt:i4>
      </vt:variant>
      <vt:variant>
        <vt:lpwstr>consultantplus://offline/ref=447DFAA8A6E405D24F85AD4B7F38ACF707E98A31C41AC3F5B70027FBCB92B2BDFDE6282AB851FF474F44N</vt:lpwstr>
      </vt:variant>
      <vt:variant>
        <vt:lpwstr/>
      </vt:variant>
      <vt:variant>
        <vt:i4>7798889</vt:i4>
      </vt:variant>
      <vt:variant>
        <vt:i4>1101</vt:i4>
      </vt:variant>
      <vt:variant>
        <vt:i4>0</vt:i4>
      </vt:variant>
      <vt:variant>
        <vt:i4>5</vt:i4>
      </vt:variant>
      <vt:variant>
        <vt:lpwstr>consultantplus://offline/ref=447DFAA8A6E405D24F85AD4B7F38ACF707E98A31C41AC3F5B70027FBCB92B2BDFDE6282AB851FF444F44N</vt:lpwstr>
      </vt:variant>
      <vt:variant>
        <vt:lpwstr/>
      </vt:variant>
      <vt:variant>
        <vt:i4>7798845</vt:i4>
      </vt:variant>
      <vt:variant>
        <vt:i4>1098</vt:i4>
      </vt:variant>
      <vt:variant>
        <vt:i4>0</vt:i4>
      </vt:variant>
      <vt:variant>
        <vt:i4>5</vt:i4>
      </vt:variant>
      <vt:variant>
        <vt:lpwstr>consultantplus://offline/ref=447DFAA8A6E405D24F85AD4B7F38ACF707E98A31C41AC3F5B70027FBCB92B2BDFDE6282AB851F0404F42N</vt:lpwstr>
      </vt:variant>
      <vt:variant>
        <vt:lpwstr/>
      </vt:variant>
      <vt:variant>
        <vt:i4>7798885</vt:i4>
      </vt:variant>
      <vt:variant>
        <vt:i4>1095</vt:i4>
      </vt:variant>
      <vt:variant>
        <vt:i4>0</vt:i4>
      </vt:variant>
      <vt:variant>
        <vt:i4>5</vt:i4>
      </vt:variant>
      <vt:variant>
        <vt:lpwstr>consultantplus://offline/ref=447DFAA8A6E405D24F85AD4B7F38ACF707E98A31C41AC3F5B70027FBCB92B2BDFDE6282AB851FD494F47N</vt:lpwstr>
      </vt:variant>
      <vt:variant>
        <vt:lpwstr/>
      </vt:variant>
      <vt:variant>
        <vt:i4>7798886</vt:i4>
      </vt:variant>
      <vt:variant>
        <vt:i4>1092</vt:i4>
      </vt:variant>
      <vt:variant>
        <vt:i4>0</vt:i4>
      </vt:variant>
      <vt:variant>
        <vt:i4>5</vt:i4>
      </vt:variant>
      <vt:variant>
        <vt:lpwstr>consultantplus://offline/ref=447DFAA8A6E405D24F85AD4B7F38ACF707E98A31C41AC3F5B70027FBCB92B2BDFDE6282AB851FD494F44N</vt:lpwstr>
      </vt:variant>
      <vt:variant>
        <vt:lpwstr/>
      </vt:variant>
      <vt:variant>
        <vt:i4>7798891</vt:i4>
      </vt:variant>
      <vt:variant>
        <vt:i4>1089</vt:i4>
      </vt:variant>
      <vt:variant>
        <vt:i4>0</vt:i4>
      </vt:variant>
      <vt:variant>
        <vt:i4>5</vt:i4>
      </vt:variant>
      <vt:variant>
        <vt:lpwstr>consultantplus://offline/ref=447DFAA8A6E405D24F85AD4B7F38ACF707E98A31C41AC3F5B70027FBCB92B2BDFDE6282AB851FD464F46N</vt:lpwstr>
      </vt:variant>
      <vt:variant>
        <vt:lpwstr/>
      </vt:variant>
      <vt:variant>
        <vt:i4>7798889</vt:i4>
      </vt:variant>
      <vt:variant>
        <vt:i4>1086</vt:i4>
      </vt:variant>
      <vt:variant>
        <vt:i4>0</vt:i4>
      </vt:variant>
      <vt:variant>
        <vt:i4>5</vt:i4>
      </vt:variant>
      <vt:variant>
        <vt:lpwstr>consultantplus://offline/ref=447DFAA8A6E405D24F85AD4B7F38ACF707E98A31C41AC3F5B70027FBCB92B2BDFDE6282AB851FD464F44N</vt:lpwstr>
      </vt:variant>
      <vt:variant>
        <vt:lpwstr/>
      </vt:variant>
      <vt:variant>
        <vt:i4>7798844</vt:i4>
      </vt:variant>
      <vt:variant>
        <vt:i4>1083</vt:i4>
      </vt:variant>
      <vt:variant>
        <vt:i4>0</vt:i4>
      </vt:variant>
      <vt:variant>
        <vt:i4>5</vt:i4>
      </vt:variant>
      <vt:variant>
        <vt:lpwstr>consultantplus://offline/ref=447DFAA8A6E405D24F85AD4B7F38ACF707E98A31C41AC3F5B70027FBCB92B2BDFDE6282AB851F0404F43N</vt:lpwstr>
      </vt:variant>
      <vt:variant>
        <vt:lpwstr/>
      </vt:variant>
      <vt:variant>
        <vt:i4>7798889</vt:i4>
      </vt:variant>
      <vt:variant>
        <vt:i4>1080</vt:i4>
      </vt:variant>
      <vt:variant>
        <vt:i4>0</vt:i4>
      </vt:variant>
      <vt:variant>
        <vt:i4>5</vt:i4>
      </vt:variant>
      <vt:variant>
        <vt:lpwstr>consultantplus://offline/ref=447DFAA8A6E405D24F85AD4B7F38ACF707E98A31C41AC3F5B70027FBCB92B2BDFDE6282AB851FA474F40N</vt:lpwstr>
      </vt:variant>
      <vt:variant>
        <vt:lpwstr/>
      </vt:variant>
      <vt:variant>
        <vt:i4>7798889</vt:i4>
      </vt:variant>
      <vt:variant>
        <vt:i4>1077</vt:i4>
      </vt:variant>
      <vt:variant>
        <vt:i4>0</vt:i4>
      </vt:variant>
      <vt:variant>
        <vt:i4>5</vt:i4>
      </vt:variant>
      <vt:variant>
        <vt:lpwstr>consultantplus://offline/ref=447DFAA8A6E405D24F85AD4B7F38ACF707E98A31C41AC3F5B70027FBCB92B2BDFDE6282AB851FA454F42N</vt:lpwstr>
      </vt:variant>
      <vt:variant>
        <vt:lpwstr/>
      </vt:variant>
      <vt:variant>
        <vt:i4>7798841</vt:i4>
      </vt:variant>
      <vt:variant>
        <vt:i4>1074</vt:i4>
      </vt:variant>
      <vt:variant>
        <vt:i4>0</vt:i4>
      </vt:variant>
      <vt:variant>
        <vt:i4>5</vt:i4>
      </vt:variant>
      <vt:variant>
        <vt:lpwstr>consultantplus://offline/ref=447DFAA8A6E405D24F85AD4B7F38ACF707E98A31C41AC3F5B70027FBCB92B2BDFDE6282AB851FA444F4CN</vt:lpwstr>
      </vt:variant>
      <vt:variant>
        <vt:lpwstr/>
      </vt:variant>
      <vt:variant>
        <vt:i4>7798890</vt:i4>
      </vt:variant>
      <vt:variant>
        <vt:i4>1071</vt:i4>
      </vt:variant>
      <vt:variant>
        <vt:i4>0</vt:i4>
      </vt:variant>
      <vt:variant>
        <vt:i4>5</vt:i4>
      </vt:variant>
      <vt:variant>
        <vt:lpwstr>consultantplus://offline/ref=447DFAA8A6E405D24F85AD4B7F38ACF707E98A31C41AC3F5B70027FBCB92B2BDFDE6282AB851FA454F41N</vt:lpwstr>
      </vt:variant>
      <vt:variant>
        <vt:lpwstr/>
      </vt:variant>
      <vt:variant>
        <vt:i4>7798847</vt:i4>
      </vt:variant>
      <vt:variant>
        <vt:i4>1068</vt:i4>
      </vt:variant>
      <vt:variant>
        <vt:i4>0</vt:i4>
      </vt:variant>
      <vt:variant>
        <vt:i4>5</vt:i4>
      </vt:variant>
      <vt:variant>
        <vt:lpwstr>consultantplus://offline/ref=447DFAA8A6E405D24F85AD4B7F38ACF707E98A31C41AC3F5B70027FBCB92B2BDFDE6282AB851F0404F40N</vt:lpwstr>
      </vt:variant>
      <vt:variant>
        <vt:lpwstr/>
      </vt:variant>
      <vt:variant>
        <vt:i4>7798892</vt:i4>
      </vt:variant>
      <vt:variant>
        <vt:i4>1065</vt:i4>
      </vt:variant>
      <vt:variant>
        <vt:i4>0</vt:i4>
      </vt:variant>
      <vt:variant>
        <vt:i4>5</vt:i4>
      </vt:variant>
      <vt:variant>
        <vt:lpwstr>consultantplus://offline/ref=447DFAA8A6E405D24F85AD4B7F38ACF707E98A31C41AC3F5B70027FBCB92B2BDFDE6282AB851F8484F4CN</vt:lpwstr>
      </vt:variant>
      <vt:variant>
        <vt:lpwstr/>
      </vt:variant>
      <vt:variant>
        <vt:i4>7798844</vt:i4>
      </vt:variant>
      <vt:variant>
        <vt:i4>1062</vt:i4>
      </vt:variant>
      <vt:variant>
        <vt:i4>0</vt:i4>
      </vt:variant>
      <vt:variant>
        <vt:i4>5</vt:i4>
      </vt:variant>
      <vt:variant>
        <vt:lpwstr>consultantplus://offline/ref=447DFAA8A6E405D24F85AD4B7F38ACF707E98A31C41AC3F5B70027FBCB92B2BDFDE6282AB851F8484F43N</vt:lpwstr>
      </vt:variant>
      <vt:variant>
        <vt:lpwstr/>
      </vt:variant>
      <vt:variant>
        <vt:i4>7798846</vt:i4>
      </vt:variant>
      <vt:variant>
        <vt:i4>1059</vt:i4>
      </vt:variant>
      <vt:variant>
        <vt:i4>0</vt:i4>
      </vt:variant>
      <vt:variant>
        <vt:i4>5</vt:i4>
      </vt:variant>
      <vt:variant>
        <vt:lpwstr>consultantplus://offline/ref=447DFAA8A6E405D24F85AD4B7F38ACF707E98A31C41AC3F5B70027FBCB92B2BDFDE6282AB851F0404F41N</vt:lpwstr>
      </vt:variant>
      <vt:variant>
        <vt:lpwstr/>
      </vt:variant>
      <vt:variant>
        <vt:i4>7798837</vt:i4>
      </vt:variant>
      <vt:variant>
        <vt:i4>1056</vt:i4>
      </vt:variant>
      <vt:variant>
        <vt:i4>0</vt:i4>
      </vt:variant>
      <vt:variant>
        <vt:i4>5</vt:i4>
      </vt:variant>
      <vt:variant>
        <vt:lpwstr>consultantplus://offline/ref=447DFAA8A6E405D24F85AD4B7F38ACF707E98A31C41AC3F5B70027FBCB92B2BDFDE6282AB851F8434F41N</vt:lpwstr>
      </vt:variant>
      <vt:variant>
        <vt:lpwstr/>
      </vt:variant>
      <vt:variant>
        <vt:i4>7798832</vt:i4>
      </vt:variant>
      <vt:variant>
        <vt:i4>1053</vt:i4>
      </vt:variant>
      <vt:variant>
        <vt:i4>0</vt:i4>
      </vt:variant>
      <vt:variant>
        <vt:i4>5</vt:i4>
      </vt:variant>
      <vt:variant>
        <vt:lpwstr>consultantplus://offline/ref=447DFAA8A6E405D24F85AD4B7F38ACF707E98A31C41AC3F5B70027FBCB92B2BDFDE6282AB851F8434F44N</vt:lpwstr>
      </vt:variant>
      <vt:variant>
        <vt:lpwstr/>
      </vt:variant>
      <vt:variant>
        <vt:i4>7798841</vt:i4>
      </vt:variant>
      <vt:variant>
        <vt:i4>1050</vt:i4>
      </vt:variant>
      <vt:variant>
        <vt:i4>0</vt:i4>
      </vt:variant>
      <vt:variant>
        <vt:i4>5</vt:i4>
      </vt:variant>
      <vt:variant>
        <vt:lpwstr>consultantplus://offline/ref=447DFAA8A6E405D24F85AD4B7F38ACF707E98A31C41AC3F5B70027FBCB92B2BDFDE6282AB851F0404F46N</vt:lpwstr>
      </vt:variant>
      <vt:variant>
        <vt:lpwstr/>
      </vt:variant>
      <vt:variant>
        <vt:i4>7602277</vt:i4>
      </vt:variant>
      <vt:variant>
        <vt:i4>1047</vt:i4>
      </vt:variant>
      <vt:variant>
        <vt:i4>0</vt:i4>
      </vt:variant>
      <vt:variant>
        <vt:i4>5</vt:i4>
      </vt:variant>
      <vt:variant>
        <vt:lpwstr>consultantplus://offline/ref=447DFAA8A6E405D24F85AD4B7F38ACF700EA8130C4149EFFBF592BF94C4CN</vt:lpwstr>
      </vt:variant>
      <vt:variant>
        <vt:lpwstr/>
      </vt:variant>
      <vt:variant>
        <vt:i4>7798843</vt:i4>
      </vt:variant>
      <vt:variant>
        <vt:i4>1044</vt:i4>
      </vt:variant>
      <vt:variant>
        <vt:i4>0</vt:i4>
      </vt:variant>
      <vt:variant>
        <vt:i4>5</vt:i4>
      </vt:variant>
      <vt:variant>
        <vt:lpwstr>consultantplus://offline/ref=447DFAA8A6E405D24F85AD4B7F38ACF707E98A31C41AC3F5B70027FBCB92B2BDFDE6282AB851F0404F44N</vt:lpwstr>
      </vt:variant>
      <vt:variant>
        <vt:lpwstr/>
      </vt:variant>
      <vt:variant>
        <vt:i4>4718596</vt:i4>
      </vt:variant>
      <vt:variant>
        <vt:i4>1041</vt:i4>
      </vt:variant>
      <vt:variant>
        <vt:i4>0</vt:i4>
      </vt:variant>
      <vt:variant>
        <vt:i4>5</vt:i4>
      </vt:variant>
      <vt:variant>
        <vt:lpwstr>consultantplus://offline/ref=447DFAA8A6E405D24F85AD4B7F38ACF707E98A31C41AC3F5B70027FBCB4942N</vt:lpwstr>
      </vt:variant>
      <vt:variant>
        <vt:lpwstr/>
      </vt:variant>
      <vt:variant>
        <vt:i4>7602230</vt:i4>
      </vt:variant>
      <vt:variant>
        <vt:i4>1038</vt:i4>
      </vt:variant>
      <vt:variant>
        <vt:i4>0</vt:i4>
      </vt:variant>
      <vt:variant>
        <vt:i4>5</vt:i4>
      </vt:variant>
      <vt:variant>
        <vt:lpwstr>consultantplus://offline/ref=447DFAA8A6E405D24F85AD4B7F38ACF701E8883CCE149EFFBF592BF94C4CN</vt:lpwstr>
      </vt:variant>
      <vt:variant>
        <vt:lpwstr/>
      </vt:variant>
      <vt:variant>
        <vt:i4>4718673</vt:i4>
      </vt:variant>
      <vt:variant>
        <vt:i4>1035</vt:i4>
      </vt:variant>
      <vt:variant>
        <vt:i4>0</vt:i4>
      </vt:variant>
      <vt:variant>
        <vt:i4>5</vt:i4>
      </vt:variant>
      <vt:variant>
        <vt:lpwstr>consultantplus://offline/ref=447DFAA8A6E405D24F85AD4B7F38ACF707E98A31C717C3F5B70027FBCB4942N</vt:lpwstr>
      </vt:variant>
      <vt:variant>
        <vt:lpwstr/>
      </vt:variant>
      <vt:variant>
        <vt:i4>4718596</vt:i4>
      </vt:variant>
      <vt:variant>
        <vt:i4>1032</vt:i4>
      </vt:variant>
      <vt:variant>
        <vt:i4>0</vt:i4>
      </vt:variant>
      <vt:variant>
        <vt:i4>5</vt:i4>
      </vt:variant>
      <vt:variant>
        <vt:lpwstr>consultantplus://offline/ref=447DFAA8A6E405D24F85AD4B7F38ACF707E98A31C41AC3F5B70027FBCB4942N</vt:lpwstr>
      </vt:variant>
      <vt:variant>
        <vt:lpwstr/>
      </vt:variant>
      <vt:variant>
        <vt:i4>2752528</vt:i4>
      </vt:variant>
      <vt:variant>
        <vt:i4>1029</vt:i4>
      </vt:variant>
      <vt:variant>
        <vt:i4>0</vt:i4>
      </vt:variant>
      <vt:variant>
        <vt:i4>5</vt:i4>
      </vt:variant>
      <vt:variant>
        <vt:lpwstr/>
      </vt:variant>
      <vt:variant>
        <vt:lpwstr>sub_1000</vt:lpwstr>
      </vt:variant>
      <vt:variant>
        <vt:i4>5439490</vt:i4>
      </vt:variant>
      <vt:variant>
        <vt:i4>1026</vt:i4>
      </vt:variant>
      <vt:variant>
        <vt:i4>0</vt:i4>
      </vt:variant>
      <vt:variant>
        <vt:i4>5</vt:i4>
      </vt:variant>
      <vt:variant>
        <vt:lpwstr/>
      </vt:variant>
      <vt:variant>
        <vt:lpwstr>Par29</vt:lpwstr>
      </vt:variant>
      <vt:variant>
        <vt:i4>7798833</vt:i4>
      </vt:variant>
      <vt:variant>
        <vt:i4>1023</vt:i4>
      </vt:variant>
      <vt:variant>
        <vt:i4>0</vt:i4>
      </vt:variant>
      <vt:variant>
        <vt:i4>5</vt:i4>
      </vt:variant>
      <vt:variant>
        <vt:lpwstr>consultantplus://offline/ref=447DFAA8A6E405D24F85AD4B7F38ACF707E98B30C41EC3F5B70027FBCB92B2BDFDE6282AB850F8444F45N</vt:lpwstr>
      </vt:variant>
      <vt:variant>
        <vt:lpwstr/>
      </vt:variant>
      <vt:variant>
        <vt:i4>7602230</vt:i4>
      </vt:variant>
      <vt:variant>
        <vt:i4>1020</vt:i4>
      </vt:variant>
      <vt:variant>
        <vt:i4>0</vt:i4>
      </vt:variant>
      <vt:variant>
        <vt:i4>5</vt:i4>
      </vt:variant>
      <vt:variant>
        <vt:lpwstr>consultantplus://offline/ref=447DFAA8A6E405D24F85AD4B7F38ACF701E8883CCE149EFFBF592BF94C4CN</vt:lpwstr>
      </vt:variant>
      <vt:variant>
        <vt:lpwstr/>
      </vt:variant>
      <vt:variant>
        <vt:i4>7602277</vt:i4>
      </vt:variant>
      <vt:variant>
        <vt:i4>1017</vt:i4>
      </vt:variant>
      <vt:variant>
        <vt:i4>0</vt:i4>
      </vt:variant>
      <vt:variant>
        <vt:i4>5</vt:i4>
      </vt:variant>
      <vt:variant>
        <vt:lpwstr>consultantplus://offline/ref=447DFAA8A6E405D24F85AD4B7F38ACF700EA8130C4149EFFBF592BF94C4CN</vt:lpwstr>
      </vt:variant>
      <vt:variant>
        <vt:lpwstr/>
      </vt:variant>
      <vt:variant>
        <vt:i4>7798847</vt:i4>
      </vt:variant>
      <vt:variant>
        <vt:i4>1014</vt:i4>
      </vt:variant>
      <vt:variant>
        <vt:i4>0</vt:i4>
      </vt:variant>
      <vt:variant>
        <vt:i4>5</vt:i4>
      </vt:variant>
      <vt:variant>
        <vt:lpwstr>consultantplus://offline/ref=447DFAA8A6E405D24F85AD4B7F38ACF707E98A31C41AC3F5B70027FBCB92B2BDFDE6282AB851F0454F45N</vt:lpwstr>
      </vt:variant>
      <vt:variant>
        <vt:lpwstr/>
      </vt:variant>
      <vt:variant>
        <vt:i4>7798844</vt:i4>
      </vt:variant>
      <vt:variant>
        <vt:i4>1011</vt:i4>
      </vt:variant>
      <vt:variant>
        <vt:i4>0</vt:i4>
      </vt:variant>
      <vt:variant>
        <vt:i4>5</vt:i4>
      </vt:variant>
      <vt:variant>
        <vt:lpwstr>consultantplus://offline/ref=447DFAA8A6E405D24F85AD4B7F38ACF707E98A31C41AC3F5B70027FBCB92B2BDFDE6282AB851F0414F42N</vt:lpwstr>
      </vt:variant>
      <vt:variant>
        <vt:lpwstr/>
      </vt:variant>
      <vt:variant>
        <vt:i4>7798891</vt:i4>
      </vt:variant>
      <vt:variant>
        <vt:i4>1008</vt:i4>
      </vt:variant>
      <vt:variant>
        <vt:i4>0</vt:i4>
      </vt:variant>
      <vt:variant>
        <vt:i4>5</vt:i4>
      </vt:variant>
      <vt:variant>
        <vt:lpwstr>consultantplus://offline/ref=447DFAA8A6E405D24F85AD4B7F38ACF707E98A31C41AC3F5B70027FBCB92B2BDFDE6282AB851F9494F4DN</vt:lpwstr>
      </vt:variant>
      <vt:variant>
        <vt:lpwstr/>
      </vt:variant>
      <vt:variant>
        <vt:i4>6488118</vt:i4>
      </vt:variant>
      <vt:variant>
        <vt:i4>1005</vt:i4>
      </vt:variant>
      <vt:variant>
        <vt:i4>0</vt:i4>
      </vt:variant>
      <vt:variant>
        <vt:i4>5</vt:i4>
      </vt:variant>
      <vt:variant>
        <vt:lpwstr/>
      </vt:variant>
      <vt:variant>
        <vt:lpwstr>Par240</vt:lpwstr>
      </vt:variant>
      <vt:variant>
        <vt:i4>6357044</vt:i4>
      </vt:variant>
      <vt:variant>
        <vt:i4>1002</vt:i4>
      </vt:variant>
      <vt:variant>
        <vt:i4>0</vt:i4>
      </vt:variant>
      <vt:variant>
        <vt:i4>5</vt:i4>
      </vt:variant>
      <vt:variant>
        <vt:lpwstr/>
      </vt:variant>
      <vt:variant>
        <vt:lpwstr>Par666</vt:lpwstr>
      </vt:variant>
      <vt:variant>
        <vt:i4>6357040</vt:i4>
      </vt:variant>
      <vt:variant>
        <vt:i4>999</vt:i4>
      </vt:variant>
      <vt:variant>
        <vt:i4>0</vt:i4>
      </vt:variant>
      <vt:variant>
        <vt:i4>5</vt:i4>
      </vt:variant>
      <vt:variant>
        <vt:lpwstr/>
      </vt:variant>
      <vt:variant>
        <vt:lpwstr>Par2222</vt:lpwstr>
      </vt:variant>
      <vt:variant>
        <vt:i4>6488118</vt:i4>
      </vt:variant>
      <vt:variant>
        <vt:i4>996</vt:i4>
      </vt:variant>
      <vt:variant>
        <vt:i4>0</vt:i4>
      </vt:variant>
      <vt:variant>
        <vt:i4>5</vt:i4>
      </vt:variant>
      <vt:variant>
        <vt:lpwstr/>
      </vt:variant>
      <vt:variant>
        <vt:lpwstr>Par240</vt:lpwstr>
      </vt:variant>
      <vt:variant>
        <vt:i4>6357044</vt:i4>
      </vt:variant>
      <vt:variant>
        <vt:i4>993</vt:i4>
      </vt:variant>
      <vt:variant>
        <vt:i4>0</vt:i4>
      </vt:variant>
      <vt:variant>
        <vt:i4>5</vt:i4>
      </vt:variant>
      <vt:variant>
        <vt:lpwstr/>
      </vt:variant>
      <vt:variant>
        <vt:lpwstr>Par666</vt:lpwstr>
      </vt:variant>
      <vt:variant>
        <vt:i4>6684723</vt:i4>
      </vt:variant>
      <vt:variant>
        <vt:i4>990</vt:i4>
      </vt:variant>
      <vt:variant>
        <vt:i4>0</vt:i4>
      </vt:variant>
      <vt:variant>
        <vt:i4>5</vt:i4>
      </vt:variant>
      <vt:variant>
        <vt:lpwstr/>
      </vt:variant>
      <vt:variant>
        <vt:lpwstr>Par2159</vt:lpwstr>
      </vt:variant>
      <vt:variant>
        <vt:i4>6291507</vt:i4>
      </vt:variant>
      <vt:variant>
        <vt:i4>987</vt:i4>
      </vt:variant>
      <vt:variant>
        <vt:i4>0</vt:i4>
      </vt:variant>
      <vt:variant>
        <vt:i4>5</vt:i4>
      </vt:variant>
      <vt:variant>
        <vt:lpwstr/>
      </vt:variant>
      <vt:variant>
        <vt:lpwstr>Par2134</vt:lpwstr>
      </vt:variant>
      <vt:variant>
        <vt:i4>6422579</vt:i4>
      </vt:variant>
      <vt:variant>
        <vt:i4>984</vt:i4>
      </vt:variant>
      <vt:variant>
        <vt:i4>0</vt:i4>
      </vt:variant>
      <vt:variant>
        <vt:i4>5</vt:i4>
      </vt:variant>
      <vt:variant>
        <vt:lpwstr/>
      </vt:variant>
      <vt:variant>
        <vt:lpwstr>Par2111</vt:lpwstr>
      </vt:variant>
      <vt:variant>
        <vt:i4>6946866</vt:i4>
      </vt:variant>
      <vt:variant>
        <vt:i4>981</vt:i4>
      </vt:variant>
      <vt:variant>
        <vt:i4>0</vt:i4>
      </vt:variant>
      <vt:variant>
        <vt:i4>5</vt:i4>
      </vt:variant>
      <vt:variant>
        <vt:lpwstr/>
      </vt:variant>
      <vt:variant>
        <vt:lpwstr>Par2099</vt:lpwstr>
      </vt:variant>
      <vt:variant>
        <vt:i4>6422578</vt:i4>
      </vt:variant>
      <vt:variant>
        <vt:i4>978</vt:i4>
      </vt:variant>
      <vt:variant>
        <vt:i4>0</vt:i4>
      </vt:variant>
      <vt:variant>
        <vt:i4>5</vt:i4>
      </vt:variant>
      <vt:variant>
        <vt:lpwstr/>
      </vt:variant>
      <vt:variant>
        <vt:lpwstr>Par2016</vt:lpwstr>
      </vt:variant>
      <vt:variant>
        <vt:i4>6553659</vt:i4>
      </vt:variant>
      <vt:variant>
        <vt:i4>975</vt:i4>
      </vt:variant>
      <vt:variant>
        <vt:i4>0</vt:i4>
      </vt:variant>
      <vt:variant>
        <vt:i4>5</vt:i4>
      </vt:variant>
      <vt:variant>
        <vt:lpwstr/>
      </vt:variant>
      <vt:variant>
        <vt:lpwstr>Par1948</vt:lpwstr>
      </vt:variant>
      <vt:variant>
        <vt:i4>6291515</vt:i4>
      </vt:variant>
      <vt:variant>
        <vt:i4>972</vt:i4>
      </vt:variant>
      <vt:variant>
        <vt:i4>0</vt:i4>
      </vt:variant>
      <vt:variant>
        <vt:i4>5</vt:i4>
      </vt:variant>
      <vt:variant>
        <vt:lpwstr/>
      </vt:variant>
      <vt:variant>
        <vt:lpwstr>Par1907</vt:lpwstr>
      </vt:variant>
      <vt:variant>
        <vt:i4>6684730</vt:i4>
      </vt:variant>
      <vt:variant>
        <vt:i4>969</vt:i4>
      </vt:variant>
      <vt:variant>
        <vt:i4>0</vt:i4>
      </vt:variant>
      <vt:variant>
        <vt:i4>5</vt:i4>
      </vt:variant>
      <vt:variant>
        <vt:lpwstr/>
      </vt:variant>
      <vt:variant>
        <vt:lpwstr>Par1864</vt:lpwstr>
      </vt:variant>
      <vt:variant>
        <vt:i4>6815797</vt:i4>
      </vt:variant>
      <vt:variant>
        <vt:i4>966</vt:i4>
      </vt:variant>
      <vt:variant>
        <vt:i4>0</vt:i4>
      </vt:variant>
      <vt:variant>
        <vt:i4>5</vt:i4>
      </vt:variant>
      <vt:variant>
        <vt:lpwstr/>
      </vt:variant>
      <vt:variant>
        <vt:lpwstr>Par1782</vt:lpwstr>
      </vt:variant>
      <vt:variant>
        <vt:i4>6619188</vt:i4>
      </vt:variant>
      <vt:variant>
        <vt:i4>963</vt:i4>
      </vt:variant>
      <vt:variant>
        <vt:i4>0</vt:i4>
      </vt:variant>
      <vt:variant>
        <vt:i4>5</vt:i4>
      </vt:variant>
      <vt:variant>
        <vt:lpwstr/>
      </vt:variant>
      <vt:variant>
        <vt:lpwstr>Par1656</vt:lpwstr>
      </vt:variant>
      <vt:variant>
        <vt:i4>6291508</vt:i4>
      </vt:variant>
      <vt:variant>
        <vt:i4>960</vt:i4>
      </vt:variant>
      <vt:variant>
        <vt:i4>0</vt:i4>
      </vt:variant>
      <vt:variant>
        <vt:i4>5</vt:i4>
      </vt:variant>
      <vt:variant>
        <vt:lpwstr/>
      </vt:variant>
      <vt:variant>
        <vt:lpwstr>Par1604</vt:lpwstr>
      </vt:variant>
      <vt:variant>
        <vt:i4>6750263</vt:i4>
      </vt:variant>
      <vt:variant>
        <vt:i4>957</vt:i4>
      </vt:variant>
      <vt:variant>
        <vt:i4>0</vt:i4>
      </vt:variant>
      <vt:variant>
        <vt:i4>5</vt:i4>
      </vt:variant>
      <vt:variant>
        <vt:lpwstr/>
      </vt:variant>
      <vt:variant>
        <vt:lpwstr>Par1577</vt:lpwstr>
      </vt:variant>
      <vt:variant>
        <vt:i4>6619191</vt:i4>
      </vt:variant>
      <vt:variant>
        <vt:i4>954</vt:i4>
      </vt:variant>
      <vt:variant>
        <vt:i4>0</vt:i4>
      </vt:variant>
      <vt:variant>
        <vt:i4>5</vt:i4>
      </vt:variant>
      <vt:variant>
        <vt:lpwstr/>
      </vt:variant>
      <vt:variant>
        <vt:lpwstr>Par1554</vt:lpwstr>
      </vt:variant>
      <vt:variant>
        <vt:i4>6750262</vt:i4>
      </vt:variant>
      <vt:variant>
        <vt:i4>951</vt:i4>
      </vt:variant>
      <vt:variant>
        <vt:i4>0</vt:i4>
      </vt:variant>
      <vt:variant>
        <vt:i4>5</vt:i4>
      </vt:variant>
      <vt:variant>
        <vt:lpwstr/>
      </vt:variant>
      <vt:variant>
        <vt:lpwstr>Par1476</vt:lpwstr>
      </vt:variant>
      <vt:variant>
        <vt:i4>6815793</vt:i4>
      </vt:variant>
      <vt:variant>
        <vt:i4>948</vt:i4>
      </vt:variant>
      <vt:variant>
        <vt:i4>0</vt:i4>
      </vt:variant>
      <vt:variant>
        <vt:i4>5</vt:i4>
      </vt:variant>
      <vt:variant>
        <vt:lpwstr/>
      </vt:variant>
      <vt:variant>
        <vt:lpwstr>Par1385</vt:lpwstr>
      </vt:variant>
      <vt:variant>
        <vt:i4>6357041</vt:i4>
      </vt:variant>
      <vt:variant>
        <vt:i4>945</vt:i4>
      </vt:variant>
      <vt:variant>
        <vt:i4>0</vt:i4>
      </vt:variant>
      <vt:variant>
        <vt:i4>5</vt:i4>
      </vt:variant>
      <vt:variant>
        <vt:lpwstr/>
      </vt:variant>
      <vt:variant>
        <vt:lpwstr>Par1319</vt:lpwstr>
      </vt:variant>
      <vt:variant>
        <vt:i4>6619184</vt:i4>
      </vt:variant>
      <vt:variant>
        <vt:i4>942</vt:i4>
      </vt:variant>
      <vt:variant>
        <vt:i4>0</vt:i4>
      </vt:variant>
      <vt:variant>
        <vt:i4>5</vt:i4>
      </vt:variant>
      <vt:variant>
        <vt:lpwstr/>
      </vt:variant>
      <vt:variant>
        <vt:lpwstr>Par1250</vt:lpwstr>
      </vt:variant>
      <vt:variant>
        <vt:i4>6750259</vt:i4>
      </vt:variant>
      <vt:variant>
        <vt:i4>939</vt:i4>
      </vt:variant>
      <vt:variant>
        <vt:i4>0</vt:i4>
      </vt:variant>
      <vt:variant>
        <vt:i4>5</vt:i4>
      </vt:variant>
      <vt:variant>
        <vt:lpwstr/>
      </vt:variant>
      <vt:variant>
        <vt:lpwstr>Par1170</vt:lpwstr>
      </vt:variant>
      <vt:variant>
        <vt:i4>6750258</vt:i4>
      </vt:variant>
      <vt:variant>
        <vt:i4>936</vt:i4>
      </vt:variant>
      <vt:variant>
        <vt:i4>0</vt:i4>
      </vt:variant>
      <vt:variant>
        <vt:i4>5</vt:i4>
      </vt:variant>
      <vt:variant>
        <vt:lpwstr/>
      </vt:variant>
      <vt:variant>
        <vt:lpwstr>Par1072</vt:lpwstr>
      </vt:variant>
      <vt:variant>
        <vt:i4>7012405</vt:i4>
      </vt:variant>
      <vt:variant>
        <vt:i4>933</vt:i4>
      </vt:variant>
      <vt:variant>
        <vt:i4>0</vt:i4>
      </vt:variant>
      <vt:variant>
        <vt:i4>5</vt:i4>
      </vt:variant>
      <vt:variant>
        <vt:lpwstr/>
      </vt:variant>
      <vt:variant>
        <vt:lpwstr>Par973</vt:lpwstr>
      </vt:variant>
      <vt:variant>
        <vt:i4>7209014</vt:i4>
      </vt:variant>
      <vt:variant>
        <vt:i4>930</vt:i4>
      </vt:variant>
      <vt:variant>
        <vt:i4>0</vt:i4>
      </vt:variant>
      <vt:variant>
        <vt:i4>5</vt:i4>
      </vt:variant>
      <vt:variant>
        <vt:lpwstr/>
      </vt:variant>
      <vt:variant>
        <vt:lpwstr>Par946</vt:lpwstr>
      </vt:variant>
      <vt:variant>
        <vt:i4>7077947</vt:i4>
      </vt:variant>
      <vt:variant>
        <vt:i4>927</vt:i4>
      </vt:variant>
      <vt:variant>
        <vt:i4>0</vt:i4>
      </vt:variant>
      <vt:variant>
        <vt:i4>5</vt:i4>
      </vt:variant>
      <vt:variant>
        <vt:lpwstr/>
      </vt:variant>
      <vt:variant>
        <vt:lpwstr>Par895</vt:lpwstr>
      </vt:variant>
      <vt:variant>
        <vt:i4>6881328</vt:i4>
      </vt:variant>
      <vt:variant>
        <vt:i4>924</vt:i4>
      </vt:variant>
      <vt:variant>
        <vt:i4>0</vt:i4>
      </vt:variant>
      <vt:variant>
        <vt:i4>5</vt:i4>
      </vt:variant>
      <vt:variant>
        <vt:lpwstr/>
      </vt:variant>
      <vt:variant>
        <vt:lpwstr>Par820</vt:lpwstr>
      </vt:variant>
      <vt:variant>
        <vt:i4>6357040</vt:i4>
      </vt:variant>
      <vt:variant>
        <vt:i4>921</vt:i4>
      </vt:variant>
      <vt:variant>
        <vt:i4>0</vt:i4>
      </vt:variant>
      <vt:variant>
        <vt:i4>5</vt:i4>
      </vt:variant>
      <vt:variant>
        <vt:lpwstr/>
      </vt:variant>
      <vt:variant>
        <vt:lpwstr>Par727</vt:lpwstr>
      </vt:variant>
      <vt:variant>
        <vt:i4>6357040</vt:i4>
      </vt:variant>
      <vt:variant>
        <vt:i4>918</vt:i4>
      </vt:variant>
      <vt:variant>
        <vt:i4>0</vt:i4>
      </vt:variant>
      <vt:variant>
        <vt:i4>5</vt:i4>
      </vt:variant>
      <vt:variant>
        <vt:lpwstr/>
      </vt:variant>
      <vt:variant>
        <vt:lpwstr>Par2222</vt:lpwstr>
      </vt:variant>
      <vt:variant>
        <vt:i4>2687072</vt:i4>
      </vt:variant>
      <vt:variant>
        <vt:i4>915</vt:i4>
      </vt:variant>
      <vt:variant>
        <vt:i4>0</vt:i4>
      </vt:variant>
      <vt:variant>
        <vt:i4>5</vt:i4>
      </vt:variant>
      <vt:variant>
        <vt:lpwstr>consultantplus://offline/ref=9BE7BF71AB397027661E1B4A8D1425F0E937EB88B42382AE5E6216F2AA570AA82C2D5DFD837B94DDBB2FN</vt:lpwstr>
      </vt:variant>
      <vt:variant>
        <vt:lpwstr/>
      </vt:variant>
      <vt:variant>
        <vt:i4>6488112</vt:i4>
      </vt:variant>
      <vt:variant>
        <vt:i4>912</vt:i4>
      </vt:variant>
      <vt:variant>
        <vt:i4>0</vt:i4>
      </vt:variant>
      <vt:variant>
        <vt:i4>5</vt:i4>
      </vt:variant>
      <vt:variant>
        <vt:lpwstr/>
      </vt:variant>
      <vt:variant>
        <vt:lpwstr>Par2206</vt:lpwstr>
      </vt:variant>
      <vt:variant>
        <vt:i4>7012403</vt:i4>
      </vt:variant>
      <vt:variant>
        <vt:i4>909</vt:i4>
      </vt:variant>
      <vt:variant>
        <vt:i4>0</vt:i4>
      </vt:variant>
      <vt:variant>
        <vt:i4>5</vt:i4>
      </vt:variant>
      <vt:variant>
        <vt:lpwstr/>
      </vt:variant>
      <vt:variant>
        <vt:lpwstr>Par2187</vt:lpwstr>
      </vt:variant>
      <vt:variant>
        <vt:i4>6357047</vt:i4>
      </vt:variant>
      <vt:variant>
        <vt:i4>906</vt:i4>
      </vt:variant>
      <vt:variant>
        <vt:i4>0</vt:i4>
      </vt:variant>
      <vt:variant>
        <vt:i4>5</vt:i4>
      </vt:variant>
      <vt:variant>
        <vt:lpwstr/>
      </vt:variant>
      <vt:variant>
        <vt:lpwstr>Par656</vt:lpwstr>
      </vt:variant>
      <vt:variant>
        <vt:i4>6357040</vt:i4>
      </vt:variant>
      <vt:variant>
        <vt:i4>903</vt:i4>
      </vt:variant>
      <vt:variant>
        <vt:i4>0</vt:i4>
      </vt:variant>
      <vt:variant>
        <vt:i4>5</vt:i4>
      </vt:variant>
      <vt:variant>
        <vt:lpwstr/>
      </vt:variant>
      <vt:variant>
        <vt:lpwstr>Par2222</vt:lpwstr>
      </vt:variant>
      <vt:variant>
        <vt:i4>6357047</vt:i4>
      </vt:variant>
      <vt:variant>
        <vt:i4>900</vt:i4>
      </vt:variant>
      <vt:variant>
        <vt:i4>0</vt:i4>
      </vt:variant>
      <vt:variant>
        <vt:i4>5</vt:i4>
      </vt:variant>
      <vt:variant>
        <vt:lpwstr/>
      </vt:variant>
      <vt:variant>
        <vt:lpwstr>Par656</vt:lpwstr>
      </vt:variant>
      <vt:variant>
        <vt:i4>5701634</vt:i4>
      </vt:variant>
      <vt:variant>
        <vt:i4>897</vt:i4>
      </vt:variant>
      <vt:variant>
        <vt:i4>0</vt:i4>
      </vt:variant>
      <vt:variant>
        <vt:i4>5</vt:i4>
      </vt:variant>
      <vt:variant>
        <vt:lpwstr/>
      </vt:variant>
      <vt:variant>
        <vt:lpwstr>Par61</vt:lpwstr>
      </vt:variant>
      <vt:variant>
        <vt:i4>2687081</vt:i4>
      </vt:variant>
      <vt:variant>
        <vt:i4>894</vt:i4>
      </vt:variant>
      <vt:variant>
        <vt:i4>0</vt:i4>
      </vt:variant>
      <vt:variant>
        <vt:i4>5</vt:i4>
      </vt:variant>
      <vt:variant>
        <vt:lpwstr>consultantplus://offline/ref=9BE7BF71AB397027661E1B4A8D1425F0E937EB88B42382AE5E6216F2AA570AA82C2D5DFD837B99DCBB2EN</vt:lpwstr>
      </vt:variant>
      <vt:variant>
        <vt:lpwstr/>
      </vt:variant>
      <vt:variant>
        <vt:i4>6619184</vt:i4>
      </vt:variant>
      <vt:variant>
        <vt:i4>891</vt:i4>
      </vt:variant>
      <vt:variant>
        <vt:i4>0</vt:i4>
      </vt:variant>
      <vt:variant>
        <vt:i4>5</vt:i4>
      </vt:variant>
      <vt:variant>
        <vt:lpwstr/>
      </vt:variant>
      <vt:variant>
        <vt:lpwstr>Par622</vt:lpwstr>
      </vt:variant>
      <vt:variant>
        <vt:i4>6488118</vt:i4>
      </vt:variant>
      <vt:variant>
        <vt:i4>888</vt:i4>
      </vt:variant>
      <vt:variant>
        <vt:i4>0</vt:i4>
      </vt:variant>
      <vt:variant>
        <vt:i4>5</vt:i4>
      </vt:variant>
      <vt:variant>
        <vt:lpwstr/>
      </vt:variant>
      <vt:variant>
        <vt:lpwstr>Par240</vt:lpwstr>
      </vt:variant>
      <vt:variant>
        <vt:i4>6357040</vt:i4>
      </vt:variant>
      <vt:variant>
        <vt:i4>885</vt:i4>
      </vt:variant>
      <vt:variant>
        <vt:i4>0</vt:i4>
      </vt:variant>
      <vt:variant>
        <vt:i4>5</vt:i4>
      </vt:variant>
      <vt:variant>
        <vt:lpwstr/>
      </vt:variant>
      <vt:variant>
        <vt:lpwstr>Par2222</vt:lpwstr>
      </vt:variant>
      <vt:variant>
        <vt:i4>4980825</vt:i4>
      </vt:variant>
      <vt:variant>
        <vt:i4>882</vt:i4>
      </vt:variant>
      <vt:variant>
        <vt:i4>0</vt:i4>
      </vt:variant>
      <vt:variant>
        <vt:i4>5</vt:i4>
      </vt:variant>
      <vt:variant>
        <vt:lpwstr>consultantplus://offline/ref=9BE7BF71AB397027661E1B4A8D1425F0E937E985B12782AE5E6216F2AAB527N</vt:lpwstr>
      </vt:variant>
      <vt:variant>
        <vt:lpwstr/>
      </vt:variant>
      <vt:variant>
        <vt:i4>4980750</vt:i4>
      </vt:variant>
      <vt:variant>
        <vt:i4>879</vt:i4>
      </vt:variant>
      <vt:variant>
        <vt:i4>0</vt:i4>
      </vt:variant>
      <vt:variant>
        <vt:i4>5</vt:i4>
      </vt:variant>
      <vt:variant>
        <vt:lpwstr>consultantplus://offline/ref=9BE7BF71AB397027661E1B4A8D1425F0E937EB88B42382AE5E6216F2AAB527N</vt:lpwstr>
      </vt:variant>
      <vt:variant>
        <vt:lpwstr/>
      </vt:variant>
      <vt:variant>
        <vt:i4>4980750</vt:i4>
      </vt:variant>
      <vt:variant>
        <vt:i4>876</vt:i4>
      </vt:variant>
      <vt:variant>
        <vt:i4>0</vt:i4>
      </vt:variant>
      <vt:variant>
        <vt:i4>5</vt:i4>
      </vt:variant>
      <vt:variant>
        <vt:lpwstr>consultantplus://offline/ref=9BE7BF71AB397027661E1B4A8D1425F0E937EB88B42382AE5E6216F2AAB527N</vt:lpwstr>
      </vt:variant>
      <vt:variant>
        <vt:lpwstr/>
      </vt:variant>
      <vt:variant>
        <vt:i4>2687076</vt:i4>
      </vt:variant>
      <vt:variant>
        <vt:i4>873</vt:i4>
      </vt:variant>
      <vt:variant>
        <vt:i4>0</vt:i4>
      </vt:variant>
      <vt:variant>
        <vt:i4>5</vt:i4>
      </vt:variant>
      <vt:variant>
        <vt:lpwstr>consultantplus://offline/ref=9BE7BF71AB397027661E1B4A8D1425F0E937EB88B42382AE5E6216F2AA570AA82C2D5DFD837A9DD1BB2DN</vt:lpwstr>
      </vt:variant>
      <vt:variant>
        <vt:lpwstr/>
      </vt:variant>
      <vt:variant>
        <vt:i4>2687073</vt:i4>
      </vt:variant>
      <vt:variant>
        <vt:i4>870</vt:i4>
      </vt:variant>
      <vt:variant>
        <vt:i4>0</vt:i4>
      </vt:variant>
      <vt:variant>
        <vt:i4>5</vt:i4>
      </vt:variant>
      <vt:variant>
        <vt:lpwstr>consultantplus://offline/ref=9BE7BF71AB397027661E1B4A8D1425F0E937EB88B42382AE5E6216F2AA570AA82C2D5DFD837B9ADBBB24N</vt:lpwstr>
      </vt:variant>
      <vt:variant>
        <vt:lpwstr/>
      </vt:variant>
      <vt:variant>
        <vt:i4>2687026</vt:i4>
      </vt:variant>
      <vt:variant>
        <vt:i4>867</vt:i4>
      </vt:variant>
      <vt:variant>
        <vt:i4>0</vt:i4>
      </vt:variant>
      <vt:variant>
        <vt:i4>5</vt:i4>
      </vt:variant>
      <vt:variant>
        <vt:lpwstr>consultantplus://offline/ref=9BE7BF71AB397027661E1B4A8D1425F0E937EB88B42382AE5E6216F2AA570AA82C2D5DFD837A9DDBBB2AN</vt:lpwstr>
      </vt:variant>
      <vt:variant>
        <vt:lpwstr/>
      </vt:variant>
      <vt:variant>
        <vt:i4>6422576</vt:i4>
      </vt:variant>
      <vt:variant>
        <vt:i4>864</vt:i4>
      </vt:variant>
      <vt:variant>
        <vt:i4>0</vt:i4>
      </vt:variant>
      <vt:variant>
        <vt:i4>5</vt:i4>
      </vt:variant>
      <vt:variant>
        <vt:lpwstr/>
      </vt:variant>
      <vt:variant>
        <vt:lpwstr>Par2211</vt:lpwstr>
      </vt:variant>
      <vt:variant>
        <vt:i4>6946867</vt:i4>
      </vt:variant>
      <vt:variant>
        <vt:i4>861</vt:i4>
      </vt:variant>
      <vt:variant>
        <vt:i4>0</vt:i4>
      </vt:variant>
      <vt:variant>
        <vt:i4>5</vt:i4>
      </vt:variant>
      <vt:variant>
        <vt:lpwstr/>
      </vt:variant>
      <vt:variant>
        <vt:lpwstr>Par2194</vt:lpwstr>
      </vt:variant>
      <vt:variant>
        <vt:i4>6357044</vt:i4>
      </vt:variant>
      <vt:variant>
        <vt:i4>858</vt:i4>
      </vt:variant>
      <vt:variant>
        <vt:i4>0</vt:i4>
      </vt:variant>
      <vt:variant>
        <vt:i4>5</vt:i4>
      </vt:variant>
      <vt:variant>
        <vt:lpwstr/>
      </vt:variant>
      <vt:variant>
        <vt:lpwstr>Par666</vt:lpwstr>
      </vt:variant>
      <vt:variant>
        <vt:i4>6357044</vt:i4>
      </vt:variant>
      <vt:variant>
        <vt:i4>855</vt:i4>
      </vt:variant>
      <vt:variant>
        <vt:i4>0</vt:i4>
      </vt:variant>
      <vt:variant>
        <vt:i4>5</vt:i4>
      </vt:variant>
      <vt:variant>
        <vt:lpwstr/>
      </vt:variant>
      <vt:variant>
        <vt:lpwstr>Par666</vt:lpwstr>
      </vt:variant>
      <vt:variant>
        <vt:i4>6291515</vt:i4>
      </vt:variant>
      <vt:variant>
        <vt:i4>852</vt:i4>
      </vt:variant>
      <vt:variant>
        <vt:i4>0</vt:i4>
      </vt:variant>
      <vt:variant>
        <vt:i4>5</vt:i4>
      </vt:variant>
      <vt:variant>
        <vt:lpwstr/>
      </vt:variant>
      <vt:variant>
        <vt:lpwstr>Par495</vt:lpwstr>
      </vt:variant>
      <vt:variant>
        <vt:i4>6357046</vt:i4>
      </vt:variant>
      <vt:variant>
        <vt:i4>849</vt:i4>
      </vt:variant>
      <vt:variant>
        <vt:i4>0</vt:i4>
      </vt:variant>
      <vt:variant>
        <vt:i4>5</vt:i4>
      </vt:variant>
      <vt:variant>
        <vt:lpwstr/>
      </vt:variant>
      <vt:variant>
        <vt:lpwstr>Par545</vt:lpwstr>
      </vt:variant>
      <vt:variant>
        <vt:i4>6357044</vt:i4>
      </vt:variant>
      <vt:variant>
        <vt:i4>846</vt:i4>
      </vt:variant>
      <vt:variant>
        <vt:i4>0</vt:i4>
      </vt:variant>
      <vt:variant>
        <vt:i4>5</vt:i4>
      </vt:variant>
      <vt:variant>
        <vt:lpwstr/>
      </vt:variant>
      <vt:variant>
        <vt:lpwstr>Par666</vt:lpwstr>
      </vt:variant>
      <vt:variant>
        <vt:i4>6357040</vt:i4>
      </vt:variant>
      <vt:variant>
        <vt:i4>843</vt:i4>
      </vt:variant>
      <vt:variant>
        <vt:i4>0</vt:i4>
      </vt:variant>
      <vt:variant>
        <vt:i4>5</vt:i4>
      </vt:variant>
      <vt:variant>
        <vt:lpwstr/>
      </vt:variant>
      <vt:variant>
        <vt:lpwstr>Par2222</vt:lpwstr>
      </vt:variant>
      <vt:variant>
        <vt:i4>6291515</vt:i4>
      </vt:variant>
      <vt:variant>
        <vt:i4>840</vt:i4>
      </vt:variant>
      <vt:variant>
        <vt:i4>0</vt:i4>
      </vt:variant>
      <vt:variant>
        <vt:i4>5</vt:i4>
      </vt:variant>
      <vt:variant>
        <vt:lpwstr/>
      </vt:variant>
      <vt:variant>
        <vt:lpwstr>Par495</vt:lpwstr>
      </vt:variant>
      <vt:variant>
        <vt:i4>6357046</vt:i4>
      </vt:variant>
      <vt:variant>
        <vt:i4>837</vt:i4>
      </vt:variant>
      <vt:variant>
        <vt:i4>0</vt:i4>
      </vt:variant>
      <vt:variant>
        <vt:i4>5</vt:i4>
      </vt:variant>
      <vt:variant>
        <vt:lpwstr/>
      </vt:variant>
      <vt:variant>
        <vt:lpwstr>Par545</vt:lpwstr>
      </vt:variant>
      <vt:variant>
        <vt:i4>6357040</vt:i4>
      </vt:variant>
      <vt:variant>
        <vt:i4>834</vt:i4>
      </vt:variant>
      <vt:variant>
        <vt:i4>0</vt:i4>
      </vt:variant>
      <vt:variant>
        <vt:i4>5</vt:i4>
      </vt:variant>
      <vt:variant>
        <vt:lpwstr/>
      </vt:variant>
      <vt:variant>
        <vt:lpwstr>Par2222</vt:lpwstr>
      </vt:variant>
      <vt:variant>
        <vt:i4>6357044</vt:i4>
      </vt:variant>
      <vt:variant>
        <vt:i4>831</vt:i4>
      </vt:variant>
      <vt:variant>
        <vt:i4>0</vt:i4>
      </vt:variant>
      <vt:variant>
        <vt:i4>5</vt:i4>
      </vt:variant>
      <vt:variant>
        <vt:lpwstr/>
      </vt:variant>
      <vt:variant>
        <vt:lpwstr>Par666</vt:lpwstr>
      </vt:variant>
      <vt:variant>
        <vt:i4>6357040</vt:i4>
      </vt:variant>
      <vt:variant>
        <vt:i4>828</vt:i4>
      </vt:variant>
      <vt:variant>
        <vt:i4>0</vt:i4>
      </vt:variant>
      <vt:variant>
        <vt:i4>5</vt:i4>
      </vt:variant>
      <vt:variant>
        <vt:lpwstr/>
      </vt:variant>
      <vt:variant>
        <vt:lpwstr>Par2222</vt:lpwstr>
      </vt:variant>
      <vt:variant>
        <vt:i4>6357040</vt:i4>
      </vt:variant>
      <vt:variant>
        <vt:i4>825</vt:i4>
      </vt:variant>
      <vt:variant>
        <vt:i4>0</vt:i4>
      </vt:variant>
      <vt:variant>
        <vt:i4>5</vt:i4>
      </vt:variant>
      <vt:variant>
        <vt:lpwstr/>
      </vt:variant>
      <vt:variant>
        <vt:lpwstr>Par2222</vt:lpwstr>
      </vt:variant>
      <vt:variant>
        <vt:i4>2687031</vt:i4>
      </vt:variant>
      <vt:variant>
        <vt:i4>822</vt:i4>
      </vt:variant>
      <vt:variant>
        <vt:i4>0</vt:i4>
      </vt:variant>
      <vt:variant>
        <vt:i4>5</vt:i4>
      </vt:variant>
      <vt:variant>
        <vt:lpwstr>consultantplus://offline/ref=9BE7BF71AB397027661E1B4A8D1425F0E937EB88B72E82AE5E6216F2AA570AA82C2D5DFD837B9FDFBB24N</vt:lpwstr>
      </vt:variant>
      <vt:variant>
        <vt:lpwstr/>
      </vt:variant>
      <vt:variant>
        <vt:i4>2687073</vt:i4>
      </vt:variant>
      <vt:variant>
        <vt:i4>819</vt:i4>
      </vt:variant>
      <vt:variant>
        <vt:i4>0</vt:i4>
      </vt:variant>
      <vt:variant>
        <vt:i4>5</vt:i4>
      </vt:variant>
      <vt:variant>
        <vt:lpwstr>consultantplus://offline/ref=9BE7BF71AB397027661E1B4A8D1425F0E937EB88B72E82AE5E6216F2AA570AA82C2D5DFD837B9FDFBB2BN</vt:lpwstr>
      </vt:variant>
      <vt:variant>
        <vt:lpwstr/>
      </vt:variant>
      <vt:variant>
        <vt:i4>2687035</vt:i4>
      </vt:variant>
      <vt:variant>
        <vt:i4>816</vt:i4>
      </vt:variant>
      <vt:variant>
        <vt:i4>0</vt:i4>
      </vt:variant>
      <vt:variant>
        <vt:i4>5</vt:i4>
      </vt:variant>
      <vt:variant>
        <vt:lpwstr>consultantplus://offline/ref=9BE7BF71AB397027661E1B4A8D1425F0E937EB88B72E82AE5E6216F2AA570AA82C2D5DFD837B9ED9BB2DN</vt:lpwstr>
      </vt:variant>
      <vt:variant>
        <vt:lpwstr/>
      </vt:variant>
      <vt:variant>
        <vt:i4>2687084</vt:i4>
      </vt:variant>
      <vt:variant>
        <vt:i4>813</vt:i4>
      </vt:variant>
      <vt:variant>
        <vt:i4>0</vt:i4>
      </vt:variant>
      <vt:variant>
        <vt:i4>5</vt:i4>
      </vt:variant>
      <vt:variant>
        <vt:lpwstr>consultantplus://offline/ref=9BE7BF71AB397027661E1B4A8D1425F0E937EB88B72E82AE5E6216F2AA570AA82C2D5DFD837B9FD1BB28N</vt:lpwstr>
      </vt:variant>
      <vt:variant>
        <vt:lpwstr/>
      </vt:variant>
      <vt:variant>
        <vt:i4>1179654</vt:i4>
      </vt:variant>
      <vt:variant>
        <vt:i4>810</vt:i4>
      </vt:variant>
      <vt:variant>
        <vt:i4>0</vt:i4>
      </vt:variant>
      <vt:variant>
        <vt:i4>5</vt:i4>
      </vt:variant>
      <vt:variant>
        <vt:lpwstr>consultantplus://offline/ref=9BE7BF71AB397027661E05479B787BF4E03FB681B42E8CF8033D4DAFFD5E00FF6B6204BFC7769CD8BCD5FEB32EN</vt:lpwstr>
      </vt:variant>
      <vt:variant>
        <vt:lpwstr/>
      </vt:variant>
      <vt:variant>
        <vt:i4>2687075</vt:i4>
      </vt:variant>
      <vt:variant>
        <vt:i4>807</vt:i4>
      </vt:variant>
      <vt:variant>
        <vt:i4>0</vt:i4>
      </vt:variant>
      <vt:variant>
        <vt:i4>5</vt:i4>
      </vt:variant>
      <vt:variant>
        <vt:lpwstr>consultantplus://offline/ref=9BE7BF71AB397027661E1B4A8D1425F0E937EB88B72E82AE5E6216F2AA570AA82C2D5DFD837A9DDFBB2AN</vt:lpwstr>
      </vt:variant>
      <vt:variant>
        <vt:lpwstr/>
      </vt:variant>
      <vt:variant>
        <vt:i4>6422582</vt:i4>
      </vt:variant>
      <vt:variant>
        <vt:i4>804</vt:i4>
      </vt:variant>
      <vt:variant>
        <vt:i4>0</vt:i4>
      </vt:variant>
      <vt:variant>
        <vt:i4>5</vt:i4>
      </vt:variant>
      <vt:variant>
        <vt:lpwstr/>
      </vt:variant>
      <vt:variant>
        <vt:lpwstr>Par340</vt:lpwstr>
      </vt:variant>
      <vt:variant>
        <vt:i4>2687030</vt:i4>
      </vt:variant>
      <vt:variant>
        <vt:i4>801</vt:i4>
      </vt:variant>
      <vt:variant>
        <vt:i4>0</vt:i4>
      </vt:variant>
      <vt:variant>
        <vt:i4>5</vt:i4>
      </vt:variant>
      <vt:variant>
        <vt:lpwstr>consultantplus://offline/ref=9BE7BF71AB397027661E1B4A8D1425F0E937EB88B72E82AE5E6216F2AA570AA82C2D5DFD837B9EDEBB25N</vt:lpwstr>
      </vt:variant>
      <vt:variant>
        <vt:lpwstr/>
      </vt:variant>
      <vt:variant>
        <vt:i4>2687033</vt:i4>
      </vt:variant>
      <vt:variant>
        <vt:i4>798</vt:i4>
      </vt:variant>
      <vt:variant>
        <vt:i4>0</vt:i4>
      </vt:variant>
      <vt:variant>
        <vt:i4>5</vt:i4>
      </vt:variant>
      <vt:variant>
        <vt:lpwstr>consultantplus://offline/ref=9BE7BF71AB397027661E1B4A8D1425F0E936EA84B62482AE5E6216F2AA570AA82C2D5DFD83799CD8BB2DN</vt:lpwstr>
      </vt:variant>
      <vt:variant>
        <vt:lpwstr/>
      </vt:variant>
      <vt:variant>
        <vt:i4>7012406</vt:i4>
      </vt:variant>
      <vt:variant>
        <vt:i4>795</vt:i4>
      </vt:variant>
      <vt:variant>
        <vt:i4>0</vt:i4>
      </vt:variant>
      <vt:variant>
        <vt:i4>5</vt:i4>
      </vt:variant>
      <vt:variant>
        <vt:lpwstr/>
      </vt:variant>
      <vt:variant>
        <vt:lpwstr>Par349</vt:lpwstr>
      </vt:variant>
      <vt:variant>
        <vt:i4>6619190</vt:i4>
      </vt:variant>
      <vt:variant>
        <vt:i4>792</vt:i4>
      </vt:variant>
      <vt:variant>
        <vt:i4>0</vt:i4>
      </vt:variant>
      <vt:variant>
        <vt:i4>5</vt:i4>
      </vt:variant>
      <vt:variant>
        <vt:lpwstr/>
      </vt:variant>
      <vt:variant>
        <vt:lpwstr>Par347</vt:lpwstr>
      </vt:variant>
      <vt:variant>
        <vt:i4>6750262</vt:i4>
      </vt:variant>
      <vt:variant>
        <vt:i4>789</vt:i4>
      </vt:variant>
      <vt:variant>
        <vt:i4>0</vt:i4>
      </vt:variant>
      <vt:variant>
        <vt:i4>5</vt:i4>
      </vt:variant>
      <vt:variant>
        <vt:lpwstr/>
      </vt:variant>
      <vt:variant>
        <vt:lpwstr>Par345</vt:lpwstr>
      </vt:variant>
      <vt:variant>
        <vt:i4>6357046</vt:i4>
      </vt:variant>
      <vt:variant>
        <vt:i4>786</vt:i4>
      </vt:variant>
      <vt:variant>
        <vt:i4>0</vt:i4>
      </vt:variant>
      <vt:variant>
        <vt:i4>5</vt:i4>
      </vt:variant>
      <vt:variant>
        <vt:lpwstr/>
      </vt:variant>
      <vt:variant>
        <vt:lpwstr>Par343</vt:lpwstr>
      </vt:variant>
      <vt:variant>
        <vt:i4>2687078</vt:i4>
      </vt:variant>
      <vt:variant>
        <vt:i4>783</vt:i4>
      </vt:variant>
      <vt:variant>
        <vt:i4>0</vt:i4>
      </vt:variant>
      <vt:variant>
        <vt:i4>5</vt:i4>
      </vt:variant>
      <vt:variant>
        <vt:lpwstr>consultantplus://offline/ref=9BE7BF71AB397027661E1B4A8D1425F0E937EB88B72E82AE5E6216F2AA570AA82C2D5DFD837B9FDEBB2FN</vt:lpwstr>
      </vt:variant>
      <vt:variant>
        <vt:lpwstr/>
      </vt:variant>
      <vt:variant>
        <vt:i4>2687076</vt:i4>
      </vt:variant>
      <vt:variant>
        <vt:i4>780</vt:i4>
      </vt:variant>
      <vt:variant>
        <vt:i4>0</vt:i4>
      </vt:variant>
      <vt:variant>
        <vt:i4>5</vt:i4>
      </vt:variant>
      <vt:variant>
        <vt:lpwstr>consultantplus://offline/ref=9BE7BF71AB397027661E1B4A8D1425F0E937EB88B72E82AE5E6216F2AA570AA82C2D5DFD837A9DDABB2AN</vt:lpwstr>
      </vt:variant>
      <vt:variant>
        <vt:lpwstr/>
      </vt:variant>
      <vt:variant>
        <vt:i4>2687032</vt:i4>
      </vt:variant>
      <vt:variant>
        <vt:i4>777</vt:i4>
      </vt:variant>
      <vt:variant>
        <vt:i4>0</vt:i4>
      </vt:variant>
      <vt:variant>
        <vt:i4>5</vt:i4>
      </vt:variant>
      <vt:variant>
        <vt:lpwstr>consultantplus://offline/ref=9BE7BF71AB397027661E1B4A8D1425F0E937EB88B72E82AE5E6216F2AA570AA82C2D5DFD837B9FDEBB28N</vt:lpwstr>
      </vt:variant>
      <vt:variant>
        <vt:lpwstr/>
      </vt:variant>
      <vt:variant>
        <vt:i4>2687072</vt:i4>
      </vt:variant>
      <vt:variant>
        <vt:i4>774</vt:i4>
      </vt:variant>
      <vt:variant>
        <vt:i4>0</vt:i4>
      </vt:variant>
      <vt:variant>
        <vt:i4>5</vt:i4>
      </vt:variant>
      <vt:variant>
        <vt:lpwstr>consultantplus://offline/ref=9BE7BF71AB397027661E1B4A8D1425F0E937E985B02482AE5E6216F2AA570AA82C2D5DFD837B9CD8BB28N</vt:lpwstr>
      </vt:variant>
      <vt:variant>
        <vt:lpwstr/>
      </vt:variant>
      <vt:variant>
        <vt:i4>6357040</vt:i4>
      </vt:variant>
      <vt:variant>
        <vt:i4>771</vt:i4>
      </vt:variant>
      <vt:variant>
        <vt:i4>0</vt:i4>
      </vt:variant>
      <vt:variant>
        <vt:i4>5</vt:i4>
      </vt:variant>
      <vt:variant>
        <vt:lpwstr/>
      </vt:variant>
      <vt:variant>
        <vt:lpwstr>Par2222</vt:lpwstr>
      </vt:variant>
      <vt:variant>
        <vt:i4>2687078</vt:i4>
      </vt:variant>
      <vt:variant>
        <vt:i4>768</vt:i4>
      </vt:variant>
      <vt:variant>
        <vt:i4>0</vt:i4>
      </vt:variant>
      <vt:variant>
        <vt:i4>5</vt:i4>
      </vt:variant>
      <vt:variant>
        <vt:lpwstr>consultantplus://offline/ref=9BE7BF71AB397027661E1B4A8D1425F0E937EB88B72E82AE5E6216F2AA570AA82C2D5DFD837B9FDEBB2FN</vt:lpwstr>
      </vt:variant>
      <vt:variant>
        <vt:lpwstr/>
      </vt:variant>
      <vt:variant>
        <vt:i4>2687072</vt:i4>
      </vt:variant>
      <vt:variant>
        <vt:i4>765</vt:i4>
      </vt:variant>
      <vt:variant>
        <vt:i4>0</vt:i4>
      </vt:variant>
      <vt:variant>
        <vt:i4>5</vt:i4>
      </vt:variant>
      <vt:variant>
        <vt:lpwstr>consultantplus://offline/ref=9BE7BF71AB397027661E1B4A8D1425F0E937E985B02482AE5E6216F2AA570AA82C2D5DFD837B9CD8BB28N</vt:lpwstr>
      </vt:variant>
      <vt:variant>
        <vt:lpwstr/>
      </vt:variant>
      <vt:variant>
        <vt:i4>2687078</vt:i4>
      </vt:variant>
      <vt:variant>
        <vt:i4>762</vt:i4>
      </vt:variant>
      <vt:variant>
        <vt:i4>0</vt:i4>
      </vt:variant>
      <vt:variant>
        <vt:i4>5</vt:i4>
      </vt:variant>
      <vt:variant>
        <vt:lpwstr>consultantplus://offline/ref=9BE7BF71AB397027661E1B4A8D1425F0E937EB88B72E82AE5E6216F2AA570AA82C2D5DFD837B9FDEBB2FN</vt:lpwstr>
      </vt:variant>
      <vt:variant>
        <vt:lpwstr/>
      </vt:variant>
      <vt:variant>
        <vt:i4>6619184</vt:i4>
      </vt:variant>
      <vt:variant>
        <vt:i4>759</vt:i4>
      </vt:variant>
      <vt:variant>
        <vt:i4>0</vt:i4>
      </vt:variant>
      <vt:variant>
        <vt:i4>5</vt:i4>
      </vt:variant>
      <vt:variant>
        <vt:lpwstr/>
      </vt:variant>
      <vt:variant>
        <vt:lpwstr>Par622</vt:lpwstr>
      </vt:variant>
      <vt:variant>
        <vt:i4>2687081</vt:i4>
      </vt:variant>
      <vt:variant>
        <vt:i4>756</vt:i4>
      </vt:variant>
      <vt:variant>
        <vt:i4>0</vt:i4>
      </vt:variant>
      <vt:variant>
        <vt:i4>5</vt:i4>
      </vt:variant>
      <vt:variant>
        <vt:lpwstr>consultantplus://offline/ref=9BE7BF71AB397027661E1B4A8D1425F0E937EB88B42382AE5E6216F2AA570AA82C2D5DFD837B99DCBB2EN</vt:lpwstr>
      </vt:variant>
      <vt:variant>
        <vt:lpwstr/>
      </vt:variant>
      <vt:variant>
        <vt:i4>6750258</vt:i4>
      </vt:variant>
      <vt:variant>
        <vt:i4>753</vt:i4>
      </vt:variant>
      <vt:variant>
        <vt:i4>0</vt:i4>
      </vt:variant>
      <vt:variant>
        <vt:i4>5</vt:i4>
      </vt:variant>
      <vt:variant>
        <vt:lpwstr/>
      </vt:variant>
      <vt:variant>
        <vt:lpwstr>Par503</vt:lpwstr>
      </vt:variant>
      <vt:variant>
        <vt:i4>6750258</vt:i4>
      </vt:variant>
      <vt:variant>
        <vt:i4>750</vt:i4>
      </vt:variant>
      <vt:variant>
        <vt:i4>0</vt:i4>
      </vt:variant>
      <vt:variant>
        <vt:i4>5</vt:i4>
      </vt:variant>
      <vt:variant>
        <vt:lpwstr/>
      </vt:variant>
      <vt:variant>
        <vt:lpwstr>Par503</vt:lpwstr>
      </vt:variant>
      <vt:variant>
        <vt:i4>6357040</vt:i4>
      </vt:variant>
      <vt:variant>
        <vt:i4>747</vt:i4>
      </vt:variant>
      <vt:variant>
        <vt:i4>0</vt:i4>
      </vt:variant>
      <vt:variant>
        <vt:i4>5</vt:i4>
      </vt:variant>
      <vt:variant>
        <vt:lpwstr/>
      </vt:variant>
      <vt:variant>
        <vt:lpwstr>Par2222</vt:lpwstr>
      </vt:variant>
      <vt:variant>
        <vt:i4>6357040</vt:i4>
      </vt:variant>
      <vt:variant>
        <vt:i4>744</vt:i4>
      </vt:variant>
      <vt:variant>
        <vt:i4>0</vt:i4>
      </vt:variant>
      <vt:variant>
        <vt:i4>5</vt:i4>
      </vt:variant>
      <vt:variant>
        <vt:lpwstr/>
      </vt:variant>
      <vt:variant>
        <vt:lpwstr>Par2222</vt:lpwstr>
      </vt:variant>
      <vt:variant>
        <vt:i4>7012400</vt:i4>
      </vt:variant>
      <vt:variant>
        <vt:i4>741</vt:i4>
      </vt:variant>
      <vt:variant>
        <vt:i4>0</vt:i4>
      </vt:variant>
      <vt:variant>
        <vt:i4>5</vt:i4>
      </vt:variant>
      <vt:variant>
        <vt:lpwstr/>
      </vt:variant>
      <vt:variant>
        <vt:lpwstr>Par228</vt:lpwstr>
      </vt:variant>
      <vt:variant>
        <vt:i4>6750267</vt:i4>
      </vt:variant>
      <vt:variant>
        <vt:i4>738</vt:i4>
      </vt:variant>
      <vt:variant>
        <vt:i4>0</vt:i4>
      </vt:variant>
      <vt:variant>
        <vt:i4>5</vt:i4>
      </vt:variant>
      <vt:variant>
        <vt:lpwstr/>
      </vt:variant>
      <vt:variant>
        <vt:lpwstr>Par197</vt:lpwstr>
      </vt:variant>
      <vt:variant>
        <vt:i4>6619188</vt:i4>
      </vt:variant>
      <vt:variant>
        <vt:i4>735</vt:i4>
      </vt:variant>
      <vt:variant>
        <vt:i4>0</vt:i4>
      </vt:variant>
      <vt:variant>
        <vt:i4>5</vt:i4>
      </vt:variant>
      <vt:variant>
        <vt:lpwstr/>
      </vt:variant>
      <vt:variant>
        <vt:lpwstr>Par662</vt:lpwstr>
      </vt:variant>
      <vt:variant>
        <vt:i4>6357044</vt:i4>
      </vt:variant>
      <vt:variant>
        <vt:i4>732</vt:i4>
      </vt:variant>
      <vt:variant>
        <vt:i4>0</vt:i4>
      </vt:variant>
      <vt:variant>
        <vt:i4>5</vt:i4>
      </vt:variant>
      <vt:variant>
        <vt:lpwstr/>
      </vt:variant>
      <vt:variant>
        <vt:lpwstr>Par666</vt:lpwstr>
      </vt:variant>
      <vt:variant>
        <vt:i4>6357044</vt:i4>
      </vt:variant>
      <vt:variant>
        <vt:i4>729</vt:i4>
      </vt:variant>
      <vt:variant>
        <vt:i4>0</vt:i4>
      </vt:variant>
      <vt:variant>
        <vt:i4>5</vt:i4>
      </vt:variant>
      <vt:variant>
        <vt:lpwstr/>
      </vt:variant>
      <vt:variant>
        <vt:lpwstr>Par666</vt:lpwstr>
      </vt:variant>
      <vt:variant>
        <vt:i4>6684723</vt:i4>
      </vt:variant>
      <vt:variant>
        <vt:i4>726</vt:i4>
      </vt:variant>
      <vt:variant>
        <vt:i4>0</vt:i4>
      </vt:variant>
      <vt:variant>
        <vt:i4>5</vt:i4>
      </vt:variant>
      <vt:variant>
        <vt:lpwstr/>
      </vt:variant>
      <vt:variant>
        <vt:lpwstr>Par314</vt:lpwstr>
      </vt:variant>
      <vt:variant>
        <vt:i4>6750258</vt:i4>
      </vt:variant>
      <vt:variant>
        <vt:i4>723</vt:i4>
      </vt:variant>
      <vt:variant>
        <vt:i4>0</vt:i4>
      </vt:variant>
      <vt:variant>
        <vt:i4>5</vt:i4>
      </vt:variant>
      <vt:variant>
        <vt:lpwstr/>
      </vt:variant>
      <vt:variant>
        <vt:lpwstr>Par503</vt:lpwstr>
      </vt:variant>
      <vt:variant>
        <vt:i4>6750258</vt:i4>
      </vt:variant>
      <vt:variant>
        <vt:i4>720</vt:i4>
      </vt:variant>
      <vt:variant>
        <vt:i4>0</vt:i4>
      </vt:variant>
      <vt:variant>
        <vt:i4>5</vt:i4>
      </vt:variant>
      <vt:variant>
        <vt:lpwstr/>
      </vt:variant>
      <vt:variant>
        <vt:lpwstr>Par503</vt:lpwstr>
      </vt:variant>
      <vt:variant>
        <vt:i4>6291515</vt:i4>
      </vt:variant>
      <vt:variant>
        <vt:i4>717</vt:i4>
      </vt:variant>
      <vt:variant>
        <vt:i4>0</vt:i4>
      </vt:variant>
      <vt:variant>
        <vt:i4>5</vt:i4>
      </vt:variant>
      <vt:variant>
        <vt:lpwstr/>
      </vt:variant>
      <vt:variant>
        <vt:lpwstr>Par495</vt:lpwstr>
      </vt:variant>
      <vt:variant>
        <vt:i4>6357046</vt:i4>
      </vt:variant>
      <vt:variant>
        <vt:i4>714</vt:i4>
      </vt:variant>
      <vt:variant>
        <vt:i4>0</vt:i4>
      </vt:variant>
      <vt:variant>
        <vt:i4>5</vt:i4>
      </vt:variant>
      <vt:variant>
        <vt:lpwstr/>
      </vt:variant>
      <vt:variant>
        <vt:lpwstr>Par545</vt:lpwstr>
      </vt:variant>
      <vt:variant>
        <vt:i4>6357044</vt:i4>
      </vt:variant>
      <vt:variant>
        <vt:i4>711</vt:i4>
      </vt:variant>
      <vt:variant>
        <vt:i4>0</vt:i4>
      </vt:variant>
      <vt:variant>
        <vt:i4>5</vt:i4>
      </vt:variant>
      <vt:variant>
        <vt:lpwstr/>
      </vt:variant>
      <vt:variant>
        <vt:lpwstr>Par666</vt:lpwstr>
      </vt:variant>
      <vt:variant>
        <vt:i4>6750258</vt:i4>
      </vt:variant>
      <vt:variant>
        <vt:i4>708</vt:i4>
      </vt:variant>
      <vt:variant>
        <vt:i4>0</vt:i4>
      </vt:variant>
      <vt:variant>
        <vt:i4>5</vt:i4>
      </vt:variant>
      <vt:variant>
        <vt:lpwstr/>
      </vt:variant>
      <vt:variant>
        <vt:lpwstr>Par503</vt:lpwstr>
      </vt:variant>
      <vt:variant>
        <vt:i4>6684723</vt:i4>
      </vt:variant>
      <vt:variant>
        <vt:i4>705</vt:i4>
      </vt:variant>
      <vt:variant>
        <vt:i4>0</vt:i4>
      </vt:variant>
      <vt:variant>
        <vt:i4>5</vt:i4>
      </vt:variant>
      <vt:variant>
        <vt:lpwstr/>
      </vt:variant>
      <vt:variant>
        <vt:lpwstr>Par314</vt:lpwstr>
      </vt:variant>
      <vt:variant>
        <vt:i4>6357044</vt:i4>
      </vt:variant>
      <vt:variant>
        <vt:i4>702</vt:i4>
      </vt:variant>
      <vt:variant>
        <vt:i4>0</vt:i4>
      </vt:variant>
      <vt:variant>
        <vt:i4>5</vt:i4>
      </vt:variant>
      <vt:variant>
        <vt:lpwstr/>
      </vt:variant>
      <vt:variant>
        <vt:lpwstr>Par666</vt:lpwstr>
      </vt:variant>
      <vt:variant>
        <vt:i4>6357044</vt:i4>
      </vt:variant>
      <vt:variant>
        <vt:i4>699</vt:i4>
      </vt:variant>
      <vt:variant>
        <vt:i4>0</vt:i4>
      </vt:variant>
      <vt:variant>
        <vt:i4>5</vt:i4>
      </vt:variant>
      <vt:variant>
        <vt:lpwstr/>
      </vt:variant>
      <vt:variant>
        <vt:lpwstr>Par666</vt:lpwstr>
      </vt:variant>
      <vt:variant>
        <vt:i4>6357044</vt:i4>
      </vt:variant>
      <vt:variant>
        <vt:i4>696</vt:i4>
      </vt:variant>
      <vt:variant>
        <vt:i4>0</vt:i4>
      </vt:variant>
      <vt:variant>
        <vt:i4>5</vt:i4>
      </vt:variant>
      <vt:variant>
        <vt:lpwstr/>
      </vt:variant>
      <vt:variant>
        <vt:lpwstr>Par666</vt:lpwstr>
      </vt:variant>
      <vt:variant>
        <vt:i4>6357044</vt:i4>
      </vt:variant>
      <vt:variant>
        <vt:i4>693</vt:i4>
      </vt:variant>
      <vt:variant>
        <vt:i4>0</vt:i4>
      </vt:variant>
      <vt:variant>
        <vt:i4>5</vt:i4>
      </vt:variant>
      <vt:variant>
        <vt:lpwstr/>
      </vt:variant>
      <vt:variant>
        <vt:lpwstr>Par666</vt:lpwstr>
      </vt:variant>
      <vt:variant>
        <vt:i4>6619188</vt:i4>
      </vt:variant>
      <vt:variant>
        <vt:i4>690</vt:i4>
      </vt:variant>
      <vt:variant>
        <vt:i4>0</vt:i4>
      </vt:variant>
      <vt:variant>
        <vt:i4>5</vt:i4>
      </vt:variant>
      <vt:variant>
        <vt:lpwstr/>
      </vt:variant>
      <vt:variant>
        <vt:lpwstr>Par662</vt:lpwstr>
      </vt:variant>
      <vt:variant>
        <vt:i4>6422576</vt:i4>
      </vt:variant>
      <vt:variant>
        <vt:i4>687</vt:i4>
      </vt:variant>
      <vt:variant>
        <vt:i4>0</vt:i4>
      </vt:variant>
      <vt:variant>
        <vt:i4>5</vt:i4>
      </vt:variant>
      <vt:variant>
        <vt:lpwstr/>
      </vt:variant>
      <vt:variant>
        <vt:lpwstr>Par2211</vt:lpwstr>
      </vt:variant>
      <vt:variant>
        <vt:i4>6946867</vt:i4>
      </vt:variant>
      <vt:variant>
        <vt:i4>684</vt:i4>
      </vt:variant>
      <vt:variant>
        <vt:i4>0</vt:i4>
      </vt:variant>
      <vt:variant>
        <vt:i4>5</vt:i4>
      </vt:variant>
      <vt:variant>
        <vt:lpwstr/>
      </vt:variant>
      <vt:variant>
        <vt:lpwstr>Par2194</vt:lpwstr>
      </vt:variant>
      <vt:variant>
        <vt:i4>6619188</vt:i4>
      </vt:variant>
      <vt:variant>
        <vt:i4>681</vt:i4>
      </vt:variant>
      <vt:variant>
        <vt:i4>0</vt:i4>
      </vt:variant>
      <vt:variant>
        <vt:i4>5</vt:i4>
      </vt:variant>
      <vt:variant>
        <vt:lpwstr/>
      </vt:variant>
      <vt:variant>
        <vt:lpwstr>Par662</vt:lpwstr>
      </vt:variant>
      <vt:variant>
        <vt:i4>2687026</vt:i4>
      </vt:variant>
      <vt:variant>
        <vt:i4>678</vt:i4>
      </vt:variant>
      <vt:variant>
        <vt:i4>0</vt:i4>
      </vt:variant>
      <vt:variant>
        <vt:i4>5</vt:i4>
      </vt:variant>
      <vt:variant>
        <vt:lpwstr>consultantplus://offline/ref=9BE7BF71AB397027661E1B4A8D1425F0E937EB88B42382AE5E6216F2AA570AA82C2D5DFD837B99DEBB28N</vt:lpwstr>
      </vt:variant>
      <vt:variant>
        <vt:lpwstr/>
      </vt:variant>
      <vt:variant>
        <vt:i4>8060983</vt:i4>
      </vt:variant>
      <vt:variant>
        <vt:i4>675</vt:i4>
      </vt:variant>
      <vt:variant>
        <vt:i4>0</vt:i4>
      </vt:variant>
      <vt:variant>
        <vt:i4>5</vt:i4>
      </vt:variant>
      <vt:variant>
        <vt:lpwstr>consultantplus://offline/ref=9BE7BF71AB397027661E1B4A8D1425F0E937EB88B72E82AE5E6216F2AA570AA82C2D5DF9B82BN</vt:lpwstr>
      </vt:variant>
      <vt:variant>
        <vt:lpwstr/>
      </vt:variant>
      <vt:variant>
        <vt:i4>6357044</vt:i4>
      </vt:variant>
      <vt:variant>
        <vt:i4>672</vt:i4>
      </vt:variant>
      <vt:variant>
        <vt:i4>0</vt:i4>
      </vt:variant>
      <vt:variant>
        <vt:i4>5</vt:i4>
      </vt:variant>
      <vt:variant>
        <vt:lpwstr/>
      </vt:variant>
      <vt:variant>
        <vt:lpwstr>Par666</vt:lpwstr>
      </vt:variant>
      <vt:variant>
        <vt:i4>6357044</vt:i4>
      </vt:variant>
      <vt:variant>
        <vt:i4>669</vt:i4>
      </vt:variant>
      <vt:variant>
        <vt:i4>0</vt:i4>
      </vt:variant>
      <vt:variant>
        <vt:i4>5</vt:i4>
      </vt:variant>
      <vt:variant>
        <vt:lpwstr/>
      </vt:variant>
      <vt:variant>
        <vt:lpwstr>Par666</vt:lpwstr>
      </vt:variant>
      <vt:variant>
        <vt:i4>6357044</vt:i4>
      </vt:variant>
      <vt:variant>
        <vt:i4>666</vt:i4>
      </vt:variant>
      <vt:variant>
        <vt:i4>0</vt:i4>
      </vt:variant>
      <vt:variant>
        <vt:i4>5</vt:i4>
      </vt:variant>
      <vt:variant>
        <vt:lpwstr/>
      </vt:variant>
      <vt:variant>
        <vt:lpwstr>Par666</vt:lpwstr>
      </vt:variant>
      <vt:variant>
        <vt:i4>2687031</vt:i4>
      </vt:variant>
      <vt:variant>
        <vt:i4>663</vt:i4>
      </vt:variant>
      <vt:variant>
        <vt:i4>0</vt:i4>
      </vt:variant>
      <vt:variant>
        <vt:i4>5</vt:i4>
      </vt:variant>
      <vt:variant>
        <vt:lpwstr>consultantplus://offline/ref=9BE7BF71AB397027661E1B4A8D1425F0E937EA89B42782AE5E6216F2AA570AA82C2D5DFD837A9CDDBB2CN</vt:lpwstr>
      </vt:variant>
      <vt:variant>
        <vt:lpwstr/>
      </vt:variant>
      <vt:variant>
        <vt:i4>2687027</vt:i4>
      </vt:variant>
      <vt:variant>
        <vt:i4>660</vt:i4>
      </vt:variant>
      <vt:variant>
        <vt:i4>0</vt:i4>
      </vt:variant>
      <vt:variant>
        <vt:i4>5</vt:i4>
      </vt:variant>
      <vt:variant>
        <vt:lpwstr>consultantplus://offline/ref=9BE7BF71AB397027661E1B4A8D1425F0E937EB88B42382AE5E6216F2AA570AA82C2D5DFD837B98D9BB2DN</vt:lpwstr>
      </vt:variant>
      <vt:variant>
        <vt:lpwstr/>
      </vt:variant>
      <vt:variant>
        <vt:i4>8060983</vt:i4>
      </vt:variant>
      <vt:variant>
        <vt:i4>657</vt:i4>
      </vt:variant>
      <vt:variant>
        <vt:i4>0</vt:i4>
      </vt:variant>
      <vt:variant>
        <vt:i4>5</vt:i4>
      </vt:variant>
      <vt:variant>
        <vt:lpwstr>consultantplus://offline/ref=9BE7BF71AB397027661E1B4A8D1425F0E937EB88B72E82AE5E6216F2AA570AA82C2D5DF9B82BN</vt:lpwstr>
      </vt:variant>
      <vt:variant>
        <vt:lpwstr/>
      </vt:variant>
      <vt:variant>
        <vt:i4>2752529</vt:i4>
      </vt:variant>
      <vt:variant>
        <vt:i4>654</vt:i4>
      </vt:variant>
      <vt:variant>
        <vt:i4>0</vt:i4>
      </vt:variant>
      <vt:variant>
        <vt:i4>5</vt:i4>
      </vt:variant>
      <vt:variant>
        <vt:lpwstr/>
      </vt:variant>
      <vt:variant>
        <vt:lpwstr>sub_0</vt:lpwstr>
      </vt:variant>
      <vt:variant>
        <vt:i4>5570562</vt:i4>
      </vt:variant>
      <vt:variant>
        <vt:i4>651</vt:i4>
      </vt:variant>
      <vt:variant>
        <vt:i4>0</vt:i4>
      </vt:variant>
      <vt:variant>
        <vt:i4>5</vt:i4>
      </vt:variant>
      <vt:variant>
        <vt:lpwstr/>
      </vt:variant>
      <vt:variant>
        <vt:lpwstr>Par42</vt:lpwstr>
      </vt:variant>
      <vt:variant>
        <vt:i4>2687030</vt:i4>
      </vt:variant>
      <vt:variant>
        <vt:i4>648</vt:i4>
      </vt:variant>
      <vt:variant>
        <vt:i4>0</vt:i4>
      </vt:variant>
      <vt:variant>
        <vt:i4>5</vt:i4>
      </vt:variant>
      <vt:variant>
        <vt:lpwstr>consultantplus://offline/ref=9BE7BF71AB397027661E1B4A8D1425F0E937EB88B42382AE5E6216F2AA570AA82C2D5DFD837B98D9BB2AN</vt:lpwstr>
      </vt:variant>
      <vt:variant>
        <vt:lpwstr/>
      </vt:variant>
      <vt:variant>
        <vt:i4>2687026</vt:i4>
      </vt:variant>
      <vt:variant>
        <vt:i4>645</vt:i4>
      </vt:variant>
      <vt:variant>
        <vt:i4>0</vt:i4>
      </vt:variant>
      <vt:variant>
        <vt:i4>5</vt:i4>
      </vt:variant>
      <vt:variant>
        <vt:lpwstr>consultantplus://offline/ref=9BE7BF71AB397027661E1B4A8D1425F0E937EB88B42382AE5E6216F2AA570AA82C2D5DFD837B99DEBB28N</vt:lpwstr>
      </vt:variant>
      <vt:variant>
        <vt:lpwstr/>
      </vt:variant>
      <vt:variant>
        <vt:i4>8060983</vt:i4>
      </vt:variant>
      <vt:variant>
        <vt:i4>642</vt:i4>
      </vt:variant>
      <vt:variant>
        <vt:i4>0</vt:i4>
      </vt:variant>
      <vt:variant>
        <vt:i4>5</vt:i4>
      </vt:variant>
      <vt:variant>
        <vt:lpwstr>consultantplus://offline/ref=9BE7BF71AB397027661E1B4A8D1425F0E937EB88B72E82AE5E6216F2AA570AA82C2D5DF9B82BN</vt:lpwstr>
      </vt:variant>
      <vt:variant>
        <vt:lpwstr/>
      </vt:variant>
      <vt:variant>
        <vt:i4>4718623</vt:i4>
      </vt:variant>
      <vt:variant>
        <vt:i4>639</vt:i4>
      </vt:variant>
      <vt:variant>
        <vt:i4>0</vt:i4>
      </vt:variant>
      <vt:variant>
        <vt:i4>5</vt:i4>
      </vt:variant>
      <vt:variant>
        <vt:lpwstr>garantf1://4078817.1000/</vt:lpwstr>
      </vt:variant>
      <vt:variant>
        <vt:lpwstr/>
      </vt:variant>
      <vt:variant>
        <vt:i4>6946877</vt:i4>
      </vt:variant>
      <vt:variant>
        <vt:i4>636</vt:i4>
      </vt:variant>
      <vt:variant>
        <vt:i4>0</vt:i4>
      </vt:variant>
      <vt:variant>
        <vt:i4>5</vt:i4>
      </vt:variant>
      <vt:variant>
        <vt:lpwstr>garantf1://12026663.0/</vt:lpwstr>
      </vt:variant>
      <vt:variant>
        <vt:lpwstr/>
      </vt:variant>
      <vt:variant>
        <vt:i4>4587545</vt:i4>
      </vt:variant>
      <vt:variant>
        <vt:i4>633</vt:i4>
      </vt:variant>
      <vt:variant>
        <vt:i4>0</vt:i4>
      </vt:variant>
      <vt:variant>
        <vt:i4>5</vt:i4>
      </vt:variant>
      <vt:variant>
        <vt:lpwstr>garantf1://4077988.1000/</vt:lpwstr>
      </vt:variant>
      <vt:variant>
        <vt:lpwstr/>
      </vt:variant>
      <vt:variant>
        <vt:i4>6619197</vt:i4>
      </vt:variant>
      <vt:variant>
        <vt:i4>630</vt:i4>
      </vt:variant>
      <vt:variant>
        <vt:i4>0</vt:i4>
      </vt:variant>
      <vt:variant>
        <vt:i4>5</vt:i4>
      </vt:variant>
      <vt:variant>
        <vt:lpwstr>garantf1://12058477.10000/</vt:lpwstr>
      </vt:variant>
      <vt:variant>
        <vt:lpwstr/>
      </vt:variant>
      <vt:variant>
        <vt:i4>5898270</vt:i4>
      </vt:variant>
      <vt:variant>
        <vt:i4>627</vt:i4>
      </vt:variant>
      <vt:variant>
        <vt:i4>0</vt:i4>
      </vt:variant>
      <vt:variant>
        <vt:i4>5</vt:i4>
      </vt:variant>
      <vt:variant>
        <vt:lpwstr>garantf1://3822829.0/</vt:lpwstr>
      </vt:variant>
      <vt:variant>
        <vt:lpwstr/>
      </vt:variant>
      <vt:variant>
        <vt:i4>5505049</vt:i4>
      </vt:variant>
      <vt:variant>
        <vt:i4>624</vt:i4>
      </vt:variant>
      <vt:variant>
        <vt:i4>0</vt:i4>
      </vt:variant>
      <vt:variant>
        <vt:i4>5</vt:i4>
      </vt:variant>
      <vt:variant>
        <vt:lpwstr>garantf1://2205985.0/</vt:lpwstr>
      </vt:variant>
      <vt:variant>
        <vt:lpwstr/>
      </vt:variant>
      <vt:variant>
        <vt:i4>5767186</vt:i4>
      </vt:variant>
      <vt:variant>
        <vt:i4>621</vt:i4>
      </vt:variant>
      <vt:variant>
        <vt:i4>0</vt:i4>
      </vt:variant>
      <vt:variant>
        <vt:i4>5</vt:i4>
      </vt:variant>
      <vt:variant>
        <vt:lpwstr>garantf1://2206303.0/</vt:lpwstr>
      </vt:variant>
      <vt:variant>
        <vt:lpwstr/>
      </vt:variant>
      <vt:variant>
        <vt:i4>5242902</vt:i4>
      </vt:variant>
      <vt:variant>
        <vt:i4>618</vt:i4>
      </vt:variant>
      <vt:variant>
        <vt:i4>0</vt:i4>
      </vt:variant>
      <vt:variant>
        <vt:i4>5</vt:i4>
      </vt:variant>
      <vt:variant>
        <vt:lpwstr>garantf1://2205971.0/</vt:lpwstr>
      </vt:variant>
      <vt:variant>
        <vt:lpwstr/>
      </vt:variant>
      <vt:variant>
        <vt:i4>5701652</vt:i4>
      </vt:variant>
      <vt:variant>
        <vt:i4>615</vt:i4>
      </vt:variant>
      <vt:variant>
        <vt:i4>0</vt:i4>
      </vt:variant>
      <vt:variant>
        <vt:i4>5</vt:i4>
      </vt:variant>
      <vt:variant>
        <vt:lpwstr>garantf1://2205956.0/</vt:lpwstr>
      </vt:variant>
      <vt:variant>
        <vt:lpwstr/>
      </vt:variant>
      <vt:variant>
        <vt:i4>5308434</vt:i4>
      </vt:variant>
      <vt:variant>
        <vt:i4>612</vt:i4>
      </vt:variant>
      <vt:variant>
        <vt:i4>0</vt:i4>
      </vt:variant>
      <vt:variant>
        <vt:i4>5</vt:i4>
      </vt:variant>
      <vt:variant>
        <vt:lpwstr>garantf1://2205930.0/</vt:lpwstr>
      </vt:variant>
      <vt:variant>
        <vt:lpwstr/>
      </vt:variant>
      <vt:variant>
        <vt:i4>6160411</vt:i4>
      </vt:variant>
      <vt:variant>
        <vt:i4>609</vt:i4>
      </vt:variant>
      <vt:variant>
        <vt:i4>0</vt:i4>
      </vt:variant>
      <vt:variant>
        <vt:i4>5</vt:i4>
      </vt:variant>
      <vt:variant>
        <vt:lpwstr>garantf1://2206197.0/</vt:lpwstr>
      </vt:variant>
      <vt:variant>
        <vt:lpwstr/>
      </vt:variant>
      <vt:variant>
        <vt:i4>5439506</vt:i4>
      </vt:variant>
      <vt:variant>
        <vt:i4>606</vt:i4>
      </vt:variant>
      <vt:variant>
        <vt:i4>0</vt:i4>
      </vt:variant>
      <vt:variant>
        <vt:i4>5</vt:i4>
      </vt:variant>
      <vt:variant>
        <vt:lpwstr>garantf1://2205932.0/</vt:lpwstr>
      </vt:variant>
      <vt:variant>
        <vt:lpwstr/>
      </vt:variant>
      <vt:variant>
        <vt:i4>5242904</vt:i4>
      </vt:variant>
      <vt:variant>
        <vt:i4>603</vt:i4>
      </vt:variant>
      <vt:variant>
        <vt:i4>0</vt:i4>
      </vt:variant>
      <vt:variant>
        <vt:i4>5</vt:i4>
      </vt:variant>
      <vt:variant>
        <vt:lpwstr>garantf1://2205991.0/</vt:lpwstr>
      </vt:variant>
      <vt:variant>
        <vt:lpwstr/>
      </vt:variant>
      <vt:variant>
        <vt:i4>5439512</vt:i4>
      </vt:variant>
      <vt:variant>
        <vt:i4>600</vt:i4>
      </vt:variant>
      <vt:variant>
        <vt:i4>0</vt:i4>
      </vt:variant>
      <vt:variant>
        <vt:i4>5</vt:i4>
      </vt:variant>
      <vt:variant>
        <vt:lpwstr>garantf1://2205992.0/</vt:lpwstr>
      </vt:variant>
      <vt:variant>
        <vt:lpwstr/>
      </vt:variant>
      <vt:variant>
        <vt:i4>6029338</vt:i4>
      </vt:variant>
      <vt:variant>
        <vt:i4>597</vt:i4>
      </vt:variant>
      <vt:variant>
        <vt:i4>0</vt:i4>
      </vt:variant>
      <vt:variant>
        <vt:i4>5</vt:i4>
      </vt:variant>
      <vt:variant>
        <vt:lpwstr>garantf1://3823770.0/</vt:lpwstr>
      </vt:variant>
      <vt:variant>
        <vt:lpwstr/>
      </vt:variant>
      <vt:variant>
        <vt:i4>4849695</vt:i4>
      </vt:variant>
      <vt:variant>
        <vt:i4>594</vt:i4>
      </vt:variant>
      <vt:variant>
        <vt:i4>0</vt:i4>
      </vt:variant>
      <vt:variant>
        <vt:i4>5</vt:i4>
      </vt:variant>
      <vt:variant>
        <vt:lpwstr>garantf1://3822932.4010/</vt:lpwstr>
      </vt:variant>
      <vt:variant>
        <vt:lpwstr/>
      </vt:variant>
      <vt:variant>
        <vt:i4>6488125</vt:i4>
      </vt:variant>
      <vt:variant>
        <vt:i4>591</vt:i4>
      </vt:variant>
      <vt:variant>
        <vt:i4>0</vt:i4>
      </vt:variant>
      <vt:variant>
        <vt:i4>5</vt:i4>
      </vt:variant>
      <vt:variant>
        <vt:lpwstr>garantf1://12061584.0/</vt:lpwstr>
      </vt:variant>
      <vt:variant>
        <vt:lpwstr/>
      </vt:variant>
      <vt:variant>
        <vt:i4>7012411</vt:i4>
      </vt:variant>
      <vt:variant>
        <vt:i4>588</vt:i4>
      </vt:variant>
      <vt:variant>
        <vt:i4>0</vt:i4>
      </vt:variant>
      <vt:variant>
        <vt:i4>5</vt:i4>
      </vt:variant>
      <vt:variant>
        <vt:lpwstr>garantf1://10100300.0/</vt:lpwstr>
      </vt:variant>
      <vt:variant>
        <vt:lpwstr/>
      </vt:variant>
      <vt:variant>
        <vt:i4>7209010</vt:i4>
      </vt:variant>
      <vt:variant>
        <vt:i4>585</vt:i4>
      </vt:variant>
      <vt:variant>
        <vt:i4>0</vt:i4>
      </vt:variant>
      <vt:variant>
        <vt:i4>5</vt:i4>
      </vt:variant>
      <vt:variant>
        <vt:lpwstr>garantf1://12050845.0/</vt:lpwstr>
      </vt:variant>
      <vt:variant>
        <vt:lpwstr/>
      </vt:variant>
      <vt:variant>
        <vt:i4>6553663</vt:i4>
      </vt:variant>
      <vt:variant>
        <vt:i4>582</vt:i4>
      </vt:variant>
      <vt:variant>
        <vt:i4>0</vt:i4>
      </vt:variant>
      <vt:variant>
        <vt:i4>5</vt:i4>
      </vt:variant>
      <vt:variant>
        <vt:lpwstr>garantf1://12047594.0/</vt:lpwstr>
      </vt:variant>
      <vt:variant>
        <vt:lpwstr/>
      </vt:variant>
      <vt:variant>
        <vt:i4>7012410</vt:i4>
      </vt:variant>
      <vt:variant>
        <vt:i4>579</vt:i4>
      </vt:variant>
      <vt:variant>
        <vt:i4>0</vt:i4>
      </vt:variant>
      <vt:variant>
        <vt:i4>5</vt:i4>
      </vt:variant>
      <vt:variant>
        <vt:lpwstr>garantf1://12038291.0/</vt:lpwstr>
      </vt:variant>
      <vt:variant>
        <vt:lpwstr/>
      </vt:variant>
      <vt:variant>
        <vt:i4>7077949</vt:i4>
      </vt:variant>
      <vt:variant>
        <vt:i4>576</vt:i4>
      </vt:variant>
      <vt:variant>
        <vt:i4>0</vt:i4>
      </vt:variant>
      <vt:variant>
        <vt:i4>5</vt:i4>
      </vt:variant>
      <vt:variant>
        <vt:lpwstr>garantf1://10006500.0/</vt:lpwstr>
      </vt:variant>
      <vt:variant>
        <vt:lpwstr/>
      </vt:variant>
      <vt:variant>
        <vt:i4>6750259</vt:i4>
      </vt:variant>
      <vt:variant>
        <vt:i4>573</vt:i4>
      </vt:variant>
      <vt:variant>
        <vt:i4>0</vt:i4>
      </vt:variant>
      <vt:variant>
        <vt:i4>5</vt:i4>
      </vt:variant>
      <vt:variant>
        <vt:lpwstr>garantf1://12038258.0/</vt:lpwstr>
      </vt:variant>
      <vt:variant>
        <vt:lpwstr/>
      </vt:variant>
      <vt:variant>
        <vt:i4>1245216</vt:i4>
      </vt:variant>
      <vt:variant>
        <vt:i4>570</vt:i4>
      </vt:variant>
      <vt:variant>
        <vt:i4>0</vt:i4>
      </vt:variant>
      <vt:variant>
        <vt:i4>5</vt:i4>
      </vt:variant>
      <vt:variant>
        <vt:lpwstr/>
      </vt:variant>
      <vt:variant>
        <vt:lpwstr>sub_191</vt:lpwstr>
      </vt:variant>
      <vt:variant>
        <vt:i4>2228241</vt:i4>
      </vt:variant>
      <vt:variant>
        <vt:i4>567</vt:i4>
      </vt:variant>
      <vt:variant>
        <vt:i4>0</vt:i4>
      </vt:variant>
      <vt:variant>
        <vt:i4>5</vt:i4>
      </vt:variant>
      <vt:variant>
        <vt:lpwstr/>
      </vt:variant>
      <vt:variant>
        <vt:lpwstr>sub_1810</vt:lpwstr>
      </vt:variant>
      <vt:variant>
        <vt:i4>2097176</vt:i4>
      </vt:variant>
      <vt:variant>
        <vt:i4>564</vt:i4>
      </vt:variant>
      <vt:variant>
        <vt:i4>0</vt:i4>
      </vt:variant>
      <vt:variant>
        <vt:i4>5</vt:i4>
      </vt:variant>
      <vt:variant>
        <vt:lpwstr/>
      </vt:variant>
      <vt:variant>
        <vt:lpwstr>sub_1882</vt:lpwstr>
      </vt:variant>
      <vt:variant>
        <vt:i4>2293784</vt:i4>
      </vt:variant>
      <vt:variant>
        <vt:i4>561</vt:i4>
      </vt:variant>
      <vt:variant>
        <vt:i4>0</vt:i4>
      </vt:variant>
      <vt:variant>
        <vt:i4>5</vt:i4>
      </vt:variant>
      <vt:variant>
        <vt:lpwstr/>
      </vt:variant>
      <vt:variant>
        <vt:lpwstr>sub_1881</vt:lpwstr>
      </vt:variant>
      <vt:variant>
        <vt:i4>1179680</vt:i4>
      </vt:variant>
      <vt:variant>
        <vt:i4>558</vt:i4>
      </vt:variant>
      <vt:variant>
        <vt:i4>0</vt:i4>
      </vt:variant>
      <vt:variant>
        <vt:i4>5</vt:i4>
      </vt:variant>
      <vt:variant>
        <vt:lpwstr/>
      </vt:variant>
      <vt:variant>
        <vt:lpwstr>sub_188</vt:lpwstr>
      </vt:variant>
      <vt:variant>
        <vt:i4>1179680</vt:i4>
      </vt:variant>
      <vt:variant>
        <vt:i4>555</vt:i4>
      </vt:variant>
      <vt:variant>
        <vt:i4>0</vt:i4>
      </vt:variant>
      <vt:variant>
        <vt:i4>5</vt:i4>
      </vt:variant>
      <vt:variant>
        <vt:lpwstr/>
      </vt:variant>
      <vt:variant>
        <vt:lpwstr>sub_187</vt:lpwstr>
      </vt:variant>
      <vt:variant>
        <vt:i4>1179680</vt:i4>
      </vt:variant>
      <vt:variant>
        <vt:i4>552</vt:i4>
      </vt:variant>
      <vt:variant>
        <vt:i4>0</vt:i4>
      </vt:variant>
      <vt:variant>
        <vt:i4>5</vt:i4>
      </vt:variant>
      <vt:variant>
        <vt:lpwstr/>
      </vt:variant>
      <vt:variant>
        <vt:lpwstr>sub_186</vt:lpwstr>
      </vt:variant>
      <vt:variant>
        <vt:i4>1179680</vt:i4>
      </vt:variant>
      <vt:variant>
        <vt:i4>549</vt:i4>
      </vt:variant>
      <vt:variant>
        <vt:i4>0</vt:i4>
      </vt:variant>
      <vt:variant>
        <vt:i4>5</vt:i4>
      </vt:variant>
      <vt:variant>
        <vt:lpwstr/>
      </vt:variant>
      <vt:variant>
        <vt:lpwstr>sub_185</vt:lpwstr>
      </vt:variant>
      <vt:variant>
        <vt:i4>2293780</vt:i4>
      </vt:variant>
      <vt:variant>
        <vt:i4>546</vt:i4>
      </vt:variant>
      <vt:variant>
        <vt:i4>0</vt:i4>
      </vt:variant>
      <vt:variant>
        <vt:i4>5</vt:i4>
      </vt:variant>
      <vt:variant>
        <vt:lpwstr/>
      </vt:variant>
      <vt:variant>
        <vt:lpwstr>sub_1841</vt:lpwstr>
      </vt:variant>
      <vt:variant>
        <vt:i4>2293780</vt:i4>
      </vt:variant>
      <vt:variant>
        <vt:i4>543</vt:i4>
      </vt:variant>
      <vt:variant>
        <vt:i4>0</vt:i4>
      </vt:variant>
      <vt:variant>
        <vt:i4>5</vt:i4>
      </vt:variant>
      <vt:variant>
        <vt:lpwstr/>
      </vt:variant>
      <vt:variant>
        <vt:lpwstr>sub_1841</vt:lpwstr>
      </vt:variant>
      <vt:variant>
        <vt:i4>2293780</vt:i4>
      </vt:variant>
      <vt:variant>
        <vt:i4>540</vt:i4>
      </vt:variant>
      <vt:variant>
        <vt:i4>0</vt:i4>
      </vt:variant>
      <vt:variant>
        <vt:i4>5</vt:i4>
      </vt:variant>
      <vt:variant>
        <vt:lpwstr/>
      </vt:variant>
      <vt:variant>
        <vt:lpwstr>sub_1841</vt:lpwstr>
      </vt:variant>
      <vt:variant>
        <vt:i4>2293780</vt:i4>
      </vt:variant>
      <vt:variant>
        <vt:i4>537</vt:i4>
      </vt:variant>
      <vt:variant>
        <vt:i4>0</vt:i4>
      </vt:variant>
      <vt:variant>
        <vt:i4>5</vt:i4>
      </vt:variant>
      <vt:variant>
        <vt:lpwstr/>
      </vt:variant>
      <vt:variant>
        <vt:lpwstr>sub_1841</vt:lpwstr>
      </vt:variant>
      <vt:variant>
        <vt:i4>2293780</vt:i4>
      </vt:variant>
      <vt:variant>
        <vt:i4>534</vt:i4>
      </vt:variant>
      <vt:variant>
        <vt:i4>0</vt:i4>
      </vt:variant>
      <vt:variant>
        <vt:i4>5</vt:i4>
      </vt:variant>
      <vt:variant>
        <vt:lpwstr/>
      </vt:variant>
      <vt:variant>
        <vt:lpwstr>sub_1841</vt:lpwstr>
      </vt:variant>
      <vt:variant>
        <vt:i4>2293780</vt:i4>
      </vt:variant>
      <vt:variant>
        <vt:i4>531</vt:i4>
      </vt:variant>
      <vt:variant>
        <vt:i4>0</vt:i4>
      </vt:variant>
      <vt:variant>
        <vt:i4>5</vt:i4>
      </vt:variant>
      <vt:variant>
        <vt:lpwstr/>
      </vt:variant>
      <vt:variant>
        <vt:lpwstr>sub_1841</vt:lpwstr>
      </vt:variant>
      <vt:variant>
        <vt:i4>2097172</vt:i4>
      </vt:variant>
      <vt:variant>
        <vt:i4>528</vt:i4>
      </vt:variant>
      <vt:variant>
        <vt:i4>0</vt:i4>
      </vt:variant>
      <vt:variant>
        <vt:i4>5</vt:i4>
      </vt:variant>
      <vt:variant>
        <vt:lpwstr/>
      </vt:variant>
      <vt:variant>
        <vt:lpwstr>sub_1842</vt:lpwstr>
      </vt:variant>
      <vt:variant>
        <vt:i4>1179680</vt:i4>
      </vt:variant>
      <vt:variant>
        <vt:i4>525</vt:i4>
      </vt:variant>
      <vt:variant>
        <vt:i4>0</vt:i4>
      </vt:variant>
      <vt:variant>
        <vt:i4>5</vt:i4>
      </vt:variant>
      <vt:variant>
        <vt:lpwstr/>
      </vt:variant>
      <vt:variant>
        <vt:lpwstr>sub_184</vt:lpwstr>
      </vt:variant>
      <vt:variant>
        <vt:i4>1179680</vt:i4>
      </vt:variant>
      <vt:variant>
        <vt:i4>522</vt:i4>
      </vt:variant>
      <vt:variant>
        <vt:i4>0</vt:i4>
      </vt:variant>
      <vt:variant>
        <vt:i4>5</vt:i4>
      </vt:variant>
      <vt:variant>
        <vt:lpwstr/>
      </vt:variant>
      <vt:variant>
        <vt:lpwstr>sub_183</vt:lpwstr>
      </vt:variant>
      <vt:variant>
        <vt:i4>1179680</vt:i4>
      </vt:variant>
      <vt:variant>
        <vt:i4>519</vt:i4>
      </vt:variant>
      <vt:variant>
        <vt:i4>0</vt:i4>
      </vt:variant>
      <vt:variant>
        <vt:i4>5</vt:i4>
      </vt:variant>
      <vt:variant>
        <vt:lpwstr/>
      </vt:variant>
      <vt:variant>
        <vt:lpwstr>sub_182</vt:lpwstr>
      </vt:variant>
      <vt:variant>
        <vt:i4>1179680</vt:i4>
      </vt:variant>
      <vt:variant>
        <vt:i4>516</vt:i4>
      </vt:variant>
      <vt:variant>
        <vt:i4>0</vt:i4>
      </vt:variant>
      <vt:variant>
        <vt:i4>5</vt:i4>
      </vt:variant>
      <vt:variant>
        <vt:lpwstr/>
      </vt:variant>
      <vt:variant>
        <vt:lpwstr>sub_181</vt:lpwstr>
      </vt:variant>
      <vt:variant>
        <vt:i4>7143475</vt:i4>
      </vt:variant>
      <vt:variant>
        <vt:i4>513</vt:i4>
      </vt:variant>
      <vt:variant>
        <vt:i4>0</vt:i4>
      </vt:variant>
      <vt:variant>
        <vt:i4>5</vt:i4>
      </vt:variant>
      <vt:variant>
        <vt:lpwstr>garantf1://27404448.0/</vt:lpwstr>
      </vt:variant>
      <vt:variant>
        <vt:lpwstr/>
      </vt:variant>
      <vt:variant>
        <vt:i4>7209010</vt:i4>
      </vt:variant>
      <vt:variant>
        <vt:i4>510</vt:i4>
      </vt:variant>
      <vt:variant>
        <vt:i4>0</vt:i4>
      </vt:variant>
      <vt:variant>
        <vt:i4>5</vt:i4>
      </vt:variant>
      <vt:variant>
        <vt:lpwstr>garantf1://12050845.0/</vt:lpwstr>
      </vt:variant>
      <vt:variant>
        <vt:lpwstr/>
      </vt:variant>
      <vt:variant>
        <vt:i4>7012411</vt:i4>
      </vt:variant>
      <vt:variant>
        <vt:i4>507</vt:i4>
      </vt:variant>
      <vt:variant>
        <vt:i4>0</vt:i4>
      </vt:variant>
      <vt:variant>
        <vt:i4>5</vt:i4>
      </vt:variant>
      <vt:variant>
        <vt:lpwstr>garantf1://10100300.0/</vt:lpwstr>
      </vt:variant>
      <vt:variant>
        <vt:lpwstr/>
      </vt:variant>
      <vt:variant>
        <vt:i4>7077946</vt:i4>
      </vt:variant>
      <vt:variant>
        <vt:i4>504</vt:i4>
      </vt:variant>
      <vt:variant>
        <vt:i4>0</vt:i4>
      </vt:variant>
      <vt:variant>
        <vt:i4>5</vt:i4>
      </vt:variant>
      <vt:variant>
        <vt:lpwstr>garantf1://12024624.0/</vt:lpwstr>
      </vt:variant>
      <vt:variant>
        <vt:lpwstr/>
      </vt:variant>
      <vt:variant>
        <vt:i4>6553663</vt:i4>
      </vt:variant>
      <vt:variant>
        <vt:i4>501</vt:i4>
      </vt:variant>
      <vt:variant>
        <vt:i4>0</vt:i4>
      </vt:variant>
      <vt:variant>
        <vt:i4>5</vt:i4>
      </vt:variant>
      <vt:variant>
        <vt:lpwstr>garantf1://12047594.0/</vt:lpwstr>
      </vt:variant>
      <vt:variant>
        <vt:lpwstr/>
      </vt:variant>
      <vt:variant>
        <vt:i4>7012408</vt:i4>
      </vt:variant>
      <vt:variant>
        <vt:i4>498</vt:i4>
      </vt:variant>
      <vt:variant>
        <vt:i4>0</vt:i4>
      </vt:variant>
      <vt:variant>
        <vt:i4>5</vt:i4>
      </vt:variant>
      <vt:variant>
        <vt:lpwstr>garantf1://10008595.0/</vt:lpwstr>
      </vt:variant>
      <vt:variant>
        <vt:lpwstr/>
      </vt:variant>
      <vt:variant>
        <vt:i4>7209010</vt:i4>
      </vt:variant>
      <vt:variant>
        <vt:i4>495</vt:i4>
      </vt:variant>
      <vt:variant>
        <vt:i4>0</vt:i4>
      </vt:variant>
      <vt:variant>
        <vt:i4>5</vt:i4>
      </vt:variant>
      <vt:variant>
        <vt:lpwstr>garantf1://12015118.0/</vt:lpwstr>
      </vt:variant>
      <vt:variant>
        <vt:lpwstr/>
      </vt:variant>
      <vt:variant>
        <vt:i4>6946878</vt:i4>
      </vt:variant>
      <vt:variant>
        <vt:i4>492</vt:i4>
      </vt:variant>
      <vt:variant>
        <vt:i4>0</vt:i4>
      </vt:variant>
      <vt:variant>
        <vt:i4>5</vt:i4>
      </vt:variant>
      <vt:variant>
        <vt:lpwstr>garantf1://12015550.0/</vt:lpwstr>
      </vt:variant>
      <vt:variant>
        <vt:lpwstr/>
      </vt:variant>
      <vt:variant>
        <vt:i4>7274552</vt:i4>
      </vt:variant>
      <vt:variant>
        <vt:i4>489</vt:i4>
      </vt:variant>
      <vt:variant>
        <vt:i4>0</vt:i4>
      </vt:variant>
      <vt:variant>
        <vt:i4>5</vt:i4>
      </vt:variant>
      <vt:variant>
        <vt:lpwstr>garantf1://10004313.0/</vt:lpwstr>
      </vt:variant>
      <vt:variant>
        <vt:lpwstr/>
      </vt:variant>
      <vt:variant>
        <vt:i4>5898250</vt:i4>
      </vt:variant>
      <vt:variant>
        <vt:i4>486</vt:i4>
      </vt:variant>
      <vt:variant>
        <vt:i4>0</vt:i4>
      </vt:variant>
      <vt:variant>
        <vt:i4>5</vt:i4>
      </vt:variant>
      <vt:variant>
        <vt:lpwstr>garantf1://12025350.100/</vt:lpwstr>
      </vt:variant>
      <vt:variant>
        <vt:lpwstr/>
      </vt:variant>
      <vt:variant>
        <vt:i4>1900576</vt:i4>
      </vt:variant>
      <vt:variant>
        <vt:i4>483</vt:i4>
      </vt:variant>
      <vt:variant>
        <vt:i4>0</vt:i4>
      </vt:variant>
      <vt:variant>
        <vt:i4>5</vt:i4>
      </vt:variant>
      <vt:variant>
        <vt:lpwstr/>
      </vt:variant>
      <vt:variant>
        <vt:lpwstr>sub_171</vt:lpwstr>
      </vt:variant>
      <vt:variant>
        <vt:i4>2031648</vt:i4>
      </vt:variant>
      <vt:variant>
        <vt:i4>480</vt:i4>
      </vt:variant>
      <vt:variant>
        <vt:i4>0</vt:i4>
      </vt:variant>
      <vt:variant>
        <vt:i4>5</vt:i4>
      </vt:variant>
      <vt:variant>
        <vt:lpwstr/>
      </vt:variant>
      <vt:variant>
        <vt:lpwstr>sub_153</vt:lpwstr>
      </vt:variant>
      <vt:variant>
        <vt:i4>2031648</vt:i4>
      </vt:variant>
      <vt:variant>
        <vt:i4>477</vt:i4>
      </vt:variant>
      <vt:variant>
        <vt:i4>0</vt:i4>
      </vt:variant>
      <vt:variant>
        <vt:i4>5</vt:i4>
      </vt:variant>
      <vt:variant>
        <vt:lpwstr/>
      </vt:variant>
      <vt:variant>
        <vt:lpwstr>sub_152</vt:lpwstr>
      </vt:variant>
      <vt:variant>
        <vt:i4>2031648</vt:i4>
      </vt:variant>
      <vt:variant>
        <vt:i4>474</vt:i4>
      </vt:variant>
      <vt:variant>
        <vt:i4>0</vt:i4>
      </vt:variant>
      <vt:variant>
        <vt:i4>5</vt:i4>
      </vt:variant>
      <vt:variant>
        <vt:lpwstr/>
      </vt:variant>
      <vt:variant>
        <vt:lpwstr>sub_111511</vt:lpwstr>
      </vt:variant>
      <vt:variant>
        <vt:i4>2031648</vt:i4>
      </vt:variant>
      <vt:variant>
        <vt:i4>471</vt:i4>
      </vt:variant>
      <vt:variant>
        <vt:i4>0</vt:i4>
      </vt:variant>
      <vt:variant>
        <vt:i4>5</vt:i4>
      </vt:variant>
      <vt:variant>
        <vt:lpwstr/>
      </vt:variant>
      <vt:variant>
        <vt:lpwstr>sub_151</vt:lpwstr>
      </vt:variant>
      <vt:variant>
        <vt:i4>2162705</vt:i4>
      </vt:variant>
      <vt:variant>
        <vt:i4>468</vt:i4>
      </vt:variant>
      <vt:variant>
        <vt:i4>0</vt:i4>
      </vt:variant>
      <vt:variant>
        <vt:i4>5</vt:i4>
      </vt:variant>
      <vt:variant>
        <vt:lpwstr/>
      </vt:variant>
      <vt:variant>
        <vt:lpwstr>sub_1318</vt:lpwstr>
      </vt:variant>
      <vt:variant>
        <vt:i4>3014673</vt:i4>
      </vt:variant>
      <vt:variant>
        <vt:i4>465</vt:i4>
      </vt:variant>
      <vt:variant>
        <vt:i4>0</vt:i4>
      </vt:variant>
      <vt:variant>
        <vt:i4>5</vt:i4>
      </vt:variant>
      <vt:variant>
        <vt:lpwstr/>
      </vt:variant>
      <vt:variant>
        <vt:lpwstr>sub_1317</vt:lpwstr>
      </vt:variant>
      <vt:variant>
        <vt:i4>1966112</vt:i4>
      </vt:variant>
      <vt:variant>
        <vt:i4>462</vt:i4>
      </vt:variant>
      <vt:variant>
        <vt:i4>0</vt:i4>
      </vt:variant>
      <vt:variant>
        <vt:i4>5</vt:i4>
      </vt:variant>
      <vt:variant>
        <vt:lpwstr/>
      </vt:variant>
      <vt:variant>
        <vt:lpwstr>sub_131611</vt:lpwstr>
      </vt:variant>
      <vt:variant>
        <vt:i4>3080209</vt:i4>
      </vt:variant>
      <vt:variant>
        <vt:i4>459</vt:i4>
      </vt:variant>
      <vt:variant>
        <vt:i4>0</vt:i4>
      </vt:variant>
      <vt:variant>
        <vt:i4>5</vt:i4>
      </vt:variant>
      <vt:variant>
        <vt:lpwstr/>
      </vt:variant>
      <vt:variant>
        <vt:lpwstr>sub_1316</vt:lpwstr>
      </vt:variant>
      <vt:variant>
        <vt:i4>2883601</vt:i4>
      </vt:variant>
      <vt:variant>
        <vt:i4>456</vt:i4>
      </vt:variant>
      <vt:variant>
        <vt:i4>0</vt:i4>
      </vt:variant>
      <vt:variant>
        <vt:i4>5</vt:i4>
      </vt:variant>
      <vt:variant>
        <vt:lpwstr/>
      </vt:variant>
      <vt:variant>
        <vt:lpwstr>sub_1315</vt:lpwstr>
      </vt:variant>
      <vt:variant>
        <vt:i4>3080209</vt:i4>
      </vt:variant>
      <vt:variant>
        <vt:i4>453</vt:i4>
      </vt:variant>
      <vt:variant>
        <vt:i4>0</vt:i4>
      </vt:variant>
      <vt:variant>
        <vt:i4>5</vt:i4>
      </vt:variant>
      <vt:variant>
        <vt:lpwstr/>
      </vt:variant>
      <vt:variant>
        <vt:lpwstr>sub_13161</vt:lpwstr>
      </vt:variant>
      <vt:variant>
        <vt:i4>2883601</vt:i4>
      </vt:variant>
      <vt:variant>
        <vt:i4>450</vt:i4>
      </vt:variant>
      <vt:variant>
        <vt:i4>0</vt:i4>
      </vt:variant>
      <vt:variant>
        <vt:i4>5</vt:i4>
      </vt:variant>
      <vt:variant>
        <vt:lpwstr/>
      </vt:variant>
      <vt:variant>
        <vt:lpwstr>sub_13151</vt:lpwstr>
      </vt:variant>
      <vt:variant>
        <vt:i4>2949137</vt:i4>
      </vt:variant>
      <vt:variant>
        <vt:i4>447</vt:i4>
      </vt:variant>
      <vt:variant>
        <vt:i4>0</vt:i4>
      </vt:variant>
      <vt:variant>
        <vt:i4>5</vt:i4>
      </vt:variant>
      <vt:variant>
        <vt:lpwstr/>
      </vt:variant>
      <vt:variant>
        <vt:lpwstr>sub_1314</vt:lpwstr>
      </vt:variant>
      <vt:variant>
        <vt:i4>2752529</vt:i4>
      </vt:variant>
      <vt:variant>
        <vt:i4>444</vt:i4>
      </vt:variant>
      <vt:variant>
        <vt:i4>0</vt:i4>
      </vt:variant>
      <vt:variant>
        <vt:i4>5</vt:i4>
      </vt:variant>
      <vt:variant>
        <vt:lpwstr/>
      </vt:variant>
      <vt:variant>
        <vt:lpwstr>sub_1313</vt:lpwstr>
      </vt:variant>
      <vt:variant>
        <vt:i4>2818065</vt:i4>
      </vt:variant>
      <vt:variant>
        <vt:i4>441</vt:i4>
      </vt:variant>
      <vt:variant>
        <vt:i4>0</vt:i4>
      </vt:variant>
      <vt:variant>
        <vt:i4>5</vt:i4>
      </vt:variant>
      <vt:variant>
        <vt:lpwstr/>
      </vt:variant>
      <vt:variant>
        <vt:lpwstr>sub_1312</vt:lpwstr>
      </vt:variant>
      <vt:variant>
        <vt:i4>2621457</vt:i4>
      </vt:variant>
      <vt:variant>
        <vt:i4>438</vt:i4>
      </vt:variant>
      <vt:variant>
        <vt:i4>0</vt:i4>
      </vt:variant>
      <vt:variant>
        <vt:i4>5</vt:i4>
      </vt:variant>
      <vt:variant>
        <vt:lpwstr/>
      </vt:variant>
      <vt:variant>
        <vt:lpwstr>sub_1311</vt:lpwstr>
      </vt:variant>
      <vt:variant>
        <vt:i4>2686993</vt:i4>
      </vt:variant>
      <vt:variant>
        <vt:i4>435</vt:i4>
      </vt:variant>
      <vt:variant>
        <vt:i4>0</vt:i4>
      </vt:variant>
      <vt:variant>
        <vt:i4>5</vt:i4>
      </vt:variant>
      <vt:variant>
        <vt:lpwstr/>
      </vt:variant>
      <vt:variant>
        <vt:lpwstr>sub_1310</vt:lpwstr>
      </vt:variant>
      <vt:variant>
        <vt:i4>4259849</vt:i4>
      </vt:variant>
      <vt:variant>
        <vt:i4>432</vt:i4>
      </vt:variant>
      <vt:variant>
        <vt:i4>0</vt:i4>
      </vt:variant>
      <vt:variant>
        <vt:i4>5</vt:i4>
      </vt:variant>
      <vt:variant>
        <vt:lpwstr>garantf1://12021252.1000/</vt:lpwstr>
      </vt:variant>
      <vt:variant>
        <vt:lpwstr/>
      </vt:variant>
      <vt:variant>
        <vt:i4>1638432</vt:i4>
      </vt:variant>
      <vt:variant>
        <vt:i4>429</vt:i4>
      </vt:variant>
      <vt:variant>
        <vt:i4>0</vt:i4>
      </vt:variant>
      <vt:variant>
        <vt:i4>5</vt:i4>
      </vt:variant>
      <vt:variant>
        <vt:lpwstr/>
      </vt:variant>
      <vt:variant>
        <vt:lpwstr>sub_139</vt:lpwstr>
      </vt:variant>
      <vt:variant>
        <vt:i4>1638432</vt:i4>
      </vt:variant>
      <vt:variant>
        <vt:i4>426</vt:i4>
      </vt:variant>
      <vt:variant>
        <vt:i4>0</vt:i4>
      </vt:variant>
      <vt:variant>
        <vt:i4>5</vt:i4>
      </vt:variant>
      <vt:variant>
        <vt:lpwstr/>
      </vt:variant>
      <vt:variant>
        <vt:lpwstr>sub_138</vt:lpwstr>
      </vt:variant>
      <vt:variant>
        <vt:i4>1638432</vt:i4>
      </vt:variant>
      <vt:variant>
        <vt:i4>423</vt:i4>
      </vt:variant>
      <vt:variant>
        <vt:i4>0</vt:i4>
      </vt:variant>
      <vt:variant>
        <vt:i4>5</vt:i4>
      </vt:variant>
      <vt:variant>
        <vt:lpwstr/>
      </vt:variant>
      <vt:variant>
        <vt:lpwstr>sub_137</vt:lpwstr>
      </vt:variant>
      <vt:variant>
        <vt:i4>1638432</vt:i4>
      </vt:variant>
      <vt:variant>
        <vt:i4>420</vt:i4>
      </vt:variant>
      <vt:variant>
        <vt:i4>0</vt:i4>
      </vt:variant>
      <vt:variant>
        <vt:i4>5</vt:i4>
      </vt:variant>
      <vt:variant>
        <vt:lpwstr/>
      </vt:variant>
      <vt:variant>
        <vt:lpwstr>sub_136</vt:lpwstr>
      </vt:variant>
      <vt:variant>
        <vt:i4>1638432</vt:i4>
      </vt:variant>
      <vt:variant>
        <vt:i4>417</vt:i4>
      </vt:variant>
      <vt:variant>
        <vt:i4>0</vt:i4>
      </vt:variant>
      <vt:variant>
        <vt:i4>5</vt:i4>
      </vt:variant>
      <vt:variant>
        <vt:lpwstr/>
      </vt:variant>
      <vt:variant>
        <vt:lpwstr>sub_135</vt:lpwstr>
      </vt:variant>
      <vt:variant>
        <vt:i4>1638432</vt:i4>
      </vt:variant>
      <vt:variant>
        <vt:i4>414</vt:i4>
      </vt:variant>
      <vt:variant>
        <vt:i4>0</vt:i4>
      </vt:variant>
      <vt:variant>
        <vt:i4>5</vt:i4>
      </vt:variant>
      <vt:variant>
        <vt:lpwstr/>
      </vt:variant>
      <vt:variant>
        <vt:lpwstr>sub_134</vt:lpwstr>
      </vt:variant>
      <vt:variant>
        <vt:i4>1638432</vt:i4>
      </vt:variant>
      <vt:variant>
        <vt:i4>411</vt:i4>
      </vt:variant>
      <vt:variant>
        <vt:i4>0</vt:i4>
      </vt:variant>
      <vt:variant>
        <vt:i4>5</vt:i4>
      </vt:variant>
      <vt:variant>
        <vt:lpwstr/>
      </vt:variant>
      <vt:variant>
        <vt:lpwstr>sub_133</vt:lpwstr>
      </vt:variant>
      <vt:variant>
        <vt:i4>1638432</vt:i4>
      </vt:variant>
      <vt:variant>
        <vt:i4>408</vt:i4>
      </vt:variant>
      <vt:variant>
        <vt:i4>0</vt:i4>
      </vt:variant>
      <vt:variant>
        <vt:i4>5</vt:i4>
      </vt:variant>
      <vt:variant>
        <vt:lpwstr/>
      </vt:variant>
      <vt:variant>
        <vt:lpwstr>sub_132</vt:lpwstr>
      </vt:variant>
      <vt:variant>
        <vt:i4>1638432</vt:i4>
      </vt:variant>
      <vt:variant>
        <vt:i4>405</vt:i4>
      </vt:variant>
      <vt:variant>
        <vt:i4>0</vt:i4>
      </vt:variant>
      <vt:variant>
        <vt:i4>5</vt:i4>
      </vt:variant>
      <vt:variant>
        <vt:lpwstr/>
      </vt:variant>
      <vt:variant>
        <vt:lpwstr>sub_131</vt:lpwstr>
      </vt:variant>
      <vt:variant>
        <vt:i4>1572896</vt:i4>
      </vt:variant>
      <vt:variant>
        <vt:i4>402</vt:i4>
      </vt:variant>
      <vt:variant>
        <vt:i4>0</vt:i4>
      </vt:variant>
      <vt:variant>
        <vt:i4>5</vt:i4>
      </vt:variant>
      <vt:variant>
        <vt:lpwstr/>
      </vt:variant>
      <vt:variant>
        <vt:lpwstr>sub_126</vt:lpwstr>
      </vt:variant>
      <vt:variant>
        <vt:i4>1572896</vt:i4>
      </vt:variant>
      <vt:variant>
        <vt:i4>399</vt:i4>
      </vt:variant>
      <vt:variant>
        <vt:i4>0</vt:i4>
      </vt:variant>
      <vt:variant>
        <vt:i4>5</vt:i4>
      </vt:variant>
      <vt:variant>
        <vt:lpwstr/>
      </vt:variant>
      <vt:variant>
        <vt:lpwstr>sub_125</vt:lpwstr>
      </vt:variant>
      <vt:variant>
        <vt:i4>1572896</vt:i4>
      </vt:variant>
      <vt:variant>
        <vt:i4>396</vt:i4>
      </vt:variant>
      <vt:variant>
        <vt:i4>0</vt:i4>
      </vt:variant>
      <vt:variant>
        <vt:i4>5</vt:i4>
      </vt:variant>
      <vt:variant>
        <vt:lpwstr/>
      </vt:variant>
      <vt:variant>
        <vt:lpwstr>sub_124</vt:lpwstr>
      </vt:variant>
      <vt:variant>
        <vt:i4>1572896</vt:i4>
      </vt:variant>
      <vt:variant>
        <vt:i4>393</vt:i4>
      </vt:variant>
      <vt:variant>
        <vt:i4>0</vt:i4>
      </vt:variant>
      <vt:variant>
        <vt:i4>5</vt:i4>
      </vt:variant>
      <vt:variant>
        <vt:lpwstr/>
      </vt:variant>
      <vt:variant>
        <vt:lpwstr>sub_124</vt:lpwstr>
      </vt:variant>
      <vt:variant>
        <vt:i4>1703968</vt:i4>
      </vt:variant>
      <vt:variant>
        <vt:i4>390</vt:i4>
      </vt:variant>
      <vt:variant>
        <vt:i4>0</vt:i4>
      </vt:variant>
      <vt:variant>
        <vt:i4>5</vt:i4>
      </vt:variant>
      <vt:variant>
        <vt:lpwstr/>
      </vt:variant>
      <vt:variant>
        <vt:lpwstr>sub_104</vt:lpwstr>
      </vt:variant>
      <vt:variant>
        <vt:i4>2686996</vt:i4>
      </vt:variant>
      <vt:variant>
        <vt:i4>387</vt:i4>
      </vt:variant>
      <vt:variant>
        <vt:i4>0</vt:i4>
      </vt:variant>
      <vt:variant>
        <vt:i4>5</vt:i4>
      </vt:variant>
      <vt:variant>
        <vt:lpwstr/>
      </vt:variant>
      <vt:variant>
        <vt:lpwstr>sub_12411</vt:lpwstr>
      </vt:variant>
      <vt:variant>
        <vt:i4>2686996</vt:i4>
      </vt:variant>
      <vt:variant>
        <vt:i4>384</vt:i4>
      </vt:variant>
      <vt:variant>
        <vt:i4>0</vt:i4>
      </vt:variant>
      <vt:variant>
        <vt:i4>5</vt:i4>
      </vt:variant>
      <vt:variant>
        <vt:lpwstr/>
      </vt:variant>
      <vt:variant>
        <vt:lpwstr>sub_12411</vt:lpwstr>
      </vt:variant>
      <vt:variant>
        <vt:i4>2686996</vt:i4>
      </vt:variant>
      <vt:variant>
        <vt:i4>381</vt:i4>
      </vt:variant>
      <vt:variant>
        <vt:i4>0</vt:i4>
      </vt:variant>
      <vt:variant>
        <vt:i4>5</vt:i4>
      </vt:variant>
      <vt:variant>
        <vt:lpwstr/>
      </vt:variant>
      <vt:variant>
        <vt:lpwstr>sub_12411</vt:lpwstr>
      </vt:variant>
      <vt:variant>
        <vt:i4>1572896</vt:i4>
      </vt:variant>
      <vt:variant>
        <vt:i4>378</vt:i4>
      </vt:variant>
      <vt:variant>
        <vt:i4>0</vt:i4>
      </vt:variant>
      <vt:variant>
        <vt:i4>5</vt:i4>
      </vt:variant>
      <vt:variant>
        <vt:lpwstr/>
      </vt:variant>
      <vt:variant>
        <vt:lpwstr>sub_124</vt:lpwstr>
      </vt:variant>
      <vt:variant>
        <vt:i4>1572896</vt:i4>
      </vt:variant>
      <vt:variant>
        <vt:i4>375</vt:i4>
      </vt:variant>
      <vt:variant>
        <vt:i4>0</vt:i4>
      </vt:variant>
      <vt:variant>
        <vt:i4>5</vt:i4>
      </vt:variant>
      <vt:variant>
        <vt:lpwstr/>
      </vt:variant>
      <vt:variant>
        <vt:lpwstr>sub_121</vt:lpwstr>
      </vt:variant>
      <vt:variant>
        <vt:i4>1572896</vt:i4>
      </vt:variant>
      <vt:variant>
        <vt:i4>372</vt:i4>
      </vt:variant>
      <vt:variant>
        <vt:i4>0</vt:i4>
      </vt:variant>
      <vt:variant>
        <vt:i4>5</vt:i4>
      </vt:variant>
      <vt:variant>
        <vt:lpwstr/>
      </vt:variant>
      <vt:variant>
        <vt:lpwstr>sub_121</vt:lpwstr>
      </vt:variant>
      <vt:variant>
        <vt:i4>2686995</vt:i4>
      </vt:variant>
      <vt:variant>
        <vt:i4>369</vt:i4>
      </vt:variant>
      <vt:variant>
        <vt:i4>0</vt:i4>
      </vt:variant>
      <vt:variant>
        <vt:i4>5</vt:i4>
      </vt:variant>
      <vt:variant>
        <vt:lpwstr/>
      </vt:variant>
      <vt:variant>
        <vt:lpwstr>sub_1231</vt:lpwstr>
      </vt:variant>
      <vt:variant>
        <vt:i4>1572896</vt:i4>
      </vt:variant>
      <vt:variant>
        <vt:i4>366</vt:i4>
      </vt:variant>
      <vt:variant>
        <vt:i4>0</vt:i4>
      </vt:variant>
      <vt:variant>
        <vt:i4>5</vt:i4>
      </vt:variant>
      <vt:variant>
        <vt:lpwstr/>
      </vt:variant>
      <vt:variant>
        <vt:lpwstr>sub_123</vt:lpwstr>
      </vt:variant>
      <vt:variant>
        <vt:i4>2752534</vt:i4>
      </vt:variant>
      <vt:variant>
        <vt:i4>363</vt:i4>
      </vt:variant>
      <vt:variant>
        <vt:i4>0</vt:i4>
      </vt:variant>
      <vt:variant>
        <vt:i4>5</vt:i4>
      </vt:variant>
      <vt:variant>
        <vt:lpwstr/>
      </vt:variant>
      <vt:variant>
        <vt:lpwstr>sub_7000</vt:lpwstr>
      </vt:variant>
      <vt:variant>
        <vt:i4>2752530</vt:i4>
      </vt:variant>
      <vt:variant>
        <vt:i4>360</vt:i4>
      </vt:variant>
      <vt:variant>
        <vt:i4>0</vt:i4>
      </vt:variant>
      <vt:variant>
        <vt:i4>5</vt:i4>
      </vt:variant>
      <vt:variant>
        <vt:lpwstr/>
      </vt:variant>
      <vt:variant>
        <vt:lpwstr>sub_1222</vt:lpwstr>
      </vt:variant>
      <vt:variant>
        <vt:i4>2686994</vt:i4>
      </vt:variant>
      <vt:variant>
        <vt:i4>357</vt:i4>
      </vt:variant>
      <vt:variant>
        <vt:i4>0</vt:i4>
      </vt:variant>
      <vt:variant>
        <vt:i4>5</vt:i4>
      </vt:variant>
      <vt:variant>
        <vt:lpwstr/>
      </vt:variant>
      <vt:variant>
        <vt:lpwstr>sub_1221</vt:lpwstr>
      </vt:variant>
      <vt:variant>
        <vt:i4>1572896</vt:i4>
      </vt:variant>
      <vt:variant>
        <vt:i4>354</vt:i4>
      </vt:variant>
      <vt:variant>
        <vt:i4>0</vt:i4>
      </vt:variant>
      <vt:variant>
        <vt:i4>5</vt:i4>
      </vt:variant>
      <vt:variant>
        <vt:lpwstr/>
      </vt:variant>
      <vt:variant>
        <vt:lpwstr>sub_122</vt:lpwstr>
      </vt:variant>
      <vt:variant>
        <vt:i4>2686993</vt:i4>
      </vt:variant>
      <vt:variant>
        <vt:i4>351</vt:i4>
      </vt:variant>
      <vt:variant>
        <vt:i4>0</vt:i4>
      </vt:variant>
      <vt:variant>
        <vt:i4>5</vt:i4>
      </vt:variant>
      <vt:variant>
        <vt:lpwstr/>
      </vt:variant>
      <vt:variant>
        <vt:lpwstr>sub_1211</vt:lpwstr>
      </vt:variant>
      <vt:variant>
        <vt:i4>1572896</vt:i4>
      </vt:variant>
      <vt:variant>
        <vt:i4>348</vt:i4>
      </vt:variant>
      <vt:variant>
        <vt:i4>0</vt:i4>
      </vt:variant>
      <vt:variant>
        <vt:i4>5</vt:i4>
      </vt:variant>
      <vt:variant>
        <vt:lpwstr/>
      </vt:variant>
      <vt:variant>
        <vt:lpwstr>sub_121</vt:lpwstr>
      </vt:variant>
      <vt:variant>
        <vt:i4>1703968</vt:i4>
      </vt:variant>
      <vt:variant>
        <vt:i4>345</vt:i4>
      </vt:variant>
      <vt:variant>
        <vt:i4>0</vt:i4>
      </vt:variant>
      <vt:variant>
        <vt:i4>5</vt:i4>
      </vt:variant>
      <vt:variant>
        <vt:lpwstr/>
      </vt:variant>
      <vt:variant>
        <vt:lpwstr>sub_105</vt:lpwstr>
      </vt:variant>
      <vt:variant>
        <vt:i4>2818068</vt:i4>
      </vt:variant>
      <vt:variant>
        <vt:i4>342</vt:i4>
      </vt:variant>
      <vt:variant>
        <vt:i4>0</vt:i4>
      </vt:variant>
      <vt:variant>
        <vt:i4>5</vt:i4>
      </vt:variant>
      <vt:variant>
        <vt:lpwstr/>
      </vt:variant>
      <vt:variant>
        <vt:lpwstr>sub_1041</vt:lpwstr>
      </vt:variant>
      <vt:variant>
        <vt:i4>2818068</vt:i4>
      </vt:variant>
      <vt:variant>
        <vt:i4>339</vt:i4>
      </vt:variant>
      <vt:variant>
        <vt:i4>0</vt:i4>
      </vt:variant>
      <vt:variant>
        <vt:i4>5</vt:i4>
      </vt:variant>
      <vt:variant>
        <vt:lpwstr/>
      </vt:variant>
      <vt:variant>
        <vt:lpwstr>sub_10411</vt:lpwstr>
      </vt:variant>
      <vt:variant>
        <vt:i4>1703968</vt:i4>
      </vt:variant>
      <vt:variant>
        <vt:i4>336</vt:i4>
      </vt:variant>
      <vt:variant>
        <vt:i4>0</vt:i4>
      </vt:variant>
      <vt:variant>
        <vt:i4>5</vt:i4>
      </vt:variant>
      <vt:variant>
        <vt:lpwstr/>
      </vt:variant>
      <vt:variant>
        <vt:lpwstr>sub_104</vt:lpwstr>
      </vt:variant>
      <vt:variant>
        <vt:i4>1703968</vt:i4>
      </vt:variant>
      <vt:variant>
        <vt:i4>333</vt:i4>
      </vt:variant>
      <vt:variant>
        <vt:i4>0</vt:i4>
      </vt:variant>
      <vt:variant>
        <vt:i4>5</vt:i4>
      </vt:variant>
      <vt:variant>
        <vt:lpwstr/>
      </vt:variant>
      <vt:variant>
        <vt:lpwstr>sub_102</vt:lpwstr>
      </vt:variant>
      <vt:variant>
        <vt:i4>2818065</vt:i4>
      </vt:variant>
      <vt:variant>
        <vt:i4>330</vt:i4>
      </vt:variant>
      <vt:variant>
        <vt:i4>0</vt:i4>
      </vt:variant>
      <vt:variant>
        <vt:i4>5</vt:i4>
      </vt:variant>
      <vt:variant>
        <vt:lpwstr/>
      </vt:variant>
      <vt:variant>
        <vt:lpwstr>sub_11101</vt:lpwstr>
      </vt:variant>
      <vt:variant>
        <vt:i4>1703968</vt:i4>
      </vt:variant>
      <vt:variant>
        <vt:i4>327</vt:i4>
      </vt:variant>
      <vt:variant>
        <vt:i4>0</vt:i4>
      </vt:variant>
      <vt:variant>
        <vt:i4>5</vt:i4>
      </vt:variant>
      <vt:variant>
        <vt:lpwstr/>
      </vt:variant>
      <vt:variant>
        <vt:lpwstr>sub_101</vt:lpwstr>
      </vt:variant>
      <vt:variant>
        <vt:i4>1769512</vt:i4>
      </vt:variant>
      <vt:variant>
        <vt:i4>324</vt:i4>
      </vt:variant>
      <vt:variant>
        <vt:i4>0</vt:i4>
      </vt:variant>
      <vt:variant>
        <vt:i4>5</vt:i4>
      </vt:variant>
      <vt:variant>
        <vt:lpwstr/>
      </vt:variant>
      <vt:variant>
        <vt:lpwstr>sub_912</vt:lpwstr>
      </vt:variant>
      <vt:variant>
        <vt:i4>1769512</vt:i4>
      </vt:variant>
      <vt:variant>
        <vt:i4>321</vt:i4>
      </vt:variant>
      <vt:variant>
        <vt:i4>0</vt:i4>
      </vt:variant>
      <vt:variant>
        <vt:i4>5</vt:i4>
      </vt:variant>
      <vt:variant>
        <vt:lpwstr/>
      </vt:variant>
      <vt:variant>
        <vt:lpwstr>sub_911</vt:lpwstr>
      </vt:variant>
      <vt:variant>
        <vt:i4>1769512</vt:i4>
      </vt:variant>
      <vt:variant>
        <vt:i4>318</vt:i4>
      </vt:variant>
      <vt:variant>
        <vt:i4>0</vt:i4>
      </vt:variant>
      <vt:variant>
        <vt:i4>5</vt:i4>
      </vt:variant>
      <vt:variant>
        <vt:lpwstr/>
      </vt:variant>
      <vt:variant>
        <vt:lpwstr>sub_910</vt:lpwstr>
      </vt:variant>
      <vt:variant>
        <vt:i4>7667760</vt:i4>
      </vt:variant>
      <vt:variant>
        <vt:i4>315</vt:i4>
      </vt:variant>
      <vt:variant>
        <vt:i4>0</vt:i4>
      </vt:variant>
      <vt:variant>
        <vt:i4>5</vt:i4>
      </vt:variant>
      <vt:variant>
        <vt:lpwstr>garantf1://12050845.24/</vt:lpwstr>
      </vt:variant>
      <vt:variant>
        <vt:lpwstr/>
      </vt:variant>
      <vt:variant>
        <vt:i4>4259841</vt:i4>
      </vt:variant>
      <vt:variant>
        <vt:i4>312</vt:i4>
      </vt:variant>
      <vt:variant>
        <vt:i4>0</vt:i4>
      </vt:variant>
      <vt:variant>
        <vt:i4>5</vt:i4>
      </vt:variant>
      <vt:variant>
        <vt:lpwstr>garantf1://12050845.2111/</vt:lpwstr>
      </vt:variant>
      <vt:variant>
        <vt:lpwstr/>
      </vt:variant>
      <vt:variant>
        <vt:i4>2031657</vt:i4>
      </vt:variant>
      <vt:variant>
        <vt:i4>309</vt:i4>
      </vt:variant>
      <vt:variant>
        <vt:i4>0</vt:i4>
      </vt:variant>
      <vt:variant>
        <vt:i4>5</vt:i4>
      </vt:variant>
      <vt:variant>
        <vt:lpwstr/>
      </vt:variant>
      <vt:variant>
        <vt:lpwstr>sub_85</vt:lpwstr>
      </vt:variant>
      <vt:variant>
        <vt:i4>1966121</vt:i4>
      </vt:variant>
      <vt:variant>
        <vt:i4>306</vt:i4>
      </vt:variant>
      <vt:variant>
        <vt:i4>0</vt:i4>
      </vt:variant>
      <vt:variant>
        <vt:i4>5</vt:i4>
      </vt:variant>
      <vt:variant>
        <vt:lpwstr/>
      </vt:variant>
      <vt:variant>
        <vt:lpwstr>sub_84</vt:lpwstr>
      </vt:variant>
      <vt:variant>
        <vt:i4>1638441</vt:i4>
      </vt:variant>
      <vt:variant>
        <vt:i4>303</vt:i4>
      </vt:variant>
      <vt:variant>
        <vt:i4>0</vt:i4>
      </vt:variant>
      <vt:variant>
        <vt:i4>5</vt:i4>
      </vt:variant>
      <vt:variant>
        <vt:lpwstr/>
      </vt:variant>
      <vt:variant>
        <vt:lpwstr>sub_83</vt:lpwstr>
      </vt:variant>
      <vt:variant>
        <vt:i4>1572905</vt:i4>
      </vt:variant>
      <vt:variant>
        <vt:i4>300</vt:i4>
      </vt:variant>
      <vt:variant>
        <vt:i4>0</vt:i4>
      </vt:variant>
      <vt:variant>
        <vt:i4>5</vt:i4>
      </vt:variant>
      <vt:variant>
        <vt:lpwstr/>
      </vt:variant>
      <vt:variant>
        <vt:lpwstr>sub_821</vt:lpwstr>
      </vt:variant>
      <vt:variant>
        <vt:i4>1572905</vt:i4>
      </vt:variant>
      <vt:variant>
        <vt:i4>297</vt:i4>
      </vt:variant>
      <vt:variant>
        <vt:i4>0</vt:i4>
      </vt:variant>
      <vt:variant>
        <vt:i4>5</vt:i4>
      </vt:variant>
      <vt:variant>
        <vt:lpwstr/>
      </vt:variant>
      <vt:variant>
        <vt:lpwstr>sub_82</vt:lpwstr>
      </vt:variant>
      <vt:variant>
        <vt:i4>1769513</vt:i4>
      </vt:variant>
      <vt:variant>
        <vt:i4>294</vt:i4>
      </vt:variant>
      <vt:variant>
        <vt:i4>0</vt:i4>
      </vt:variant>
      <vt:variant>
        <vt:i4>5</vt:i4>
      </vt:variant>
      <vt:variant>
        <vt:lpwstr/>
      </vt:variant>
      <vt:variant>
        <vt:lpwstr>sub_81</vt:lpwstr>
      </vt:variant>
      <vt:variant>
        <vt:i4>1769510</vt:i4>
      </vt:variant>
      <vt:variant>
        <vt:i4>291</vt:i4>
      </vt:variant>
      <vt:variant>
        <vt:i4>0</vt:i4>
      </vt:variant>
      <vt:variant>
        <vt:i4>5</vt:i4>
      </vt:variant>
      <vt:variant>
        <vt:lpwstr/>
      </vt:variant>
      <vt:variant>
        <vt:lpwstr>sub_712</vt:lpwstr>
      </vt:variant>
      <vt:variant>
        <vt:i4>1769510</vt:i4>
      </vt:variant>
      <vt:variant>
        <vt:i4>288</vt:i4>
      </vt:variant>
      <vt:variant>
        <vt:i4>0</vt:i4>
      </vt:variant>
      <vt:variant>
        <vt:i4>5</vt:i4>
      </vt:variant>
      <vt:variant>
        <vt:lpwstr/>
      </vt:variant>
      <vt:variant>
        <vt:lpwstr>sub_711</vt:lpwstr>
      </vt:variant>
      <vt:variant>
        <vt:i4>1769510</vt:i4>
      </vt:variant>
      <vt:variant>
        <vt:i4>285</vt:i4>
      </vt:variant>
      <vt:variant>
        <vt:i4>0</vt:i4>
      </vt:variant>
      <vt:variant>
        <vt:i4>5</vt:i4>
      </vt:variant>
      <vt:variant>
        <vt:lpwstr/>
      </vt:variant>
      <vt:variant>
        <vt:lpwstr>sub_710</vt:lpwstr>
      </vt:variant>
      <vt:variant>
        <vt:i4>1245222</vt:i4>
      </vt:variant>
      <vt:variant>
        <vt:i4>282</vt:i4>
      </vt:variant>
      <vt:variant>
        <vt:i4>0</vt:i4>
      </vt:variant>
      <vt:variant>
        <vt:i4>5</vt:i4>
      </vt:variant>
      <vt:variant>
        <vt:lpwstr/>
      </vt:variant>
      <vt:variant>
        <vt:lpwstr>sub_791</vt:lpwstr>
      </vt:variant>
      <vt:variant>
        <vt:i4>1245222</vt:i4>
      </vt:variant>
      <vt:variant>
        <vt:i4>279</vt:i4>
      </vt:variant>
      <vt:variant>
        <vt:i4>0</vt:i4>
      </vt:variant>
      <vt:variant>
        <vt:i4>5</vt:i4>
      </vt:variant>
      <vt:variant>
        <vt:lpwstr/>
      </vt:variant>
      <vt:variant>
        <vt:lpwstr>sub_79</vt:lpwstr>
      </vt:variant>
      <vt:variant>
        <vt:i4>1179686</vt:i4>
      </vt:variant>
      <vt:variant>
        <vt:i4>276</vt:i4>
      </vt:variant>
      <vt:variant>
        <vt:i4>0</vt:i4>
      </vt:variant>
      <vt:variant>
        <vt:i4>5</vt:i4>
      </vt:variant>
      <vt:variant>
        <vt:lpwstr/>
      </vt:variant>
      <vt:variant>
        <vt:lpwstr>sub_782</vt:lpwstr>
      </vt:variant>
      <vt:variant>
        <vt:i4>1179686</vt:i4>
      </vt:variant>
      <vt:variant>
        <vt:i4>273</vt:i4>
      </vt:variant>
      <vt:variant>
        <vt:i4>0</vt:i4>
      </vt:variant>
      <vt:variant>
        <vt:i4>5</vt:i4>
      </vt:variant>
      <vt:variant>
        <vt:lpwstr/>
      </vt:variant>
      <vt:variant>
        <vt:lpwstr>sub_781</vt:lpwstr>
      </vt:variant>
      <vt:variant>
        <vt:i4>1179686</vt:i4>
      </vt:variant>
      <vt:variant>
        <vt:i4>270</vt:i4>
      </vt:variant>
      <vt:variant>
        <vt:i4>0</vt:i4>
      </vt:variant>
      <vt:variant>
        <vt:i4>5</vt:i4>
      </vt:variant>
      <vt:variant>
        <vt:lpwstr/>
      </vt:variant>
      <vt:variant>
        <vt:lpwstr>sub_78</vt:lpwstr>
      </vt:variant>
      <vt:variant>
        <vt:i4>1769510</vt:i4>
      </vt:variant>
      <vt:variant>
        <vt:i4>267</vt:i4>
      </vt:variant>
      <vt:variant>
        <vt:i4>0</vt:i4>
      </vt:variant>
      <vt:variant>
        <vt:i4>5</vt:i4>
      </vt:variant>
      <vt:variant>
        <vt:lpwstr/>
      </vt:variant>
      <vt:variant>
        <vt:lpwstr>sub_71</vt:lpwstr>
      </vt:variant>
      <vt:variant>
        <vt:i4>2752531</vt:i4>
      </vt:variant>
      <vt:variant>
        <vt:i4>264</vt:i4>
      </vt:variant>
      <vt:variant>
        <vt:i4>0</vt:i4>
      </vt:variant>
      <vt:variant>
        <vt:i4>5</vt:i4>
      </vt:variant>
      <vt:variant>
        <vt:lpwstr/>
      </vt:variant>
      <vt:variant>
        <vt:lpwstr>sub_2000</vt:lpwstr>
      </vt:variant>
      <vt:variant>
        <vt:i4>2752528</vt:i4>
      </vt:variant>
      <vt:variant>
        <vt:i4>261</vt:i4>
      </vt:variant>
      <vt:variant>
        <vt:i4>0</vt:i4>
      </vt:variant>
      <vt:variant>
        <vt:i4>5</vt:i4>
      </vt:variant>
      <vt:variant>
        <vt:lpwstr/>
      </vt:variant>
      <vt:variant>
        <vt:lpwstr>sub_1000</vt:lpwstr>
      </vt:variant>
      <vt:variant>
        <vt:i4>6488127</vt:i4>
      </vt:variant>
      <vt:variant>
        <vt:i4>258</vt:i4>
      </vt:variant>
      <vt:variant>
        <vt:i4>0</vt:i4>
      </vt:variant>
      <vt:variant>
        <vt:i4>5</vt:i4>
      </vt:variant>
      <vt:variant>
        <vt:lpwstr>garantf1://27476384.0/</vt:lpwstr>
      </vt:variant>
      <vt:variant>
        <vt:lpwstr/>
      </vt:variant>
      <vt:variant>
        <vt:i4>6750259</vt:i4>
      </vt:variant>
      <vt:variant>
        <vt:i4>255</vt:i4>
      </vt:variant>
      <vt:variant>
        <vt:i4>0</vt:i4>
      </vt:variant>
      <vt:variant>
        <vt:i4>5</vt:i4>
      </vt:variant>
      <vt:variant>
        <vt:lpwstr>garantf1://12038258.0/</vt:lpwstr>
      </vt:variant>
      <vt:variant>
        <vt:lpwstr/>
      </vt:variant>
      <vt:variant>
        <vt:i4>6488125</vt:i4>
      </vt:variant>
      <vt:variant>
        <vt:i4>252</vt:i4>
      </vt:variant>
      <vt:variant>
        <vt:i4>0</vt:i4>
      </vt:variant>
      <vt:variant>
        <vt:i4>5</vt:i4>
      </vt:variant>
      <vt:variant>
        <vt:lpwstr>garantf1://12061584.0/</vt:lpwstr>
      </vt:variant>
      <vt:variant>
        <vt:lpwstr/>
      </vt:variant>
      <vt:variant>
        <vt:i4>5963790</vt:i4>
      </vt:variant>
      <vt:variant>
        <vt:i4>249</vt:i4>
      </vt:variant>
      <vt:variant>
        <vt:i4>0</vt:i4>
      </vt:variant>
      <vt:variant>
        <vt:i4>5</vt:i4>
      </vt:variant>
      <vt:variant>
        <vt:lpwstr>garantf1://12072032.100/</vt:lpwstr>
      </vt:variant>
      <vt:variant>
        <vt:lpwstr/>
      </vt:variant>
      <vt:variant>
        <vt:i4>7209009</vt:i4>
      </vt:variant>
      <vt:variant>
        <vt:i4>246</vt:i4>
      </vt:variant>
      <vt:variant>
        <vt:i4>0</vt:i4>
      </vt:variant>
      <vt:variant>
        <vt:i4>5</vt:i4>
      </vt:variant>
      <vt:variant>
        <vt:lpwstr>garantf1://12015118.3/</vt:lpwstr>
      </vt:variant>
      <vt:variant>
        <vt:lpwstr/>
      </vt:variant>
      <vt:variant>
        <vt:i4>2752529</vt:i4>
      </vt:variant>
      <vt:variant>
        <vt:i4>243</vt:i4>
      </vt:variant>
      <vt:variant>
        <vt:i4>0</vt:i4>
      </vt:variant>
      <vt:variant>
        <vt:i4>5</vt:i4>
      </vt:variant>
      <vt:variant>
        <vt:lpwstr/>
      </vt:variant>
      <vt:variant>
        <vt:lpwstr>sub_0</vt:lpwstr>
      </vt:variant>
      <vt:variant>
        <vt:i4>6815801</vt:i4>
      </vt:variant>
      <vt:variant>
        <vt:i4>240</vt:i4>
      </vt:variant>
      <vt:variant>
        <vt:i4>0</vt:i4>
      </vt:variant>
      <vt:variant>
        <vt:i4>5</vt:i4>
      </vt:variant>
      <vt:variant>
        <vt:lpwstr>garantf1://27566424.0/</vt:lpwstr>
      </vt:variant>
      <vt:variant>
        <vt:lpwstr/>
      </vt:variant>
      <vt:variant>
        <vt:i4>2752528</vt:i4>
      </vt:variant>
      <vt:variant>
        <vt:i4>237</vt:i4>
      </vt:variant>
      <vt:variant>
        <vt:i4>0</vt:i4>
      </vt:variant>
      <vt:variant>
        <vt:i4>5</vt:i4>
      </vt:variant>
      <vt:variant>
        <vt:lpwstr/>
      </vt:variant>
      <vt:variant>
        <vt:lpwstr>sub_10000</vt:lpwstr>
      </vt:variant>
      <vt:variant>
        <vt:i4>4849683</vt:i4>
      </vt:variant>
      <vt:variant>
        <vt:i4>234</vt:i4>
      </vt:variant>
      <vt:variant>
        <vt:i4>0</vt:i4>
      </vt:variant>
      <vt:variant>
        <vt:i4>5</vt:i4>
      </vt:variant>
      <vt:variant>
        <vt:lpwstr>garantf1://86367.35/</vt:lpwstr>
      </vt:variant>
      <vt:variant>
        <vt:lpwstr/>
      </vt:variant>
      <vt:variant>
        <vt:i4>7471163</vt:i4>
      </vt:variant>
      <vt:variant>
        <vt:i4>231</vt:i4>
      </vt:variant>
      <vt:variant>
        <vt:i4>0</vt:i4>
      </vt:variant>
      <vt:variant>
        <vt:i4>5</vt:i4>
      </vt:variant>
      <vt:variant>
        <vt:lpwstr>garantf1://12024624.11/</vt:lpwstr>
      </vt:variant>
      <vt:variant>
        <vt:lpwstr/>
      </vt:variant>
      <vt:variant>
        <vt:i4>5308422</vt:i4>
      </vt:variant>
      <vt:variant>
        <vt:i4>228</vt:i4>
      </vt:variant>
      <vt:variant>
        <vt:i4>0</vt:i4>
      </vt:variant>
      <vt:variant>
        <vt:i4>5</vt:i4>
      </vt:variant>
      <vt:variant>
        <vt:lpwstr>garantf1://12038258.461/</vt:lpwstr>
      </vt:variant>
      <vt:variant>
        <vt:lpwstr/>
      </vt:variant>
      <vt:variant>
        <vt:i4>8126513</vt:i4>
      </vt:variant>
      <vt:variant>
        <vt:i4>225</vt:i4>
      </vt:variant>
      <vt:variant>
        <vt:i4>0</vt:i4>
      </vt:variant>
      <vt:variant>
        <vt:i4>5</vt:i4>
      </vt:variant>
      <vt:variant>
        <vt:lpwstr>garantf1://12038258.24/</vt:lpwstr>
      </vt:variant>
      <vt:variant>
        <vt:lpwstr/>
      </vt:variant>
      <vt:variant>
        <vt:i4>6750267</vt:i4>
      </vt:variant>
      <vt:variant>
        <vt:i4>222</vt:i4>
      </vt:variant>
      <vt:variant>
        <vt:i4>0</vt:i4>
      </vt:variant>
      <vt:variant>
        <vt:i4>5</vt:i4>
      </vt:variant>
      <vt:variant>
        <vt:lpwstr>garantf1://12038258.8/</vt:lpwstr>
      </vt:variant>
      <vt:variant>
        <vt:lpwstr/>
      </vt:variant>
      <vt:variant>
        <vt:i4>5898251</vt:i4>
      </vt:variant>
      <vt:variant>
        <vt:i4>219</vt:i4>
      </vt:variant>
      <vt:variant>
        <vt:i4>0</vt:i4>
      </vt:variant>
      <vt:variant>
        <vt:i4>5</vt:i4>
      </vt:variant>
      <vt:variant>
        <vt:lpwstr>garantf1://10003000.132/</vt:lpwstr>
      </vt:variant>
      <vt:variant>
        <vt:lpwstr/>
      </vt:variant>
      <vt:variant>
        <vt:i4>7602233</vt:i4>
      </vt:variant>
      <vt:variant>
        <vt:i4>216</vt:i4>
      </vt:variant>
      <vt:variant>
        <vt:i4>0</vt:i4>
      </vt:variant>
      <vt:variant>
        <vt:i4>5</vt:i4>
      </vt:variant>
      <vt:variant>
        <vt:lpwstr>garantf1://10003000.12/</vt:lpwstr>
      </vt:variant>
      <vt:variant>
        <vt:lpwstr/>
      </vt:variant>
      <vt:variant>
        <vt:i4>2621459</vt:i4>
      </vt:variant>
      <vt:variant>
        <vt:i4>213</vt:i4>
      </vt:variant>
      <vt:variant>
        <vt:i4>0</vt:i4>
      </vt:variant>
      <vt:variant>
        <vt:i4>5</vt:i4>
      </vt:variant>
      <vt:variant>
        <vt:lpwstr/>
      </vt:variant>
      <vt:variant>
        <vt:lpwstr>sub_1331</vt:lpwstr>
      </vt:variant>
      <vt:variant>
        <vt:i4>7864379</vt:i4>
      </vt:variant>
      <vt:variant>
        <vt:i4>210</vt:i4>
      </vt:variant>
      <vt:variant>
        <vt:i4>0</vt:i4>
      </vt:variant>
      <vt:variant>
        <vt:i4>5</vt:i4>
      </vt:variant>
      <vt:variant>
        <vt:lpwstr>garantf1://27452898.11/</vt:lpwstr>
      </vt:variant>
      <vt:variant>
        <vt:lpwstr/>
      </vt:variant>
      <vt:variant>
        <vt:i4>3014675</vt:i4>
      </vt:variant>
      <vt:variant>
        <vt:i4>207</vt:i4>
      </vt:variant>
      <vt:variant>
        <vt:i4>0</vt:i4>
      </vt:variant>
      <vt:variant>
        <vt:i4>5</vt:i4>
      </vt:variant>
      <vt:variant>
        <vt:lpwstr/>
      </vt:variant>
      <vt:variant>
        <vt:lpwstr>sub_1337</vt:lpwstr>
      </vt:variant>
      <vt:variant>
        <vt:i4>3014675</vt:i4>
      </vt:variant>
      <vt:variant>
        <vt:i4>204</vt:i4>
      </vt:variant>
      <vt:variant>
        <vt:i4>0</vt:i4>
      </vt:variant>
      <vt:variant>
        <vt:i4>5</vt:i4>
      </vt:variant>
      <vt:variant>
        <vt:lpwstr/>
      </vt:variant>
      <vt:variant>
        <vt:lpwstr>sub_1337</vt:lpwstr>
      </vt:variant>
      <vt:variant>
        <vt:i4>7340081</vt:i4>
      </vt:variant>
      <vt:variant>
        <vt:i4>201</vt:i4>
      </vt:variant>
      <vt:variant>
        <vt:i4>0</vt:i4>
      </vt:variant>
      <vt:variant>
        <vt:i4>5</vt:i4>
      </vt:variant>
      <vt:variant>
        <vt:lpwstr>garantf1://12038258.28/</vt:lpwstr>
      </vt:variant>
      <vt:variant>
        <vt:lpwstr/>
      </vt:variant>
      <vt:variant>
        <vt:i4>7864379</vt:i4>
      </vt:variant>
      <vt:variant>
        <vt:i4>198</vt:i4>
      </vt:variant>
      <vt:variant>
        <vt:i4>0</vt:i4>
      </vt:variant>
      <vt:variant>
        <vt:i4>5</vt:i4>
      </vt:variant>
      <vt:variant>
        <vt:lpwstr>garantf1://27452898.11/</vt:lpwstr>
      </vt:variant>
      <vt:variant>
        <vt:lpwstr/>
      </vt:variant>
      <vt:variant>
        <vt:i4>6750266</vt:i4>
      </vt:variant>
      <vt:variant>
        <vt:i4>195</vt:i4>
      </vt:variant>
      <vt:variant>
        <vt:i4>0</vt:i4>
      </vt:variant>
      <vt:variant>
        <vt:i4>5</vt:i4>
      </vt:variant>
      <vt:variant>
        <vt:lpwstr>garantf1://12038258.9/</vt:lpwstr>
      </vt:variant>
      <vt:variant>
        <vt:lpwstr/>
      </vt:variant>
      <vt:variant>
        <vt:i4>7864379</vt:i4>
      </vt:variant>
      <vt:variant>
        <vt:i4>192</vt:i4>
      </vt:variant>
      <vt:variant>
        <vt:i4>0</vt:i4>
      </vt:variant>
      <vt:variant>
        <vt:i4>5</vt:i4>
      </vt:variant>
      <vt:variant>
        <vt:lpwstr>garantf1://27452898.11/</vt:lpwstr>
      </vt:variant>
      <vt:variant>
        <vt:lpwstr/>
      </vt:variant>
      <vt:variant>
        <vt:i4>2752529</vt:i4>
      </vt:variant>
      <vt:variant>
        <vt:i4>189</vt:i4>
      </vt:variant>
      <vt:variant>
        <vt:i4>0</vt:i4>
      </vt:variant>
      <vt:variant>
        <vt:i4>5</vt:i4>
      </vt:variant>
      <vt:variant>
        <vt:lpwstr/>
      </vt:variant>
      <vt:variant>
        <vt:lpwstr>sub_0</vt:lpwstr>
      </vt:variant>
      <vt:variant>
        <vt:i4>2752528</vt:i4>
      </vt:variant>
      <vt:variant>
        <vt:i4>186</vt:i4>
      </vt:variant>
      <vt:variant>
        <vt:i4>0</vt:i4>
      </vt:variant>
      <vt:variant>
        <vt:i4>5</vt:i4>
      </vt:variant>
      <vt:variant>
        <vt:lpwstr/>
      </vt:variant>
      <vt:variant>
        <vt:lpwstr>sub_1000</vt:lpwstr>
      </vt:variant>
      <vt:variant>
        <vt:i4>4849683</vt:i4>
      </vt:variant>
      <vt:variant>
        <vt:i4>183</vt:i4>
      </vt:variant>
      <vt:variant>
        <vt:i4>0</vt:i4>
      </vt:variant>
      <vt:variant>
        <vt:i4>5</vt:i4>
      </vt:variant>
      <vt:variant>
        <vt:lpwstr>garantf1://86367.35/</vt:lpwstr>
      </vt:variant>
      <vt:variant>
        <vt:lpwstr/>
      </vt:variant>
      <vt:variant>
        <vt:i4>8060977</vt:i4>
      </vt:variant>
      <vt:variant>
        <vt:i4>180</vt:i4>
      </vt:variant>
      <vt:variant>
        <vt:i4>0</vt:i4>
      </vt:variant>
      <vt:variant>
        <vt:i4>5</vt:i4>
      </vt:variant>
      <vt:variant>
        <vt:lpwstr>garantf1://12038258.23/</vt:lpwstr>
      </vt:variant>
      <vt:variant>
        <vt:lpwstr/>
      </vt:variant>
      <vt:variant>
        <vt:i4>4325378</vt:i4>
      </vt:variant>
      <vt:variant>
        <vt:i4>177</vt:i4>
      </vt:variant>
      <vt:variant>
        <vt:i4>0</vt:i4>
      </vt:variant>
      <vt:variant>
        <vt:i4>5</vt:i4>
      </vt:variant>
      <vt:variant>
        <vt:lpwstr>garantf1://12038258.1802/</vt:lpwstr>
      </vt:variant>
      <vt:variant>
        <vt:lpwstr/>
      </vt:variant>
      <vt:variant>
        <vt:i4>5898251</vt:i4>
      </vt:variant>
      <vt:variant>
        <vt:i4>174</vt:i4>
      </vt:variant>
      <vt:variant>
        <vt:i4>0</vt:i4>
      </vt:variant>
      <vt:variant>
        <vt:i4>5</vt:i4>
      </vt:variant>
      <vt:variant>
        <vt:lpwstr>garantf1://10003000.132/</vt:lpwstr>
      </vt:variant>
      <vt:variant>
        <vt:lpwstr/>
      </vt:variant>
      <vt:variant>
        <vt:i4>7602233</vt:i4>
      </vt:variant>
      <vt:variant>
        <vt:i4>171</vt:i4>
      </vt:variant>
      <vt:variant>
        <vt:i4>0</vt:i4>
      </vt:variant>
      <vt:variant>
        <vt:i4>5</vt:i4>
      </vt:variant>
      <vt:variant>
        <vt:lpwstr>garantf1://10003000.12/</vt:lpwstr>
      </vt:variant>
      <vt:variant>
        <vt:lpwstr/>
      </vt:variant>
      <vt:variant>
        <vt:i4>5701634</vt:i4>
      </vt:variant>
      <vt:variant>
        <vt:i4>168</vt:i4>
      </vt:variant>
      <vt:variant>
        <vt:i4>0</vt:i4>
      </vt:variant>
      <vt:variant>
        <vt:i4>5</vt:i4>
      </vt:variant>
      <vt:variant>
        <vt:lpwstr/>
      </vt:variant>
      <vt:variant>
        <vt:lpwstr>Par68</vt:lpwstr>
      </vt:variant>
      <vt:variant>
        <vt:i4>3473514</vt:i4>
      </vt:variant>
      <vt:variant>
        <vt:i4>165</vt:i4>
      </vt:variant>
      <vt:variant>
        <vt:i4>0</vt:i4>
      </vt:variant>
      <vt:variant>
        <vt:i4>5</vt:i4>
      </vt:variant>
      <vt:variant>
        <vt:lpwstr>consultantplus://offline/ref=41DA231745BB9D07B4FE8E1A7C72F466A0F3B7358327D70F0F61DEF715709BFD727C9C84F0E98072D4r6N</vt:lpwstr>
      </vt:variant>
      <vt:variant>
        <vt:lpwstr/>
      </vt:variant>
      <vt:variant>
        <vt:i4>3473514</vt:i4>
      </vt:variant>
      <vt:variant>
        <vt:i4>162</vt:i4>
      </vt:variant>
      <vt:variant>
        <vt:i4>0</vt:i4>
      </vt:variant>
      <vt:variant>
        <vt:i4>5</vt:i4>
      </vt:variant>
      <vt:variant>
        <vt:lpwstr>consultantplus://offline/ref=41DA231745BB9D07B4FE8E1A7C72F466A0F3B7358327D70F0F61DEF715709BFD727C9C84F0E98072D4r6N</vt:lpwstr>
      </vt:variant>
      <vt:variant>
        <vt:lpwstr/>
      </vt:variant>
      <vt:variant>
        <vt:i4>7012451</vt:i4>
      </vt:variant>
      <vt:variant>
        <vt:i4>159</vt:i4>
      </vt:variant>
      <vt:variant>
        <vt:i4>0</vt:i4>
      </vt:variant>
      <vt:variant>
        <vt:i4>5</vt:i4>
      </vt:variant>
      <vt:variant>
        <vt:lpwstr>consultantplus://offline/ref=8F63B317547DBD76B4A23B9CC61D55207AA957F79F1057B0B24CD8A3F4F5B130FF16630BA60D2CB1rBM1N</vt:lpwstr>
      </vt:variant>
      <vt:variant>
        <vt:lpwstr/>
      </vt:variant>
      <vt:variant>
        <vt:i4>7864378</vt:i4>
      </vt:variant>
      <vt:variant>
        <vt:i4>156</vt:i4>
      </vt:variant>
      <vt:variant>
        <vt:i4>0</vt:i4>
      </vt:variant>
      <vt:variant>
        <vt:i4>5</vt:i4>
      </vt:variant>
      <vt:variant>
        <vt:lpwstr>consultantplus://offline/ref=3920B4D4486DAE3A01D449C0E12232CE688F3DC0E9D935FA4630B744F81B01542FAC4287BD743943v4s8N</vt:lpwstr>
      </vt:variant>
      <vt:variant>
        <vt:lpwstr/>
      </vt:variant>
      <vt:variant>
        <vt:i4>5505026</vt:i4>
      </vt:variant>
      <vt:variant>
        <vt:i4>153</vt:i4>
      </vt:variant>
      <vt:variant>
        <vt:i4>0</vt:i4>
      </vt:variant>
      <vt:variant>
        <vt:i4>5</vt:i4>
      </vt:variant>
      <vt:variant>
        <vt:lpwstr/>
      </vt:variant>
      <vt:variant>
        <vt:lpwstr>Par54</vt:lpwstr>
      </vt:variant>
      <vt:variant>
        <vt:i4>5373954</vt:i4>
      </vt:variant>
      <vt:variant>
        <vt:i4>150</vt:i4>
      </vt:variant>
      <vt:variant>
        <vt:i4>0</vt:i4>
      </vt:variant>
      <vt:variant>
        <vt:i4>5</vt:i4>
      </vt:variant>
      <vt:variant>
        <vt:lpwstr/>
      </vt:variant>
      <vt:variant>
        <vt:lpwstr>Par33</vt:lpwstr>
      </vt:variant>
      <vt:variant>
        <vt:i4>7864377</vt:i4>
      </vt:variant>
      <vt:variant>
        <vt:i4>147</vt:i4>
      </vt:variant>
      <vt:variant>
        <vt:i4>0</vt:i4>
      </vt:variant>
      <vt:variant>
        <vt:i4>5</vt:i4>
      </vt:variant>
      <vt:variant>
        <vt:lpwstr>consultantplus://offline/ref=3920B4D4486DAE3A01D449C0E12232CE688F3DC0E9D935FA4630B744F81B01542FAC4287BD743B4Cv4s0N</vt:lpwstr>
      </vt:variant>
      <vt:variant>
        <vt:lpwstr/>
      </vt:variant>
      <vt:variant>
        <vt:i4>7864378</vt:i4>
      </vt:variant>
      <vt:variant>
        <vt:i4>144</vt:i4>
      </vt:variant>
      <vt:variant>
        <vt:i4>0</vt:i4>
      </vt:variant>
      <vt:variant>
        <vt:i4>5</vt:i4>
      </vt:variant>
      <vt:variant>
        <vt:lpwstr>consultantplus://offline/ref=3920B4D4486DAE3A01D449C0E12232CE688F3DC0E9D935FA4630B744F81B01542FAC4287BD743943v4s8N</vt:lpwstr>
      </vt:variant>
      <vt:variant>
        <vt:lpwstr/>
      </vt:variant>
      <vt:variant>
        <vt:i4>524295</vt:i4>
      </vt:variant>
      <vt:variant>
        <vt:i4>141</vt:i4>
      </vt:variant>
      <vt:variant>
        <vt:i4>0</vt:i4>
      </vt:variant>
      <vt:variant>
        <vt:i4>5</vt:i4>
      </vt:variant>
      <vt:variant>
        <vt:lpwstr>consultantplus://offline/ref=ABB58BE04CDE3D65A9AE5D6034C2D1EF3A6A02015C5E2A0388669A7422C9EE41446CF8C8B8D160DAA88CEAC9p2N</vt:lpwstr>
      </vt:variant>
      <vt:variant>
        <vt:lpwstr/>
      </vt:variant>
      <vt:variant>
        <vt:i4>3407925</vt:i4>
      </vt:variant>
      <vt:variant>
        <vt:i4>138</vt:i4>
      </vt:variant>
      <vt:variant>
        <vt:i4>0</vt:i4>
      </vt:variant>
      <vt:variant>
        <vt:i4>5</vt:i4>
      </vt:variant>
      <vt:variant>
        <vt:lpwstr>consultantplus://offline/ref=ABB58BE04CDE3D65A9AE436D22AE8FE539625E095B56265CD739C12975C0E4160323A18AFCDC65D8CApBN</vt:lpwstr>
      </vt:variant>
      <vt:variant>
        <vt:lpwstr/>
      </vt:variant>
      <vt:variant>
        <vt:i4>5439490</vt:i4>
      </vt:variant>
      <vt:variant>
        <vt:i4>135</vt:i4>
      </vt:variant>
      <vt:variant>
        <vt:i4>0</vt:i4>
      </vt:variant>
      <vt:variant>
        <vt:i4>5</vt:i4>
      </vt:variant>
      <vt:variant>
        <vt:lpwstr/>
      </vt:variant>
      <vt:variant>
        <vt:lpwstr>Par28</vt:lpwstr>
      </vt:variant>
      <vt:variant>
        <vt:i4>3407925</vt:i4>
      </vt:variant>
      <vt:variant>
        <vt:i4>132</vt:i4>
      </vt:variant>
      <vt:variant>
        <vt:i4>0</vt:i4>
      </vt:variant>
      <vt:variant>
        <vt:i4>5</vt:i4>
      </vt:variant>
      <vt:variant>
        <vt:lpwstr>consultantplus://offline/ref=ABB58BE04CDE3D65A9AE436D22AE8FE539625E095B56265CD739C12975C0E4160323A18AFCDC65D8CApBN</vt:lpwstr>
      </vt:variant>
      <vt:variant>
        <vt:lpwstr/>
      </vt:variant>
      <vt:variant>
        <vt:i4>3407981</vt:i4>
      </vt:variant>
      <vt:variant>
        <vt:i4>129</vt:i4>
      </vt:variant>
      <vt:variant>
        <vt:i4>0</vt:i4>
      </vt:variant>
      <vt:variant>
        <vt:i4>5</vt:i4>
      </vt:variant>
      <vt:variant>
        <vt:lpwstr>consultantplus://offline/ref=ABB58BE04CDE3D65A9AE436D22AE8FE539625E095B56265CD739C12975C0E4160323A18AFCDC61DCCApEN</vt:lpwstr>
      </vt:variant>
      <vt:variant>
        <vt:lpwstr/>
      </vt:variant>
      <vt:variant>
        <vt:i4>6357047</vt:i4>
      </vt:variant>
      <vt:variant>
        <vt:i4>126</vt:i4>
      </vt:variant>
      <vt:variant>
        <vt:i4>0</vt:i4>
      </vt:variant>
      <vt:variant>
        <vt:i4>5</vt:i4>
      </vt:variant>
      <vt:variant>
        <vt:lpwstr>garantf1://12082695.6/</vt:lpwstr>
      </vt:variant>
      <vt:variant>
        <vt:lpwstr/>
      </vt:variant>
      <vt:variant>
        <vt:i4>5898251</vt:i4>
      </vt:variant>
      <vt:variant>
        <vt:i4>123</vt:i4>
      </vt:variant>
      <vt:variant>
        <vt:i4>0</vt:i4>
      </vt:variant>
      <vt:variant>
        <vt:i4>5</vt:i4>
      </vt:variant>
      <vt:variant>
        <vt:lpwstr>garantf1://10003000.132/</vt:lpwstr>
      </vt:variant>
      <vt:variant>
        <vt:lpwstr/>
      </vt:variant>
      <vt:variant>
        <vt:i4>7602233</vt:i4>
      </vt:variant>
      <vt:variant>
        <vt:i4>120</vt:i4>
      </vt:variant>
      <vt:variant>
        <vt:i4>0</vt:i4>
      </vt:variant>
      <vt:variant>
        <vt:i4>5</vt:i4>
      </vt:variant>
      <vt:variant>
        <vt:lpwstr>garantf1://10003000.12/</vt:lpwstr>
      </vt:variant>
      <vt:variant>
        <vt:lpwstr/>
      </vt:variant>
      <vt:variant>
        <vt:i4>2752528</vt:i4>
      </vt:variant>
      <vt:variant>
        <vt:i4>117</vt:i4>
      </vt:variant>
      <vt:variant>
        <vt:i4>0</vt:i4>
      </vt:variant>
      <vt:variant>
        <vt:i4>5</vt:i4>
      </vt:variant>
      <vt:variant>
        <vt:lpwstr/>
      </vt:variant>
      <vt:variant>
        <vt:lpwstr>sub_1000</vt:lpwstr>
      </vt:variant>
      <vt:variant>
        <vt:i4>4849683</vt:i4>
      </vt:variant>
      <vt:variant>
        <vt:i4>114</vt:i4>
      </vt:variant>
      <vt:variant>
        <vt:i4>0</vt:i4>
      </vt:variant>
      <vt:variant>
        <vt:i4>5</vt:i4>
      </vt:variant>
      <vt:variant>
        <vt:lpwstr>garantf1://86367.35/</vt:lpwstr>
      </vt:variant>
      <vt:variant>
        <vt:lpwstr/>
      </vt:variant>
      <vt:variant>
        <vt:i4>6881336</vt:i4>
      </vt:variant>
      <vt:variant>
        <vt:i4>111</vt:i4>
      </vt:variant>
      <vt:variant>
        <vt:i4>0</vt:i4>
      </vt:variant>
      <vt:variant>
        <vt:i4>5</vt:i4>
      </vt:variant>
      <vt:variant>
        <vt:lpwstr>garantf1://10003000.0/</vt:lpwstr>
      </vt:variant>
      <vt:variant>
        <vt:lpwstr/>
      </vt:variant>
      <vt:variant>
        <vt:i4>7274550</vt:i4>
      </vt:variant>
      <vt:variant>
        <vt:i4>108</vt:i4>
      </vt:variant>
      <vt:variant>
        <vt:i4>0</vt:i4>
      </vt:variant>
      <vt:variant>
        <vt:i4>5</vt:i4>
      </vt:variant>
      <vt:variant>
        <vt:lpwstr>garantf1://12052272.9/</vt:lpwstr>
      </vt:variant>
      <vt:variant>
        <vt:lpwstr/>
      </vt:variant>
      <vt:variant>
        <vt:i4>2752529</vt:i4>
      </vt:variant>
      <vt:variant>
        <vt:i4>105</vt:i4>
      </vt:variant>
      <vt:variant>
        <vt:i4>0</vt:i4>
      </vt:variant>
      <vt:variant>
        <vt:i4>5</vt:i4>
      </vt:variant>
      <vt:variant>
        <vt:lpwstr/>
      </vt:variant>
      <vt:variant>
        <vt:lpwstr>sub_0</vt:lpwstr>
      </vt:variant>
      <vt:variant>
        <vt:i4>7143482</vt:i4>
      </vt:variant>
      <vt:variant>
        <vt:i4>102</vt:i4>
      </vt:variant>
      <vt:variant>
        <vt:i4>0</vt:i4>
      </vt:variant>
      <vt:variant>
        <vt:i4>5</vt:i4>
      </vt:variant>
      <vt:variant>
        <vt:lpwstr>garantf1://27576476.0/</vt:lpwstr>
      </vt:variant>
      <vt:variant>
        <vt:lpwstr/>
      </vt:variant>
      <vt:variant>
        <vt:i4>2752528</vt:i4>
      </vt:variant>
      <vt:variant>
        <vt:i4>99</vt:i4>
      </vt:variant>
      <vt:variant>
        <vt:i4>0</vt:i4>
      </vt:variant>
      <vt:variant>
        <vt:i4>5</vt:i4>
      </vt:variant>
      <vt:variant>
        <vt:lpwstr/>
      </vt:variant>
      <vt:variant>
        <vt:lpwstr>sub_1000</vt:lpwstr>
      </vt:variant>
      <vt:variant>
        <vt:i4>7274550</vt:i4>
      </vt:variant>
      <vt:variant>
        <vt:i4>96</vt:i4>
      </vt:variant>
      <vt:variant>
        <vt:i4>0</vt:i4>
      </vt:variant>
      <vt:variant>
        <vt:i4>5</vt:i4>
      </vt:variant>
      <vt:variant>
        <vt:lpwstr>garantf1://12052272.9/</vt:lpwstr>
      </vt:variant>
      <vt:variant>
        <vt:lpwstr/>
      </vt:variant>
      <vt:variant>
        <vt:i4>4849683</vt:i4>
      </vt:variant>
      <vt:variant>
        <vt:i4>93</vt:i4>
      </vt:variant>
      <vt:variant>
        <vt:i4>0</vt:i4>
      </vt:variant>
      <vt:variant>
        <vt:i4>5</vt:i4>
      </vt:variant>
      <vt:variant>
        <vt:lpwstr>garantf1://86367.35/</vt:lpwstr>
      </vt:variant>
      <vt:variant>
        <vt:lpwstr/>
      </vt:variant>
      <vt:variant>
        <vt:i4>5898251</vt:i4>
      </vt:variant>
      <vt:variant>
        <vt:i4>90</vt:i4>
      </vt:variant>
      <vt:variant>
        <vt:i4>0</vt:i4>
      </vt:variant>
      <vt:variant>
        <vt:i4>5</vt:i4>
      </vt:variant>
      <vt:variant>
        <vt:lpwstr>garantf1://10003000.132/</vt:lpwstr>
      </vt:variant>
      <vt:variant>
        <vt:lpwstr/>
      </vt:variant>
      <vt:variant>
        <vt:i4>7602233</vt:i4>
      </vt:variant>
      <vt:variant>
        <vt:i4>87</vt:i4>
      </vt:variant>
      <vt:variant>
        <vt:i4>0</vt:i4>
      </vt:variant>
      <vt:variant>
        <vt:i4>5</vt:i4>
      </vt:variant>
      <vt:variant>
        <vt:lpwstr>garantf1://10003000.12/</vt:lpwstr>
      </vt:variant>
      <vt:variant>
        <vt:lpwstr/>
      </vt:variant>
      <vt:variant>
        <vt:i4>7274533</vt:i4>
      </vt:variant>
      <vt:variant>
        <vt:i4>84</vt:i4>
      </vt:variant>
      <vt:variant>
        <vt:i4>0</vt:i4>
      </vt:variant>
      <vt:variant>
        <vt:i4>5</vt:i4>
      </vt:variant>
      <vt:variant>
        <vt:lpwstr>garantf1://94874.0/</vt:lpwstr>
      </vt:variant>
      <vt:variant>
        <vt:lpwstr/>
      </vt:variant>
      <vt:variant>
        <vt:i4>6881336</vt:i4>
      </vt:variant>
      <vt:variant>
        <vt:i4>81</vt:i4>
      </vt:variant>
      <vt:variant>
        <vt:i4>0</vt:i4>
      </vt:variant>
      <vt:variant>
        <vt:i4>5</vt:i4>
      </vt:variant>
      <vt:variant>
        <vt:lpwstr>garantf1://27516234.0/</vt:lpwstr>
      </vt:variant>
      <vt:variant>
        <vt:lpwstr/>
      </vt:variant>
      <vt:variant>
        <vt:i4>2752528</vt:i4>
      </vt:variant>
      <vt:variant>
        <vt:i4>78</vt:i4>
      </vt:variant>
      <vt:variant>
        <vt:i4>0</vt:i4>
      </vt:variant>
      <vt:variant>
        <vt:i4>5</vt:i4>
      </vt:variant>
      <vt:variant>
        <vt:lpwstr/>
      </vt:variant>
      <vt:variant>
        <vt:lpwstr>sub_1000</vt:lpwstr>
      </vt:variant>
      <vt:variant>
        <vt:i4>4849683</vt:i4>
      </vt:variant>
      <vt:variant>
        <vt:i4>75</vt:i4>
      </vt:variant>
      <vt:variant>
        <vt:i4>0</vt:i4>
      </vt:variant>
      <vt:variant>
        <vt:i4>5</vt:i4>
      </vt:variant>
      <vt:variant>
        <vt:lpwstr>garantf1://86367.35/</vt:lpwstr>
      </vt:variant>
      <vt:variant>
        <vt:lpwstr/>
      </vt:variant>
      <vt:variant>
        <vt:i4>5898251</vt:i4>
      </vt:variant>
      <vt:variant>
        <vt:i4>72</vt:i4>
      </vt:variant>
      <vt:variant>
        <vt:i4>0</vt:i4>
      </vt:variant>
      <vt:variant>
        <vt:i4>5</vt:i4>
      </vt:variant>
      <vt:variant>
        <vt:lpwstr>garantf1://10003000.132/</vt:lpwstr>
      </vt:variant>
      <vt:variant>
        <vt:lpwstr/>
      </vt:variant>
      <vt:variant>
        <vt:i4>4128823</vt:i4>
      </vt:variant>
      <vt:variant>
        <vt:i4>69</vt:i4>
      </vt:variant>
      <vt:variant>
        <vt:i4>0</vt:i4>
      </vt:variant>
      <vt:variant>
        <vt:i4>5</vt:i4>
      </vt:variant>
      <vt:variant>
        <vt:lpwstr>consultantplus://offline/ref=4F4DC95426B3B1582C56F60263CF2023B08A212ABFD10B723ED65F9FD463C493EFE460B9866C0C69270A5C24r1cCN</vt:lpwstr>
      </vt:variant>
      <vt:variant>
        <vt:lpwstr/>
      </vt:variant>
      <vt:variant>
        <vt:i4>4128823</vt:i4>
      </vt:variant>
      <vt:variant>
        <vt:i4>66</vt:i4>
      </vt:variant>
      <vt:variant>
        <vt:i4>0</vt:i4>
      </vt:variant>
      <vt:variant>
        <vt:i4>5</vt:i4>
      </vt:variant>
      <vt:variant>
        <vt:lpwstr>consultantplus://offline/ref=4F4DC95426B3B1582C56F60263CF2023B08A212ABFD10B723ED65F9FD463C493EFE460B9866C0C69270A5C24r1cCN</vt:lpwstr>
      </vt:variant>
      <vt:variant>
        <vt:lpwstr/>
      </vt:variant>
      <vt:variant>
        <vt:i4>4128823</vt:i4>
      </vt:variant>
      <vt:variant>
        <vt:i4>63</vt:i4>
      </vt:variant>
      <vt:variant>
        <vt:i4>0</vt:i4>
      </vt:variant>
      <vt:variant>
        <vt:i4>5</vt:i4>
      </vt:variant>
      <vt:variant>
        <vt:lpwstr>consultantplus://offline/ref=4F4DC95426B3B1582C56F60263CF2023B08A212ABFD10B723ED65F9FD463C493EFE460B9866C0C69270A5C24r1cCN</vt:lpwstr>
      </vt:variant>
      <vt:variant>
        <vt:lpwstr/>
      </vt:variant>
      <vt:variant>
        <vt:i4>4128823</vt:i4>
      </vt:variant>
      <vt:variant>
        <vt:i4>60</vt:i4>
      </vt:variant>
      <vt:variant>
        <vt:i4>0</vt:i4>
      </vt:variant>
      <vt:variant>
        <vt:i4>5</vt:i4>
      </vt:variant>
      <vt:variant>
        <vt:lpwstr>consultantplus://offline/ref=4F4DC95426B3B1582C56F60263CF2023B08A212ABFD10B723ED65F9FD463C493EFE460B9866C0C69270A5C24r1cCN</vt:lpwstr>
      </vt:variant>
      <vt:variant>
        <vt:lpwstr/>
      </vt:variant>
      <vt:variant>
        <vt:i4>4128823</vt:i4>
      </vt:variant>
      <vt:variant>
        <vt:i4>57</vt:i4>
      </vt:variant>
      <vt:variant>
        <vt:i4>0</vt:i4>
      </vt:variant>
      <vt:variant>
        <vt:i4>5</vt:i4>
      </vt:variant>
      <vt:variant>
        <vt:lpwstr>consultantplus://offline/ref=4F4DC95426B3B1582C56F60263CF2023B08A212ABFD10B723ED65F9FD463C493EFE460B9866C0C69270A5C24r1cCN</vt:lpwstr>
      </vt:variant>
      <vt:variant>
        <vt:lpwstr/>
      </vt:variant>
      <vt:variant>
        <vt:i4>5373954</vt:i4>
      </vt:variant>
      <vt:variant>
        <vt:i4>54</vt:i4>
      </vt:variant>
      <vt:variant>
        <vt:i4>0</vt:i4>
      </vt:variant>
      <vt:variant>
        <vt:i4>5</vt:i4>
      </vt:variant>
      <vt:variant>
        <vt:lpwstr/>
      </vt:variant>
      <vt:variant>
        <vt:lpwstr>Par33</vt:lpwstr>
      </vt:variant>
      <vt:variant>
        <vt:i4>7012451</vt:i4>
      </vt:variant>
      <vt:variant>
        <vt:i4>51</vt:i4>
      </vt:variant>
      <vt:variant>
        <vt:i4>0</vt:i4>
      </vt:variant>
      <vt:variant>
        <vt:i4>5</vt:i4>
      </vt:variant>
      <vt:variant>
        <vt:lpwstr>consultantplus://offline/ref=8F63B317547DBD76B4A23B9CC61D55207AA957F79F1057B0B24CD8A3F4F5B130FF16630BA60D2CB1rBM1N</vt:lpwstr>
      </vt:variant>
      <vt:variant>
        <vt:lpwstr/>
      </vt:variant>
      <vt:variant>
        <vt:i4>5373954</vt:i4>
      </vt:variant>
      <vt:variant>
        <vt:i4>48</vt:i4>
      </vt:variant>
      <vt:variant>
        <vt:i4>0</vt:i4>
      </vt:variant>
      <vt:variant>
        <vt:i4>5</vt:i4>
      </vt:variant>
      <vt:variant>
        <vt:lpwstr/>
      </vt:variant>
      <vt:variant>
        <vt:lpwstr>Par31</vt:lpwstr>
      </vt:variant>
      <vt:variant>
        <vt:i4>6291552</vt:i4>
      </vt:variant>
      <vt:variant>
        <vt:i4>45</vt:i4>
      </vt:variant>
      <vt:variant>
        <vt:i4>0</vt:i4>
      </vt:variant>
      <vt:variant>
        <vt:i4>5</vt:i4>
      </vt:variant>
      <vt:variant>
        <vt:lpwstr>consultantplus://offline/ref=DFF9F42EACC1FB570E7F138FF28FA8EA5D5AF20A695B806DC3E6611B08FCB4CADF32E2EC5D66CB92l0VEN</vt:lpwstr>
      </vt:variant>
      <vt:variant>
        <vt:lpwstr/>
      </vt:variant>
      <vt:variant>
        <vt:i4>6291553</vt:i4>
      </vt:variant>
      <vt:variant>
        <vt:i4>42</vt:i4>
      </vt:variant>
      <vt:variant>
        <vt:i4>0</vt:i4>
      </vt:variant>
      <vt:variant>
        <vt:i4>5</vt:i4>
      </vt:variant>
      <vt:variant>
        <vt:lpwstr>consultantplus://offline/ref=DFF9F42EACC1FB570E7F138FF28FA8EA5D5AF20A695B806DC3E6611B08FCB4CADF32E2EC5D66CB92l0VDN</vt:lpwstr>
      </vt:variant>
      <vt:variant>
        <vt:lpwstr/>
      </vt:variant>
      <vt:variant>
        <vt:i4>5373954</vt:i4>
      </vt:variant>
      <vt:variant>
        <vt:i4>39</vt:i4>
      </vt:variant>
      <vt:variant>
        <vt:i4>0</vt:i4>
      </vt:variant>
      <vt:variant>
        <vt:i4>5</vt:i4>
      </vt:variant>
      <vt:variant>
        <vt:lpwstr/>
      </vt:variant>
      <vt:variant>
        <vt:lpwstr>Par34</vt:lpwstr>
      </vt:variant>
      <vt:variant>
        <vt:i4>7209067</vt:i4>
      </vt:variant>
      <vt:variant>
        <vt:i4>36</vt:i4>
      </vt:variant>
      <vt:variant>
        <vt:i4>0</vt:i4>
      </vt:variant>
      <vt:variant>
        <vt:i4>5</vt:i4>
      </vt:variant>
      <vt:variant>
        <vt:lpwstr>consultantplus://offline/ref=0E33233C3BE90FDE5EFA1E34126A9459A0CB1D3E5773EA18EBA3C4140E0B5F02D287FA09FF3365EEc2T9N</vt:lpwstr>
      </vt:variant>
      <vt:variant>
        <vt:lpwstr/>
      </vt:variant>
      <vt:variant>
        <vt:i4>5373954</vt:i4>
      </vt:variant>
      <vt:variant>
        <vt:i4>33</vt:i4>
      </vt:variant>
      <vt:variant>
        <vt:i4>0</vt:i4>
      </vt:variant>
      <vt:variant>
        <vt:i4>5</vt:i4>
      </vt:variant>
      <vt:variant>
        <vt:lpwstr/>
      </vt:variant>
      <vt:variant>
        <vt:lpwstr>Par38</vt:lpwstr>
      </vt:variant>
      <vt:variant>
        <vt:i4>4128831</vt:i4>
      </vt:variant>
      <vt:variant>
        <vt:i4>30</vt:i4>
      </vt:variant>
      <vt:variant>
        <vt:i4>0</vt:i4>
      </vt:variant>
      <vt:variant>
        <vt:i4>5</vt:i4>
      </vt:variant>
      <vt:variant>
        <vt:lpwstr>consultantplus://offline/ref=0A004D95D217700767940AEEDB60F2DF9B5B2CD32AC63B97643BBD5D90954E2EC6436228DC2ACE052EQDN</vt:lpwstr>
      </vt:variant>
      <vt:variant>
        <vt:lpwstr/>
      </vt:variant>
      <vt:variant>
        <vt:i4>3342384</vt:i4>
      </vt:variant>
      <vt:variant>
        <vt:i4>27</vt:i4>
      </vt:variant>
      <vt:variant>
        <vt:i4>0</vt:i4>
      </vt:variant>
      <vt:variant>
        <vt:i4>5</vt:i4>
      </vt:variant>
      <vt:variant>
        <vt:lpwstr>consultantplus://offline/ref=0A004D95D217700767940AEEDB60F2DF985029D323916C95356EB35898C5063E88066F29D9222CQ8N</vt:lpwstr>
      </vt:variant>
      <vt:variant>
        <vt:lpwstr/>
      </vt:variant>
      <vt:variant>
        <vt:i4>3342445</vt:i4>
      </vt:variant>
      <vt:variant>
        <vt:i4>24</vt:i4>
      </vt:variant>
      <vt:variant>
        <vt:i4>0</vt:i4>
      </vt:variant>
      <vt:variant>
        <vt:i4>5</vt:i4>
      </vt:variant>
      <vt:variant>
        <vt:lpwstr>consultantplus://offline/ref=0A004D95D217700767940AEEDB60F2DF985029D323916C95356EB35898C5063E88066F29D92D2CQ3N</vt:lpwstr>
      </vt:variant>
      <vt:variant>
        <vt:lpwstr/>
      </vt:variant>
      <vt:variant>
        <vt:i4>3342432</vt:i4>
      </vt:variant>
      <vt:variant>
        <vt:i4>21</vt:i4>
      </vt:variant>
      <vt:variant>
        <vt:i4>0</vt:i4>
      </vt:variant>
      <vt:variant>
        <vt:i4>5</vt:i4>
      </vt:variant>
      <vt:variant>
        <vt:lpwstr>consultantplus://offline/ref=0A004D95D217700767940AEEDB60F2DF985029D323916C95356EB35898C5063E88066F29DC2F2CQFN</vt:lpwstr>
      </vt:variant>
      <vt:variant>
        <vt:lpwstr/>
      </vt:variant>
      <vt:variant>
        <vt:i4>6553708</vt:i4>
      </vt:variant>
      <vt:variant>
        <vt:i4>18</vt:i4>
      </vt:variant>
      <vt:variant>
        <vt:i4>0</vt:i4>
      </vt:variant>
      <vt:variant>
        <vt:i4>5</vt:i4>
      </vt:variant>
      <vt:variant>
        <vt:lpwstr>consultantplus://offline/ref=8F63B317547DBD76B4A22591D0710B2A7AA10BFF9C115DE2E71EDEF4ABA5B765BF56655EE54925B2B5A79B77rFMBN</vt:lpwstr>
      </vt:variant>
      <vt:variant>
        <vt:lpwstr/>
      </vt:variant>
      <vt:variant>
        <vt:i4>5701634</vt:i4>
      </vt:variant>
      <vt:variant>
        <vt:i4>15</vt:i4>
      </vt:variant>
      <vt:variant>
        <vt:i4>0</vt:i4>
      </vt:variant>
      <vt:variant>
        <vt:i4>5</vt:i4>
      </vt:variant>
      <vt:variant>
        <vt:lpwstr/>
      </vt:variant>
      <vt:variant>
        <vt:lpwstr>Par64</vt:lpwstr>
      </vt:variant>
      <vt:variant>
        <vt:i4>5505026</vt:i4>
      </vt:variant>
      <vt:variant>
        <vt:i4>12</vt:i4>
      </vt:variant>
      <vt:variant>
        <vt:i4>0</vt:i4>
      </vt:variant>
      <vt:variant>
        <vt:i4>5</vt:i4>
      </vt:variant>
      <vt:variant>
        <vt:lpwstr/>
      </vt:variant>
      <vt:variant>
        <vt:lpwstr>Par51</vt:lpwstr>
      </vt:variant>
      <vt:variant>
        <vt:i4>6553708</vt:i4>
      </vt:variant>
      <vt:variant>
        <vt:i4>9</vt:i4>
      </vt:variant>
      <vt:variant>
        <vt:i4>0</vt:i4>
      </vt:variant>
      <vt:variant>
        <vt:i4>5</vt:i4>
      </vt:variant>
      <vt:variant>
        <vt:lpwstr>consultantplus://offline/ref=8F63B317547DBD76B4A22591D0710B2A7AA10BFF9C115DE2E71EDEF4ABA5B765BF56655EE54925B2B5A79B77rFMBN</vt:lpwstr>
      </vt:variant>
      <vt:variant>
        <vt:lpwstr/>
      </vt:variant>
      <vt:variant>
        <vt:i4>7012451</vt:i4>
      </vt:variant>
      <vt:variant>
        <vt:i4>6</vt:i4>
      </vt:variant>
      <vt:variant>
        <vt:i4>0</vt:i4>
      </vt:variant>
      <vt:variant>
        <vt:i4>5</vt:i4>
      </vt:variant>
      <vt:variant>
        <vt:lpwstr>consultantplus://offline/ref=8F63B317547DBD76B4A23B9CC61D55207AA957F79F1057B0B24CD8A3F4F5B130FF16630BA60D2CB1rBM1N</vt:lpwstr>
      </vt:variant>
      <vt:variant>
        <vt:lpwstr/>
      </vt:variant>
      <vt:variant>
        <vt:i4>74974282</vt:i4>
      </vt:variant>
      <vt:variant>
        <vt:i4>3</vt:i4>
      </vt:variant>
      <vt:variant>
        <vt:i4>0</vt:i4>
      </vt:variant>
      <vt:variant>
        <vt:i4>5</vt:i4>
      </vt:variant>
      <vt:variant>
        <vt:lpwstr>F:\Модельные акты\1.1. Материально-техническое обеспечение.doc</vt:lpwstr>
      </vt:variant>
      <vt:variant>
        <vt:lpwstr>Par35</vt:lpwstr>
      </vt:variant>
      <vt:variant>
        <vt:i4>7012451</vt:i4>
      </vt:variant>
      <vt:variant>
        <vt:i4>0</vt:i4>
      </vt:variant>
      <vt:variant>
        <vt:i4>0</vt:i4>
      </vt:variant>
      <vt:variant>
        <vt:i4>5</vt:i4>
      </vt:variant>
      <vt:variant>
        <vt:lpwstr>consultantplus://offline/ref=8F63B317547DBD76B4A23B9CC61D55207AA957F79F1057B0B24CD8A3F4F5B130FF16630BA60D2CB1rBM1N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kulaginigvy</dc:creator>
  <cp:lastModifiedBy>SMO4</cp:lastModifiedBy>
  <cp:revision>9</cp:revision>
  <cp:lastPrinted>2020-08-05T09:05:00Z</cp:lastPrinted>
  <dcterms:created xsi:type="dcterms:W3CDTF">2020-08-05T08:55:00Z</dcterms:created>
  <dcterms:modified xsi:type="dcterms:W3CDTF">2020-08-05T09:46:00Z</dcterms:modified>
</cp:coreProperties>
</file>